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AB171" w14:textId="77777777" w:rsidR="00321AE6" w:rsidRPr="00321AE6" w:rsidRDefault="00321AE6" w:rsidP="004E7AB8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  <w14:ligatures w14:val="none"/>
        </w:rPr>
      </w:pPr>
      <w:r w:rsidRPr="00321AE6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  <w14:ligatures w14:val="none"/>
        </w:rPr>
        <w:t>Духовно-нравственное и патриотическое воспитание школьников</w:t>
      </w:r>
    </w:p>
    <w:p w14:paraId="756FF570" w14:textId="155C0872" w:rsidR="00321AE6" w:rsidRPr="00321AE6" w:rsidRDefault="00321AE6" w:rsidP="00321A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Содержание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Введение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Актуальность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Содержательная часть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Особенности современного этапа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Особенности гражданско-патриотического воспитания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Формы и методы гражданского воспитания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Формирование патриотизма в современном дополнительном образовании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Выводы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Заключение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Список используемой и рекомендуемой литературы</w:t>
      </w:r>
    </w:p>
    <w:p w14:paraId="6327CB3D" w14:textId="111DD199" w:rsidR="00321AE6" w:rsidRPr="0007198E" w:rsidRDefault="00321AE6" w:rsidP="00321AE6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321AE6">
        <w:rPr>
          <w:rFonts w:ascii="Trebuchet MS" w:eastAsia="Times New Roman" w:hAnsi="Trebuchet MS" w:cs="Arial"/>
          <w:b/>
          <w:bCs/>
          <w:color w:val="601802"/>
          <w:kern w:val="0"/>
          <w:sz w:val="29"/>
          <w:szCs w:val="29"/>
          <w:lang w:eastAsia="ru-RU"/>
          <w14:ligatures w14:val="none"/>
        </w:rPr>
        <w:t>Введение</w:t>
      </w:r>
      <w:r w:rsidR="0007198E">
        <w:rPr>
          <w:rFonts w:ascii="Trebuchet MS" w:eastAsia="Times New Roman" w:hAnsi="Trebuchet MS" w:cs="Arial"/>
          <w:b/>
          <w:bCs/>
          <w:color w:val="601802"/>
          <w:kern w:val="0"/>
          <w:sz w:val="29"/>
          <w:szCs w:val="29"/>
          <w:lang w:eastAsia="ru-RU"/>
          <w14:ligatures w14:val="none"/>
        </w:rPr>
        <w:t xml:space="preserve"> </w:t>
      </w:r>
    </w:p>
    <w:p w14:paraId="08ACBF40" w14:textId="77777777" w:rsidR="00321AE6" w:rsidRPr="00321AE6" w:rsidRDefault="00321AE6" w:rsidP="00321A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bookmarkStart w:id="0" w:name="_Hlk132472900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Патриотизм не заложен в генах человека: это не наследственное, а социальное качество. Настоящий патриотизм имеет гуманистическую сущность — уважение к культуре других народов и их традиций. Культура межнациональных отношений и патриотизм — эти два явления связаны между собой. Патриотизм включает в себя различные духовные компоненты: сохранение родного языка; заботу и долг перед большой и малой Родиной; уважение к историческому и культурному наследию страны; ответственность за судьбу страны; милосердие и гуманизм, т. е. истинный патриотизм — это комплекс позитивных качеств, которые должны быть сформированы обществом и в том числе педагогами в подрастающем поколении.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Основная цель патриотического воспитания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 — это привитие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подрас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-тающему поколению любви к Отчизне, формирование желания и готовности защищать страну в случае необходимости, стремления способствовать процветанию Отечества. Патриотизм прививается ещё в детстве, со временем развиваясь и обогащаясь в духовно-нравственной сфере жизни. В более позднем проявлении он становится активной гражданской позицией личности, выраженной в действиях и поступках, осуществляемых на благо Родины. Одна из важнейших задач современного образования на сегодняшний день — воспитание патриота. Оно должно осуществляться в результате включения учащихся в созидательный труд на благо Родины, привития любви к истории, культуре, традициям страны. Проблема патриотического воспитания не может быть решена без формирования у молодого поколения уважительного отношения к прошлому и настоящему своей страны. Одной из особенностей современного патриотического воспитания является увеличение значения связи человека с местом, где он родился, с его малой Родиной.</w:t>
      </w:r>
    </w:p>
    <w:p w14:paraId="6631B6CA" w14:textId="77777777" w:rsidR="00321AE6" w:rsidRPr="00321AE6" w:rsidRDefault="00321AE6" w:rsidP="00321AE6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  <w:bookmarkStart w:id="1" w:name="_Hlk132494474"/>
      <w:bookmarkEnd w:id="0"/>
      <w:r w:rsidRPr="00321AE6">
        <w:rPr>
          <w:rFonts w:ascii="Trebuchet MS" w:eastAsia="Times New Roman" w:hAnsi="Trebuchet MS" w:cs="Arial"/>
          <w:b/>
          <w:bCs/>
          <w:color w:val="601802"/>
          <w:kern w:val="0"/>
          <w:sz w:val="29"/>
          <w:szCs w:val="29"/>
          <w:lang w:eastAsia="ru-RU"/>
          <w14:ligatures w14:val="none"/>
        </w:rPr>
        <w:t>Актуальность</w:t>
      </w:r>
    </w:p>
    <w:p w14:paraId="1C3E5A99" w14:textId="77777777" w:rsidR="00321AE6" w:rsidRPr="00321AE6" w:rsidRDefault="00321AE6" w:rsidP="00321A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Одной из самых актуальных проблем на сегодняшний день является воспитание будущего патриота своей страны. Данная проблема охватывает всех людей без исключения в независимости от их религии, расы, пола, культуры, духовного и нравственного развития. И в первую очередь эта проблема касается молодежи. А кто же это такой — патриот? «Толковый словарь русского языка» С. Ожегова дает следующее определение данному слову: «Человек, преданный своему народу, любящий свое отечество, готовый на жертвы и совершающий подвиги во имя интересов своей родины». С понятием «патриот» неразрывно связано понятие «патриотизм». Известно, что идеи патриотизма в истории России занимали и занимают одно из ключевых мест.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 xml:space="preserve">Проблема гражданско-патриотического воспитания молодежи в соответствии со Стратегией национальной безопасности и Госпрограммой по патриотическому 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lastRenderedPageBreak/>
        <w:t>воспитанию, занимает важное место в обеспечении, как национальной безопасности России, так и безопасности конкретного человека. Поэтому одним из наиболее важных вопросов воспитания на сегодняшний день является формирование потребности любви к России, знания её истории. Ведь патриотизм — это составная и неотъемлемая часть национальной идеи, неотъемлемый компонент культуры и науки. Исследованием проблемы патриотического воспитания молодежи занимались многие отечественные ученые, среди которых — Добролюбов Н. А., Белинский В. Г., Чернышевский В. Г. Для решения задач национальной безопасности в области воспитания и образования необходимо повышение роли образовательных организаций в воспитании молодежи как ответственных граждан России на основе традиционных российских духовно-нравственных и культурно-исторических ценностей. Безопасность человека может быть обеспечена посредством воспитания социальной ответственности у индивидов и создания этико-правовых барьеров в практической деятельности. Молодежь всё чаще проявляет живой интерес к истории своего учебного заведения, района, города, края. Так история трансформируется из абстрактного понятия в историю событий и судеб людей, переплетенных с малой Родиной.</w:t>
      </w:r>
    </w:p>
    <w:bookmarkEnd w:id="1"/>
    <w:p w14:paraId="1F2652AF" w14:textId="77777777" w:rsidR="00321AE6" w:rsidRPr="00321AE6" w:rsidRDefault="00321AE6" w:rsidP="00321AE6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kern w:val="0"/>
          <w:sz w:val="32"/>
          <w:szCs w:val="32"/>
          <w:lang w:eastAsia="ru-RU"/>
          <w14:ligatures w14:val="none"/>
        </w:rPr>
      </w:pPr>
      <w:r w:rsidRPr="00321AE6">
        <w:rPr>
          <w:rFonts w:ascii="Trebuchet MS" w:eastAsia="Times New Roman" w:hAnsi="Trebuchet MS" w:cs="Arial"/>
          <w:b/>
          <w:bCs/>
          <w:color w:val="833713"/>
          <w:kern w:val="0"/>
          <w:sz w:val="32"/>
          <w:szCs w:val="32"/>
          <w:lang w:eastAsia="ru-RU"/>
          <w14:ligatures w14:val="none"/>
        </w:rPr>
        <w:t>Содержательная часть</w:t>
      </w:r>
    </w:p>
    <w:p w14:paraId="1C3ED8C5" w14:textId="77777777" w:rsidR="00321AE6" w:rsidRPr="00321AE6" w:rsidRDefault="00321AE6" w:rsidP="00321AE6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  <w:r w:rsidRPr="00321AE6">
        <w:rPr>
          <w:rFonts w:ascii="Trebuchet MS" w:eastAsia="Times New Roman" w:hAnsi="Trebuchet MS" w:cs="Arial"/>
          <w:b/>
          <w:bCs/>
          <w:color w:val="601802"/>
          <w:kern w:val="0"/>
          <w:sz w:val="29"/>
          <w:szCs w:val="29"/>
          <w:lang w:eastAsia="ru-RU"/>
          <w14:ligatures w14:val="none"/>
        </w:rPr>
        <w:t>Особенности современного этапа</w:t>
      </w:r>
    </w:p>
    <w:p w14:paraId="320EC533" w14:textId="77777777" w:rsidR="00321AE6" w:rsidRPr="00321AE6" w:rsidRDefault="00321AE6" w:rsidP="00321A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В начале XXI века патриотизм выступает как мобилизационный ресурс развития личности, общества и государства. Он призывает всех граждан объединиться, чтобы достигнуть общей цели — сделать всё возможное для становления экономически мощной и политически стабильной державы. Таким образом, для воспитания будущих патриотов в лице современной молодежи, необходимо сотрудничество школы, семьи, педагогов и самих детей. Только помогая друг другу, можно достичь желаемой цели — воспитать истинного патриота. Учащейся молодёжи предоставлены различные возможности для реализации своих потребностей и интересов. И на сегодняшний день лидирующие позиции занимает военно-патриотические направление воспитания учащихся. 29 октября 2015 года было создано всероссийское военно-патриотическое общественное движение — «Юнармия». Юнармейское движение создано по инициативе Минобороны России и поддержано президентом Российской Федерации. Оно призвано объединить все организации и органы, занимающиеся допризывной подготовкой граждан, чтобы систематизировать патриотическое движение, а также увлечь учащихся военно-патриотической тематикой. Численность участников движения, по данным июля 2017 года, составила около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140 000 человек, за все время существования штабы движения открылись во всех 85 субъектах Российской Федерации. Сегодня вступить в «Юнармию» может любой школьник от 11 до 18 лет, ведь членство в организации является открытым и добровольным. Главной целью этого движения является вызов интереса у подрастающего поколения к географии, истории России и её народов, героев, выдающихся ученых и полководцев. В движение вступить может любой школьник, военно-патриотическая организация, клуб или поисковый отряд. Предполагается, что члены движения в свободное от учёбы время будут заниматься волонтерской деятельностью, принимать участие в культурных и спортивных мероприятиях, получать дополнительное образование, навыки оказания первой помощи.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Однако кроме этого важно сделать упор и на другие виды патриотической воспитательной деятельности, которые велись бы по другим, но </w:t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не менее значимым направлениям: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Пропаганда спорта и здорового образа жизни.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Профилактика подростковой преступности, наркомании, алкоголизма и курения.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Формирование патриотических чувств у подрастающего поколения и воспитание чувства гордости за свою страну.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Противодействие религиозному и политическому экстремизму в молодежной среде, воспитание толерантности.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lastRenderedPageBreak/>
        <w:t>- Включение учащихся в активную созидательную деятельность на благо своей Родины.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Ведь благодаря современным подходам к процессу патриотического воспитания молодое поколение сможет по-новому взглянуть на свою страну, почувствовать личную сопричастность к ее истории и культуре и осознать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свою роль в развитии Отечества.</w:t>
      </w:r>
    </w:p>
    <w:p w14:paraId="7BB001E0" w14:textId="77777777" w:rsidR="00321AE6" w:rsidRPr="00321AE6" w:rsidRDefault="00321AE6" w:rsidP="00321AE6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  <w:bookmarkStart w:id="2" w:name="_Hlk132494055"/>
      <w:r w:rsidRPr="00321AE6">
        <w:rPr>
          <w:rFonts w:ascii="Trebuchet MS" w:eastAsia="Times New Roman" w:hAnsi="Trebuchet MS" w:cs="Arial"/>
          <w:b/>
          <w:bCs/>
          <w:color w:val="601802"/>
          <w:kern w:val="0"/>
          <w:sz w:val="29"/>
          <w:szCs w:val="29"/>
          <w:lang w:eastAsia="ru-RU"/>
          <w14:ligatures w14:val="none"/>
        </w:rPr>
        <w:t>Особенности гражданско-патриотического воспитания</w:t>
      </w:r>
    </w:p>
    <w:p w14:paraId="2A44F21A" w14:textId="77777777" w:rsidR="00321AE6" w:rsidRPr="00321AE6" w:rsidRDefault="00321AE6" w:rsidP="00DD2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bookmarkStart w:id="3" w:name="_Hlk132494924"/>
      <w:bookmarkEnd w:id="2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Понятие «гражданское воспитание» в последнее время все чаще употребляется не только в узком значении (как организация определённого направления внеклассной деятельности учащихся, например: нравственное воспитание, экологическое воспитание, гражданское воспитание и т.д.), но и в широком значении этого слова - как определённая область деятельности образовательных организаций, которая способствует воспитанию демо-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кратических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гражданских ценностей и поведения всех участников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образо-вательного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процесса.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Гражданско-патриотическое воспитание – это систематическая и целенаправленная деятельность социальных институтов, органов управления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 xml:space="preserve">Участие школьников в социально ориентированной деятельности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спо-собствует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реализации важнейших принципов воспитания, в том числе народности и учёта национальных особенностей.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Для эффективного достижения поставленных целей, в рамках гражданско-патриотического воспитания необходимо сделать акцент на формировании уважительного отношения к истории региона, героическим событиям прошлого и чувства гордости за достижения соотечественников в области культуры, искусства и спорта.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Ведущей целью системы гражданско-патриотического воспитания детей и подростков, через развитие детского общественного движения является возрождение, сохранение и развитие гражданских и патриотических тенденций и традиций в интересах консолидации общества, поддержания общественной стабильности, уважения и доверия к социальным институтам и органам управления</w:t>
      </w:r>
      <w:bookmarkEnd w:id="3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Для достижения указанной цели решаются следующие задачи: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создание механизма, обеспечивающего становление и эффективное функционирование системы гражданско-патриотического воспитания детей и подростков через развитие детского общественного движения;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формирование сознания граждан и патриотических чувств на основе исторических ценностей, сохранение и развитие чувства гордости за свою Родину в системе детского общественного движения;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воспитание личности гражданина – патриота Родины, способного встать на защиту гражданского общества;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организационно-методическое обеспечение функционирования системы гражданско-патриотического воспитания детей и подростков в системе детского общественного движения.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Формы и методы гражданского воспитания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 xml:space="preserve">Социально-воспитательная работа в учреждениях дополнительного образования требует постоянного внимания и системного подхода, преодоления формализма в реализации всех её направлений, дальнейшей оптимизации процессов планирования, контрольно-аналитической деятельности. Необходимо совершенствовать модели воспитания, шире использовать информационные технологии, совершенствовать работу по формированию у воспитанников качеств гражданина-патриота. Наибольшими возможностями с точки зрения гражданского воспитания обладает внеурочная деятельность. Именно в ней ребёнку, подростку, юноше и девушке предоставляется многообразие сфер деятельности, где можно 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lastRenderedPageBreak/>
        <w:t>быть успешным, «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самовоспитывать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» себя в соответствии со шкалой гражданских ценностей.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Внеурочная деятельность – это форма творческого целенаправленного взаимодействия ученика, педагога и других субъектов воспитательного процесса по созданию условий для освоения учащимися социально-культурных ценностей общества через включение в общественно полезную деятельность, неформальную организацию досуга, имеющая целью самореализацию личности во внеурочное время.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Рассматривая внеурочную деятельность как основу формирования гражданской позиции и социальной активности, следует уяснить, что возможны следующие пути создания педагогом воспитывающей среды </w:t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 внеурочной деятельности: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1) придание педагогической интерпретации природным и социальным фак-торам с помощью различных педагогических приемов: разъяснение непонятных явлений и фактов, этические и эстетические оценки, организация наблюдения детьми предметов и явлений и т.д.;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2) конструирование педагогом специальных воспитывающих ситуаций в природной и социальной среде.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Использование активных форм и методов воспитательной работы (сюжетно-ролевых, проблемно-ситуационных и деловых игр, дискуссий, диспутов, дебатов, диалогов, проблемных столов, ситуационных практикумов, тренингов, моделирования жизненных ситуаций, работы в малых группах, интерактивных и социальных театров, открытых трибун, молодежных лекторских групп, и т.д.), основанных на демократическом стиле взаимодействия, способствует формированию у обучающихся критического мышления, инициативы и творчества.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 xml:space="preserve">Целесообразным будет использование тренинговых и тестовых методик, способствующих развитию навыков эффективного общения и рационального поведения в конфликте, формированию у воспитанников умений управлять своим поведением в сложных и критических ситуациях социального взаимодействия. (Тренинги социальным навыкам и умениям преодоления стресса; психологическая коррекция пассивной стратегии избегания, повышение уровня самоконтроля; классные часы по проблемам общения со сверстниками, конструктивным стратегиям выхода из конфликтных ситуаций, взаимоотношениям в семье, отношению к самому себе с привлечением психолога; совместные собрания родителей и детей по обсуждению проблем детско-родительских отношений; психологическое консультирование родителей по проблемам взаимоотношений с детьми и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др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).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Свою эффективность по развитию жизненных навыков учащейся молодежи, предотвращения распространения ВИЧ/СПИДа и формирование ответственного безопасного поведения показал «Маршрут Безопасности» - современный коммуникативный инструмент по вопросам репродуктивного здоровья, который состоит из передвижной интерактивной выставки по методу «Равный-равному».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Реализация ключевых целей гражданско-патриотического воспитания требует применения педагогами адекватных средств, форм и методов организации гражданского воспитания. В истории воспитания педагогическим сообществом было выработано значительное разнообразие форм и методов работы. Наиболее часто встречаются следующие их классификации: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1. По месту учащихся и преподавателя на уроке или мероприятии: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пассивные;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активные;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интерактивные.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2. По мотивации: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игровые;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деловые;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заинтересовывающие.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3. По форме взаимодействия учащихся на занятии: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групповые и индивидуальные.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lastRenderedPageBreak/>
        <w:t>4. По месту в учебном процессе: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модульные и линейные (сквозные).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5. По месту в изучении темы: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установочные;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вводные;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проблемные;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обобщающие.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6. </w:t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По компоненту знаний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: приобретения новых знаний, закрепляющие, повторение дополнительных знаний.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7. </w:t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По форме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: семинар, лекция, ролевая игра, дискуссия, анализ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докумен-тов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и др.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Кроме того, формы и методы гражданского воспитания можно разделить на такие группы: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1. Ситуативные (рассмотрение реальной или вымышленной ситуации).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2. Дискуссионные (обсуждение той или иной проблемы).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3. Целенаправленные(обмен идеями, суждениями, мнениями).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 xml:space="preserve">4. Рефлексивные (самоанализ, осмысление и оценка собственных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дейст-вий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или действий группы).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5. Поисковые (получение определенной информации из разных источников, модель научного исследования).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6. Ассоциативные (опора на ассоциативное мышление).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7. Аналитические (критическое мышление, дедукция – от частного к об-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щему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и индукция – от общего к частному).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8. Репродуктивные (воспроизводство готовых сведений).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9. Игровые (моделирование реальных или вымышленных ситуаций).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10. Проектные (цель – способы деятельности, а не накопление знаний).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Анализ практической и теоретической деятельности отечественных и зарубежных педагогов, музейных работников позволил выбрать методы и формы работы, которые лучше всего отвечают </w:t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целям гражданско-патриотического воспитания: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Привлечение детей к изучению истории родного края, быта, традиций и обычаев людей, которые его населяют, посредством совместной деятельности в территориальном сообществе.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Создание игровых мотиваций, соответствующих ситуации.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Практическая работа с артефактами, документами.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Самостоятельная поисково-исследовательская деятельность.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Конструктивно-предметная деятельность на основе различных проявлений творчества.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Работа в группах.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Встречи, беседы, общение.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Самостоятельное проведение экскурсий.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В соответствии со своими функциями педагогический коллектив выбирает формы работы с учащимися: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индивидуальные (беседа, консультация, обмен мнениями, выполнение совместного поручения, оказание индивидуальной помощи, совместный поиск решения проблемы и др.);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групповые (советы дел, творческие группы, органы самоуправления и др.);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коллективные (коллективные творческие дела, конкурсы, спектакли, концерты, походы, слеты, соревнования и др.).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Методы гражданского воспитания, используемые в рамках предметной (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монопредметной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надпредметной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) модели. В рамках личностно ориентированной образовательной парадигмы приоритетными методами гражданского воспитания считаются диалоговые, активные, интерактивные, т.е. максимально включающие обучающихся в работу на уроке, требующие высказывания своей позиции и четкой ее аргументации, исполнения роли в предложенной ситуации и т.д. </w:t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Приведём перечень методов и приемов, с использованием которых могут быть проведены активные и интерактивные занятия: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lastRenderedPageBreak/>
        <w:t>- работа с понятиями;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учебное сотрудничество в малых группах;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проведение ролевых и деловых игр;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обсуждения в виде дискуссий, диспутов, дебатов, круглых столов и т.п.;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поиск альтернатив и принятие решения;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моделирование или анализ ситуаций.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При выборе форм работы с обучающимися целесообразно руководствоваться следующими положениями: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учитывать воспитательные задачи, определенные на очередной период работы;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определять содержание и основные виды деятельности на основе воспитательных задач;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учитывать принципы организации воспитательного процесса, возможности, интересы и потребности детей, внешние условия, возможности педагогов и родителей;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обеспечивать целостность содержания, форм и методов воспитательной деятельности.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Все эти формы, методы и приемы работы могут быть использованы для реализации учебного и гражданского воспитательного проекта, главной целью которого является развитие познавательных навыков, умений самостоятельно конструировать свои знания, умения, действовать в информационном пространстве, используя его возможности, и развитие критического, конструктивного мышления учеников.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 xml:space="preserve">Характерной для метода проектов является самостоятельная деятельность учеников (индивидуальная или в составе малой группы), во время которой они выполняют определенную работу, направленную на достижение конкретного результата. Сама же деятельность содержит элементы учебы и приобретения определенного опыта посредством использования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технологизированных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действий и приемов. Для такого вида деятельности характерной является кооперативная или групповая учеба, когда действует принцип, «обучая – учусь», так как в процессе деятельности учебные наработки ученика непременно становятся достоянием всей группы.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Особенностью метода проектов является то, что результат деятельности всегда является конкретным и измеряемым, – создание какого-то продукта – выставки, публикации, веб-страницы, экспозиции, и т.п.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В основе первых двух направлений модели лежит идея воспитываю-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щего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гражданского обучения, в основе остальных – идея гражданского воспитания как формирования опыта деятельности.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Организация воспитательного процесса в образовательной организации требует целенаправленного, постоянного привлечения внимания детей и молодёжи к нравственным идеалам, культурным, семейным, социально-историческим, религиозным традициям, передаваемым из поколения в поколение многонациональным народом.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Гражданско-патриотическое развитие личности предполагает формирование умения человека оценивать и сознательно выстраивать на ос-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нове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традиционных моральных норм и нравственных идеалов отношения к себе, другим людям, обществу, государству, Отечеству, миру в целом;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осоз-навать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себя неотъемлемой частью сообщества людей, близких по духу, мировоззрению, традициям.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Мы строим гражданское общество – общество, активно выражающее свои запросы и интересы, способное к самоорганизации на всех уровнях: от детских общественных организаций до общенационального (государственного) уровня.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У нас общее гражданское самосознание.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 xml:space="preserve">В детской душе заложено глубинное стремление к жизни по совести,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свобо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-де, справедливости и равенству.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Неотъемлемые признаки гражданского общества: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Свобода для деятельности, для созидания и развития гражданского общества и личности. (Развитие внутренней свободы, способности к объективной самооценке и регуляции в поведении, чувства собственного достоинства, самоуважения</w:t>
      </w:r>
      <w:proofErr w:type="gram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).Решение</w:t>
      </w:r>
      <w:proofErr w:type="gram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lastRenderedPageBreak/>
        <w:t>этой задачи направлено на формирование чувства свободы, гражданского и человеческого достоинства личности.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Совесть как хранитель духовных, нравственных, религиозных традиций и ценностей народа.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Справедливость через качество межличностных отношений. Действовать по правде. (Мы – партнеры, мы защитники нравственных идеалов).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Равенство возможностей. (Мы – товарищество. Мы - оплот традиционных моральных и нравственных норм в детском движении «Юная Республика»). (Мы – наследники славных традиций).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Свобода! Совесть! Справедливость! Равенство!</w:t>
      </w:r>
    </w:p>
    <w:p w14:paraId="32088F83" w14:textId="77777777" w:rsidR="00321AE6" w:rsidRPr="00321AE6" w:rsidRDefault="00321AE6" w:rsidP="00321AE6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  <w:r w:rsidRPr="00321AE6">
        <w:rPr>
          <w:rFonts w:ascii="Trebuchet MS" w:eastAsia="Times New Roman" w:hAnsi="Trebuchet MS" w:cs="Arial"/>
          <w:b/>
          <w:bCs/>
          <w:color w:val="601802"/>
          <w:kern w:val="0"/>
          <w:sz w:val="29"/>
          <w:szCs w:val="29"/>
          <w:lang w:eastAsia="ru-RU"/>
          <w14:ligatures w14:val="none"/>
        </w:rPr>
        <w:t>Формирование патриотизма в современном дополнительном образовании.</w:t>
      </w:r>
    </w:p>
    <w:p w14:paraId="0D7653AF" w14:textId="77777777" w:rsidR="00321AE6" w:rsidRPr="00321AE6" w:rsidRDefault="00321AE6" w:rsidP="00321A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Исходя из вышеизложенного, в МОУ ДО ЦТ имени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Д.Шервашидзе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г. Лабинска разработана, апробирована и успешно осуществляется пролонгированная программа «Патриотическое воспитание через привлечение творческого потенциала юных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лабинцев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».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bookmarkStart w:id="4" w:name="_Hlk132494151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Целью программы является развитие системы военно- и гражданско-патриотического воспитания детей</w:t>
      </w:r>
      <w:bookmarkEnd w:id="4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, подростков и юношества г. Лабинска и Лабинского района на основе развития системы филологического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твор-чества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уч¬реждениях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дополнительного, внешкольного образования и распространения его результатов по школам и учебным заведениям города и района. Данная цель охватывает весь педагогический процесс, интегрируя учебные занятия и внеурочную жизнь обучающихся, их творческие наработки.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21AE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Для достижения указанной цели решаются следующие задачи: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выявление творческих учащихся, работа с ними с целью создания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оригинальных произведений;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вовлечение в работу по выявлению одаренных учащихся и распространению продуктов их творчества учителей-филологов, аппарата детских общественных организаций школ города и района;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использование в качестве исходного материала для создания оригинальных литературных и журналистских работ документальных, биографических данных рассказов ветеранов. проживающих в Лабинском районе, либо связанных с его историей своей судьбой, использование местного фольклорного материала;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 xml:space="preserve">- тесное взаимодействие с КДМ,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УФКиС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, военкоматом, воинской частью 3219, казачеством, Лабинским краеведческим музеем и библиотеками;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 xml:space="preserve">- издание газеты ПО «Штаб «Патриот», кроме сплочения детских организаций, призванной решать целый комплекс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организацион¬но-воспитательных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задач;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издание сборников детских поэтических и прозаических работ, а также фольклорных сборников юных авторов;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 xml:space="preserve">- издание учебных пособий историко-патриотического характера для юных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лабинцев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создание сценариев и съемка художественных и документальных видеофильмов;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 xml:space="preserve">- создание механизма, обеспечивающего активное использование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продук¬тов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творческой деятельности среди широкого круга учащихся в воспитательных целях;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работа в интернете, создание интернет-сайта, налаживание контактов с аналогичными творческими объединениями на Кубани и в России;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проведение массовых городских и районных мероприятий;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участие в освещении городских и районных мероприятий патриотической направленности;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- сотрудничество с районными и краевыми органами СМИ, творческими объединениями, союзами.</w:t>
      </w:r>
    </w:p>
    <w:p w14:paraId="0F7511CE" w14:textId="77777777" w:rsidR="00321AE6" w:rsidRPr="00321AE6" w:rsidRDefault="00321AE6" w:rsidP="00321AE6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  <w:r w:rsidRPr="00321AE6">
        <w:rPr>
          <w:rFonts w:ascii="Trebuchet MS" w:eastAsia="Times New Roman" w:hAnsi="Trebuchet MS" w:cs="Arial"/>
          <w:b/>
          <w:bCs/>
          <w:color w:val="601802"/>
          <w:kern w:val="0"/>
          <w:sz w:val="29"/>
          <w:szCs w:val="29"/>
          <w:lang w:eastAsia="ru-RU"/>
          <w14:ligatures w14:val="none"/>
        </w:rPr>
        <w:t>Выводы</w:t>
      </w:r>
    </w:p>
    <w:p w14:paraId="1938CC47" w14:textId="3281B93A" w:rsidR="00321AE6" w:rsidRPr="00321AE6" w:rsidRDefault="00321AE6" w:rsidP="00321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Организация патриотического воспитания в учреждениях </w:t>
      </w:r>
      <w:proofErr w:type="gram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дополни-тельного</w:t>
      </w:r>
      <w:proofErr w:type="gram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образования на современном этапе - сложный управленческий и технологический 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lastRenderedPageBreak/>
        <w:t xml:space="preserve">процесс. Причем все содержательные компоненты этого процесса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взаимопереплетены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, дополняют друга, что позволяет целенаправленно, комплексно строить его.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Данная система патриотического воспитания, созданная в нашем учреждении, придает всей проводимой работе системность, последовательность и целенаправленность, обеспечивает преемственность в организации и развитии патриотической деятельности школьников. Воспитание патриотизма достаточно многогранная и сложная задача, требующая ответственного отношения и достаточно квалифицированных педагогических кадров. Учреждение выступает одним из важнейших институтов развития патриотического мировоззрения в жизни современного человека, дающих необходимый базис для дальнейшего развития личности.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От того, как будет поставлена работа по патриотическому воспитанию во всех учебных учреждениях нашей страны, и зависит во многом выполнение этой сложной проблемы современной жизни. Очень бы хотелось, чтобы данная система патриотического воспитания была постоянно действующей и направленной на конечный результат – воспитывать гражданина – патриота своей страны. Вся работа, проводимая по патриотическому воспитанию, дает свои положительные результаты.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Заключение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 xml:space="preserve">Организация патриотического воспитания в учреждениях </w:t>
      </w:r>
      <w:proofErr w:type="gram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дополни-тельного</w:t>
      </w:r>
      <w:proofErr w:type="gram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образования на современном этапе - сложный управленческий и технологический процесс. Причем все содержательные компоненты этого процесса </w:t>
      </w:r>
      <w:proofErr w:type="spellStart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взаимопереплетены</w:t>
      </w:r>
      <w:proofErr w:type="spellEnd"/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, дополняют друга, что позволяет целенаправленно, комплексно строить его.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Система патриотического воспитания, созданная в нашем учреждении, придает всей проводимой работе системность, последовательность и целенаправленность, обеспечивает преемственность в организации и развитии патриотической деятельности школьников. Воспитание патриотизма достаточно многогранная и сложная задача, требующая ответственного отношения и достаточно квалифицированные педагогические кадры. Учреждение выступает одним из важнейших институтов развития патриотического мировоззрения в жизни современного человека, дающая необходимый базис для дальнейшего развития личности.</w:t>
      </w:r>
      <w:r w:rsidRPr="00321A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От того, как будет поставлена работа по патриотическому воспитанию во всех учебных учреждениях нашей страны, и зависит во многом выполнение этой сложной проблемы современной жизни. Очень бы хотелось, чтобы данная система патриотического воспитания была постоянно действующей и направленной на конечный результат – воспитывать гражданина – патриота своей страны. Вся работа, проводимая по патриотическому воспитанию, дает свои положительные результаты.</w:t>
      </w:r>
    </w:p>
    <w:p w14:paraId="13941853" w14:textId="094A52DB" w:rsidR="00C74E39" w:rsidRDefault="00C74E39"/>
    <w:sectPr w:rsidR="00C7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B01EA"/>
    <w:multiLevelType w:val="multilevel"/>
    <w:tmpl w:val="4564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22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2E"/>
    <w:rsid w:val="0007198E"/>
    <w:rsid w:val="00321AE6"/>
    <w:rsid w:val="004E7AB8"/>
    <w:rsid w:val="00754E2E"/>
    <w:rsid w:val="007C7D71"/>
    <w:rsid w:val="00AA221B"/>
    <w:rsid w:val="00C74E39"/>
    <w:rsid w:val="00DD2209"/>
    <w:rsid w:val="00DE0F64"/>
    <w:rsid w:val="00F4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6CFB"/>
  <w15:chartTrackingRefBased/>
  <w15:docId w15:val="{7CD0C048-E070-421F-867B-EE0F5D75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17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2913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27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93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74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7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70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99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16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1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88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7</cp:revision>
  <dcterms:created xsi:type="dcterms:W3CDTF">2023-04-10T12:21:00Z</dcterms:created>
  <dcterms:modified xsi:type="dcterms:W3CDTF">2024-08-14T12:45:00Z</dcterms:modified>
</cp:coreProperties>
</file>