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31" w:rsidRDefault="00B93631" w:rsidP="00E31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по теме:</w:t>
      </w:r>
    </w:p>
    <w:p w:rsidR="00001DF3" w:rsidRDefault="00B93631" w:rsidP="00E31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9D">
        <w:rPr>
          <w:rFonts w:ascii="Times New Roman" w:hAnsi="Times New Roman" w:cs="Times New Roman"/>
          <w:b/>
          <w:sz w:val="28"/>
          <w:szCs w:val="28"/>
        </w:rPr>
        <w:t>«МУЗЫКАЛЬНЫЕ ЗАНЯТИЯ И ЛОГОПЕДИЯ - ДВЕ ГРАНИ ОДНОГО ЦЕЛОГО. ИЗ ОПЫТА СТУДИИ ЭСТРАДНОГО ВОКАЛА «ЗОДИАК-МЕДИА»</w:t>
      </w:r>
    </w:p>
    <w:p w:rsidR="005B799D" w:rsidRDefault="005B799D" w:rsidP="00E31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99D" w:rsidRPr="00B93631" w:rsidRDefault="005B799D" w:rsidP="005B79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3631">
        <w:rPr>
          <w:rFonts w:ascii="Times New Roman" w:hAnsi="Times New Roman" w:cs="Times New Roman"/>
          <w:b/>
          <w:sz w:val="28"/>
          <w:szCs w:val="28"/>
        </w:rPr>
        <w:t>автор: Горина Светлана Александровна</w:t>
      </w:r>
      <w:r w:rsidR="00B93631" w:rsidRPr="00B93631">
        <w:rPr>
          <w:rFonts w:ascii="Times New Roman" w:hAnsi="Times New Roman" w:cs="Times New Roman"/>
          <w:b/>
          <w:sz w:val="28"/>
          <w:szCs w:val="28"/>
        </w:rPr>
        <w:t>, педагог дополнительного образования, руководитель студии эстрадного вокала «Зодиак-медиа» МБУДО ДДТ им. А. И. Ефремова</w:t>
      </w:r>
    </w:p>
    <w:p w:rsidR="000831DF" w:rsidRDefault="000831DF" w:rsidP="00082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AEF" w:rsidRPr="00B813EF" w:rsidRDefault="00973AEF" w:rsidP="00082724">
      <w:pPr>
        <w:jc w:val="both"/>
        <w:rPr>
          <w:rFonts w:ascii="Times New Roman" w:hAnsi="Times New Roman" w:cs="Times New Roman"/>
          <w:sz w:val="28"/>
          <w:szCs w:val="28"/>
        </w:rPr>
      </w:pPr>
      <w:r w:rsidRPr="00B813EF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855E2B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B813EF">
        <w:rPr>
          <w:rFonts w:ascii="Times New Roman" w:hAnsi="Times New Roman" w:cs="Times New Roman"/>
          <w:sz w:val="28"/>
          <w:szCs w:val="28"/>
        </w:rPr>
        <w:t xml:space="preserve">родитель хочет сделать своего ребенка счастливой и гармонично развитой личностью. В этом ему на помощь приходит дополнительное образование. </w:t>
      </w:r>
      <w:r w:rsidR="00272912" w:rsidRPr="00B8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Значительную роль в </w:t>
      </w:r>
      <w:r w:rsidR="00B93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музыкальном </w:t>
      </w:r>
      <w:r w:rsidR="00272912" w:rsidRPr="00B8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развитии такой личности - творчески активной, социально адаптированной, </w:t>
      </w:r>
      <w:r w:rsidR="00B93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культурной и эстетически развитой</w:t>
      </w:r>
      <w:r w:rsidR="00272912" w:rsidRPr="00B8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профессионально ориентированной, несомненно, играет образовательная среда в области искусства.</w:t>
      </w:r>
    </w:p>
    <w:p w:rsidR="007E7CFD" w:rsidRDefault="00973AEF" w:rsidP="00082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вокальная студия является</w:t>
      </w:r>
      <w:r w:rsidR="007E7CFD">
        <w:rPr>
          <w:rFonts w:ascii="Times New Roman" w:hAnsi="Times New Roman" w:cs="Times New Roman"/>
          <w:sz w:val="28"/>
          <w:szCs w:val="28"/>
        </w:rPr>
        <w:t xml:space="preserve"> неотъемлемой частью творческого  развития личности. Но с каждым годом все больше и больше ребят </w:t>
      </w:r>
      <w:r w:rsidR="00425A13">
        <w:rPr>
          <w:rFonts w:ascii="Times New Roman" w:hAnsi="Times New Roman" w:cs="Times New Roman"/>
          <w:sz w:val="28"/>
          <w:szCs w:val="28"/>
        </w:rPr>
        <w:t>приходят заниматься вокалом, имея</w:t>
      </w:r>
      <w:r w:rsidR="007E7CFD">
        <w:rPr>
          <w:rFonts w:ascii="Times New Roman" w:hAnsi="Times New Roman" w:cs="Times New Roman"/>
          <w:sz w:val="28"/>
          <w:szCs w:val="28"/>
        </w:rPr>
        <w:t xml:space="preserve"> проблемы с речью и произношением некоторых звуков. И наша студия</w:t>
      </w:r>
      <w:r w:rsidR="007A1D8E">
        <w:rPr>
          <w:rFonts w:ascii="Times New Roman" w:hAnsi="Times New Roman" w:cs="Times New Roman"/>
          <w:sz w:val="28"/>
          <w:szCs w:val="28"/>
        </w:rPr>
        <w:t xml:space="preserve"> эстрадного вокала «Зодиак-медиа»</w:t>
      </w:r>
      <w:r w:rsidR="007E7CFD">
        <w:rPr>
          <w:rFonts w:ascii="Times New Roman" w:hAnsi="Times New Roman" w:cs="Times New Roman"/>
          <w:sz w:val="28"/>
          <w:szCs w:val="28"/>
        </w:rPr>
        <w:t xml:space="preserve">, не исключение. </w:t>
      </w:r>
    </w:p>
    <w:p w:rsidR="00425A13" w:rsidRDefault="00840457" w:rsidP="00082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начать систематическую работу над речью обучающихся важно привести пример проблематичной задачи. </w:t>
      </w:r>
      <w:r w:rsidR="007E7CFD">
        <w:rPr>
          <w:rFonts w:ascii="Times New Roman" w:hAnsi="Times New Roman" w:cs="Times New Roman"/>
          <w:sz w:val="28"/>
          <w:szCs w:val="28"/>
        </w:rPr>
        <w:t>Наприме</w:t>
      </w:r>
      <w:r>
        <w:rPr>
          <w:rFonts w:ascii="Times New Roman" w:hAnsi="Times New Roman" w:cs="Times New Roman"/>
          <w:sz w:val="28"/>
          <w:szCs w:val="28"/>
        </w:rPr>
        <w:t>р,</w:t>
      </w:r>
      <w:r w:rsidR="007E7CFD">
        <w:rPr>
          <w:rFonts w:ascii="Times New Roman" w:hAnsi="Times New Roman" w:cs="Times New Roman"/>
          <w:sz w:val="28"/>
          <w:szCs w:val="28"/>
        </w:rPr>
        <w:t xml:space="preserve"> если певец во время исполнения вокального произведения не будет четко произносить слова песни, то слушатель может получить искаженную картину, а то и вовсе, не понять смысла песни. </w:t>
      </w:r>
      <w:r>
        <w:rPr>
          <w:rFonts w:ascii="Times New Roman" w:hAnsi="Times New Roman" w:cs="Times New Roman"/>
          <w:sz w:val="28"/>
          <w:szCs w:val="28"/>
        </w:rPr>
        <w:t>Далее, в комичной форме мы показываем данную ситуацию и обсуждаем ее. Именно с этого момента дети начинают осознавать насколько важно для вокалиста правильное звукопроизношение</w:t>
      </w:r>
      <w:r w:rsidR="00425A13">
        <w:rPr>
          <w:rFonts w:ascii="Times New Roman" w:hAnsi="Times New Roman" w:cs="Times New Roman"/>
          <w:sz w:val="28"/>
          <w:szCs w:val="28"/>
        </w:rPr>
        <w:t>.</w:t>
      </w:r>
    </w:p>
    <w:p w:rsidR="00EE7B7D" w:rsidRDefault="00840457" w:rsidP="00082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решения озвученной проблемы в работу на каждом занятии включаются упражнения и тренинги, которые дети терпеливо и нацелено выполняют. Также включается система самооценки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занятиях, которые также помогают результативно работать над проблемным звукопроизношением детей.</w:t>
      </w:r>
      <w:r w:rsidR="00EE7B7D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B813EF">
        <w:rPr>
          <w:rFonts w:ascii="Times New Roman" w:hAnsi="Times New Roman" w:cs="Times New Roman"/>
          <w:sz w:val="28"/>
          <w:szCs w:val="28"/>
        </w:rPr>
        <w:t xml:space="preserve">к концу обучения, которое составляет пять лет, многие воспитанники забывают о том, что когда то с трудом произносили шипящие или свистящие звуки. </w:t>
      </w:r>
    </w:p>
    <w:p w:rsidR="00EE7B7D" w:rsidRDefault="00EE7B7D" w:rsidP="00EE7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статье я хочу поделиться с начинающими педагогами дополнительного образования, занимающимися с детьми вокалом основными подходами в решении проблемной речи детей.</w:t>
      </w:r>
    </w:p>
    <w:p w:rsidR="00C11977" w:rsidRPr="00B46A92" w:rsidRDefault="00C11977" w:rsidP="00082724">
      <w:p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>Важную роль в формировании правильного произношения звуков во время ис</w:t>
      </w:r>
      <w:r w:rsidR="00EE7B7D">
        <w:rPr>
          <w:rFonts w:ascii="Times New Roman" w:hAnsi="Times New Roman" w:cs="Times New Roman"/>
          <w:sz w:val="28"/>
          <w:szCs w:val="28"/>
        </w:rPr>
        <w:t>полнения вокальных произведений</w:t>
      </w:r>
      <w:r w:rsidRPr="00B46A92">
        <w:rPr>
          <w:rFonts w:ascii="Times New Roman" w:hAnsi="Times New Roman" w:cs="Times New Roman"/>
          <w:sz w:val="28"/>
          <w:szCs w:val="28"/>
        </w:rPr>
        <w:t xml:space="preserve"> играет четкая</w:t>
      </w:r>
      <w:r w:rsidR="00680C93" w:rsidRPr="00B46A92">
        <w:rPr>
          <w:rFonts w:ascii="Times New Roman" w:hAnsi="Times New Roman" w:cs="Times New Roman"/>
          <w:sz w:val="28"/>
          <w:szCs w:val="28"/>
        </w:rPr>
        <w:t>, точная, к</w:t>
      </w:r>
      <w:r w:rsidRPr="00B46A92">
        <w:rPr>
          <w:rFonts w:ascii="Times New Roman" w:hAnsi="Times New Roman" w:cs="Times New Roman"/>
          <w:sz w:val="28"/>
          <w:szCs w:val="28"/>
        </w:rPr>
        <w:t>оординированная работа малого певческо</w:t>
      </w:r>
      <w:r w:rsidR="007A1D8E">
        <w:rPr>
          <w:rFonts w:ascii="Times New Roman" w:hAnsi="Times New Roman" w:cs="Times New Roman"/>
          <w:sz w:val="28"/>
          <w:szCs w:val="28"/>
        </w:rPr>
        <w:t xml:space="preserve">го и артикуляционного аппарата </w:t>
      </w:r>
      <w:r w:rsidR="00EE7B7D">
        <w:rPr>
          <w:rFonts w:ascii="Times New Roman" w:hAnsi="Times New Roman" w:cs="Times New Roman"/>
          <w:sz w:val="28"/>
          <w:szCs w:val="28"/>
        </w:rPr>
        <w:t>(</w:t>
      </w:r>
      <w:r w:rsidRPr="00B46A92">
        <w:rPr>
          <w:rFonts w:ascii="Times New Roman" w:hAnsi="Times New Roman" w:cs="Times New Roman"/>
          <w:sz w:val="28"/>
          <w:szCs w:val="28"/>
        </w:rPr>
        <w:t xml:space="preserve">губ, языка, нижней челюсти, мягкого неба). </w:t>
      </w:r>
    </w:p>
    <w:p w:rsidR="00C11977" w:rsidRPr="00B46A92" w:rsidRDefault="00C11977" w:rsidP="00082724">
      <w:p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 xml:space="preserve">       Для выработки полноценных движений губ, языка, челюсти, перед  непосредственным занятием вокалом, полезна артикуляционная гимнастика. Упражнения должны быть понятны </w:t>
      </w:r>
      <w:r w:rsidR="00425A13">
        <w:rPr>
          <w:rFonts w:ascii="Times New Roman" w:hAnsi="Times New Roman" w:cs="Times New Roman"/>
          <w:sz w:val="28"/>
          <w:szCs w:val="28"/>
        </w:rPr>
        <w:t>детям</w:t>
      </w:r>
      <w:r w:rsidRPr="00B46A92">
        <w:rPr>
          <w:rFonts w:ascii="Times New Roman" w:hAnsi="Times New Roman" w:cs="Times New Roman"/>
          <w:sz w:val="28"/>
          <w:szCs w:val="28"/>
        </w:rPr>
        <w:t xml:space="preserve">, доступны, желательно заниматься хотя бы первые два занятия с зеркалом. Это и более интересно и более эффективно. </w:t>
      </w:r>
      <w:r w:rsidR="00680C93" w:rsidRPr="00B46A92">
        <w:rPr>
          <w:rFonts w:ascii="Times New Roman" w:hAnsi="Times New Roman" w:cs="Times New Roman"/>
          <w:sz w:val="28"/>
          <w:szCs w:val="28"/>
        </w:rPr>
        <w:t xml:space="preserve">Разминка проводится по несколько минут, </w:t>
      </w:r>
      <w:r w:rsidR="00EE7B7D">
        <w:rPr>
          <w:rFonts w:ascii="Times New Roman" w:hAnsi="Times New Roman" w:cs="Times New Roman"/>
          <w:sz w:val="28"/>
          <w:szCs w:val="28"/>
        </w:rPr>
        <w:t>в положениях «</w:t>
      </w:r>
      <w:r w:rsidRPr="00B46A92">
        <w:rPr>
          <w:rFonts w:ascii="Times New Roman" w:hAnsi="Times New Roman" w:cs="Times New Roman"/>
          <w:sz w:val="28"/>
          <w:szCs w:val="28"/>
        </w:rPr>
        <w:t>сидя</w:t>
      </w:r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B46A92">
        <w:rPr>
          <w:rFonts w:ascii="Times New Roman" w:hAnsi="Times New Roman" w:cs="Times New Roman"/>
          <w:sz w:val="28"/>
          <w:szCs w:val="28"/>
        </w:rPr>
        <w:t xml:space="preserve"> и </w:t>
      </w:r>
      <w:r w:rsidR="00EE7B7D">
        <w:rPr>
          <w:rFonts w:ascii="Times New Roman" w:hAnsi="Times New Roman" w:cs="Times New Roman"/>
          <w:sz w:val="28"/>
          <w:szCs w:val="28"/>
        </w:rPr>
        <w:t>«</w:t>
      </w:r>
      <w:r w:rsidRPr="00B46A92">
        <w:rPr>
          <w:rFonts w:ascii="Times New Roman" w:hAnsi="Times New Roman" w:cs="Times New Roman"/>
          <w:sz w:val="28"/>
          <w:szCs w:val="28"/>
        </w:rPr>
        <w:t>стоя</w:t>
      </w:r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B46A92">
        <w:rPr>
          <w:rFonts w:ascii="Times New Roman" w:hAnsi="Times New Roman" w:cs="Times New Roman"/>
          <w:sz w:val="28"/>
          <w:szCs w:val="28"/>
        </w:rPr>
        <w:t>. Темп выполнения и количество упражнений постепенно увеличивается.</w:t>
      </w:r>
    </w:p>
    <w:p w:rsidR="00C11977" w:rsidRPr="00B46A92" w:rsidRDefault="00EE7B7D" w:rsidP="000827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Положительного э</w:t>
      </w:r>
      <w:r w:rsidR="00E713F1" w:rsidRPr="00B46A92">
        <w:rPr>
          <w:rFonts w:ascii="Times New Roman" w:hAnsi="Times New Roman" w:cs="Times New Roman"/>
          <w:sz w:val="28"/>
          <w:szCs w:val="28"/>
        </w:rPr>
        <w:t xml:space="preserve">ффекта артикуляционной гимнастике так же добавит выполнение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E713F1" w:rsidRPr="00B46A92">
        <w:rPr>
          <w:rFonts w:ascii="Times New Roman" w:hAnsi="Times New Roman" w:cs="Times New Roman"/>
          <w:sz w:val="28"/>
          <w:szCs w:val="28"/>
        </w:rPr>
        <w:t>под счет, с хлопками, под музыку (некоторые скороговорки оче</w:t>
      </w:r>
      <w:r w:rsidR="007B15DF" w:rsidRPr="00B46A92">
        <w:rPr>
          <w:rFonts w:ascii="Times New Roman" w:hAnsi="Times New Roman" w:cs="Times New Roman"/>
          <w:sz w:val="28"/>
          <w:szCs w:val="28"/>
        </w:rPr>
        <w:t xml:space="preserve">нь хорошо ложатся на несложный </w:t>
      </w:r>
      <w:r w:rsidR="00E713F1" w:rsidRPr="00B46A92">
        <w:rPr>
          <w:rFonts w:ascii="Times New Roman" w:hAnsi="Times New Roman" w:cs="Times New Roman"/>
          <w:sz w:val="28"/>
          <w:szCs w:val="28"/>
        </w:rPr>
        <w:t>мотив их трех нот:</w:t>
      </w:r>
      <w:proofErr w:type="gramEnd"/>
      <w:r w:rsidR="00E713F1" w:rsidRPr="00B46A92">
        <w:rPr>
          <w:rFonts w:ascii="Times New Roman" w:hAnsi="Times New Roman" w:cs="Times New Roman"/>
          <w:sz w:val="28"/>
          <w:szCs w:val="28"/>
        </w:rPr>
        <w:t xml:space="preserve"> «Сон-сон, персон. Сели в лодку пять персон. Сом, севрюга, три се</w:t>
      </w:r>
      <w:r>
        <w:rPr>
          <w:rFonts w:ascii="Times New Roman" w:hAnsi="Times New Roman" w:cs="Times New Roman"/>
          <w:sz w:val="28"/>
          <w:szCs w:val="28"/>
        </w:rPr>
        <w:t xml:space="preserve">ледки.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Вылезайте все из лодки</w:t>
      </w:r>
      <w:r w:rsidR="00E713F1" w:rsidRPr="00B46A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E713F1" w:rsidRPr="00B46A9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713F1" w:rsidRPr="00B46A92" w:rsidRDefault="00EE7B7D" w:rsidP="00EE7B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E713F1" w:rsidRPr="00B46A92">
        <w:rPr>
          <w:rFonts w:ascii="Times New Roman" w:hAnsi="Times New Roman" w:cs="Times New Roman"/>
          <w:sz w:val="28"/>
          <w:szCs w:val="28"/>
        </w:rPr>
        <w:t xml:space="preserve"> комплекс упражнений 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>, показал на практике высокую результативность:</w:t>
      </w:r>
    </w:p>
    <w:p w:rsidR="00E713F1" w:rsidRPr="00B46A92" w:rsidRDefault="00E713F1" w:rsidP="0008272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 xml:space="preserve">«Морковка» - язык вытягивать вперед и немного покусывать его зубами, имитируя резание ножа, затем убрать язык внутрь рта. </w:t>
      </w:r>
      <w:r w:rsidR="00EE7B7D">
        <w:rPr>
          <w:rFonts w:ascii="Times New Roman" w:hAnsi="Times New Roman" w:cs="Times New Roman"/>
          <w:sz w:val="28"/>
          <w:szCs w:val="28"/>
        </w:rPr>
        <w:t xml:space="preserve">Повторять </w:t>
      </w:r>
      <w:r w:rsidRPr="00B46A92">
        <w:rPr>
          <w:rFonts w:ascii="Times New Roman" w:hAnsi="Times New Roman" w:cs="Times New Roman"/>
          <w:sz w:val="28"/>
          <w:szCs w:val="28"/>
        </w:rPr>
        <w:t>3-4 раза</w:t>
      </w:r>
      <w:r w:rsidR="00EE7B7D">
        <w:rPr>
          <w:rFonts w:ascii="Times New Roman" w:hAnsi="Times New Roman" w:cs="Times New Roman"/>
          <w:sz w:val="28"/>
          <w:szCs w:val="28"/>
        </w:rPr>
        <w:t>.</w:t>
      </w:r>
    </w:p>
    <w:p w:rsidR="00E713F1" w:rsidRPr="00B46A92" w:rsidRDefault="001E4CF3" w:rsidP="0008272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 xml:space="preserve">«Болтушка» - движения языком вперед и назад. </w:t>
      </w:r>
      <w:r w:rsidR="00EE7B7D">
        <w:rPr>
          <w:rFonts w:ascii="Times New Roman" w:hAnsi="Times New Roman" w:cs="Times New Roman"/>
          <w:sz w:val="28"/>
          <w:szCs w:val="28"/>
        </w:rPr>
        <w:t xml:space="preserve">Повторять </w:t>
      </w:r>
      <w:r w:rsidRPr="00B46A92">
        <w:rPr>
          <w:rFonts w:ascii="Times New Roman" w:hAnsi="Times New Roman" w:cs="Times New Roman"/>
          <w:sz w:val="28"/>
          <w:szCs w:val="28"/>
        </w:rPr>
        <w:t>3-4 раза</w:t>
      </w:r>
      <w:r w:rsidR="00EE7B7D">
        <w:rPr>
          <w:rFonts w:ascii="Times New Roman" w:hAnsi="Times New Roman" w:cs="Times New Roman"/>
          <w:sz w:val="28"/>
          <w:szCs w:val="28"/>
        </w:rPr>
        <w:t>.</w:t>
      </w:r>
    </w:p>
    <w:p w:rsidR="001E4CF3" w:rsidRPr="00B46A92" w:rsidRDefault="001E4CF3" w:rsidP="0008272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>«Лошадки» - щелканье языком тихо и громко, разво</w:t>
      </w:r>
      <w:r w:rsidR="00680C93" w:rsidRPr="00B46A92">
        <w:rPr>
          <w:rFonts w:ascii="Times New Roman" w:hAnsi="Times New Roman" w:cs="Times New Roman"/>
          <w:sz w:val="28"/>
          <w:szCs w:val="28"/>
        </w:rPr>
        <w:t>дя губы в стороны и собирая губы</w:t>
      </w:r>
      <w:r w:rsidRPr="00B46A92">
        <w:rPr>
          <w:rFonts w:ascii="Times New Roman" w:hAnsi="Times New Roman" w:cs="Times New Roman"/>
          <w:sz w:val="28"/>
          <w:szCs w:val="28"/>
        </w:rPr>
        <w:t xml:space="preserve"> в трубочку.</w:t>
      </w:r>
    </w:p>
    <w:p w:rsidR="001E4CF3" w:rsidRPr="00B46A92" w:rsidRDefault="001E4CF3" w:rsidP="0008272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 xml:space="preserve">«Зубная щетка» -  чистим </w:t>
      </w:r>
      <w:r w:rsidR="00680C93" w:rsidRPr="00B46A92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B46A92">
        <w:rPr>
          <w:rFonts w:ascii="Times New Roman" w:hAnsi="Times New Roman" w:cs="Times New Roman"/>
          <w:sz w:val="28"/>
          <w:szCs w:val="28"/>
        </w:rPr>
        <w:t xml:space="preserve">верхние зубы, потом нижние, потом круговыми движениями </w:t>
      </w:r>
      <w:r w:rsidR="007B15DF" w:rsidRPr="00B46A92">
        <w:rPr>
          <w:rFonts w:ascii="Times New Roman" w:hAnsi="Times New Roman" w:cs="Times New Roman"/>
          <w:sz w:val="28"/>
          <w:szCs w:val="28"/>
        </w:rPr>
        <w:t xml:space="preserve">языком </w:t>
      </w:r>
      <w:r w:rsidRPr="00B46A92">
        <w:rPr>
          <w:rFonts w:ascii="Times New Roman" w:hAnsi="Times New Roman" w:cs="Times New Roman"/>
          <w:sz w:val="28"/>
          <w:szCs w:val="28"/>
        </w:rPr>
        <w:t>чистим все зубы</w:t>
      </w:r>
      <w:r w:rsidR="007B15DF" w:rsidRPr="00B46A92">
        <w:rPr>
          <w:rFonts w:ascii="Times New Roman" w:hAnsi="Times New Roman" w:cs="Times New Roman"/>
          <w:sz w:val="28"/>
          <w:szCs w:val="28"/>
        </w:rPr>
        <w:t xml:space="preserve"> по кругу</w:t>
      </w:r>
      <w:r w:rsidRPr="00B46A92">
        <w:rPr>
          <w:rFonts w:ascii="Times New Roman" w:hAnsi="Times New Roman" w:cs="Times New Roman"/>
          <w:sz w:val="28"/>
          <w:szCs w:val="28"/>
        </w:rPr>
        <w:t>.</w:t>
      </w:r>
    </w:p>
    <w:p w:rsidR="001E4CF3" w:rsidRPr="00B46A92" w:rsidRDefault="001E4CF3" w:rsidP="0008272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>«Иголочка» - острым, жестким языком «прокалываем» щеки</w:t>
      </w:r>
      <w:r w:rsidR="00EE7B7D">
        <w:rPr>
          <w:rFonts w:ascii="Times New Roman" w:hAnsi="Times New Roman" w:cs="Times New Roman"/>
          <w:sz w:val="28"/>
          <w:szCs w:val="28"/>
        </w:rPr>
        <w:t>.Повторять 5-6 раз.</w:t>
      </w:r>
    </w:p>
    <w:p w:rsidR="001E4CF3" w:rsidRPr="00B46A92" w:rsidRDefault="001E4CF3" w:rsidP="0008272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 xml:space="preserve">Чередование </w:t>
      </w:r>
      <w:r w:rsidR="00680C93" w:rsidRPr="00B46A92">
        <w:rPr>
          <w:rFonts w:ascii="Times New Roman" w:hAnsi="Times New Roman" w:cs="Times New Roman"/>
          <w:sz w:val="28"/>
          <w:szCs w:val="28"/>
        </w:rPr>
        <w:t xml:space="preserve">губами </w:t>
      </w:r>
      <w:r w:rsidRPr="00B46A92">
        <w:rPr>
          <w:rFonts w:ascii="Times New Roman" w:hAnsi="Times New Roman" w:cs="Times New Roman"/>
          <w:sz w:val="28"/>
          <w:szCs w:val="28"/>
        </w:rPr>
        <w:t>«Улыбки» и «Трубочки».</w:t>
      </w:r>
    </w:p>
    <w:p w:rsidR="00680C93" w:rsidRPr="00B46A92" w:rsidRDefault="001E4CF3" w:rsidP="0008272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 xml:space="preserve">Надуть две щеки и втянуть. </w:t>
      </w:r>
      <w:r w:rsidR="00EE7B7D">
        <w:rPr>
          <w:rFonts w:ascii="Times New Roman" w:hAnsi="Times New Roman" w:cs="Times New Roman"/>
          <w:sz w:val="28"/>
          <w:szCs w:val="28"/>
        </w:rPr>
        <w:t>Повторять 3-4 раза.</w:t>
      </w:r>
    </w:p>
    <w:p w:rsidR="001E4CF3" w:rsidRPr="00B46A92" w:rsidRDefault="001E4CF3" w:rsidP="0008272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>Перегонять воздух из одной щеки в другую.</w:t>
      </w:r>
      <w:r w:rsidR="00EE7B7D">
        <w:rPr>
          <w:rFonts w:ascii="Times New Roman" w:hAnsi="Times New Roman" w:cs="Times New Roman"/>
          <w:sz w:val="28"/>
          <w:szCs w:val="28"/>
        </w:rPr>
        <w:t>Повторять 3-4 раза.</w:t>
      </w:r>
    </w:p>
    <w:p w:rsidR="001E4CF3" w:rsidRPr="00B46A92" w:rsidRDefault="006116FA" w:rsidP="000827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>Дыхательно-голосовые упражнения. Каждое уп</w:t>
      </w:r>
      <w:r w:rsidR="00EE7B7D">
        <w:rPr>
          <w:rFonts w:ascii="Times New Roman" w:hAnsi="Times New Roman" w:cs="Times New Roman"/>
          <w:sz w:val="28"/>
          <w:szCs w:val="28"/>
        </w:rPr>
        <w:t>ражнение выполняется по 4-6 раз:</w:t>
      </w:r>
    </w:p>
    <w:p w:rsidR="006116FA" w:rsidRPr="00B46A92" w:rsidRDefault="006116FA" w:rsidP="0008272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lastRenderedPageBreak/>
        <w:t>«Погреем и заморозим ладошку» - чередование холодного и теплого воздуха со звуком и без звука.</w:t>
      </w:r>
    </w:p>
    <w:p w:rsidR="006116FA" w:rsidRPr="009B28C8" w:rsidRDefault="006116FA" w:rsidP="009B28C8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 xml:space="preserve">Глубокий вдох через нос и продолжительный равномерный выдох </w:t>
      </w:r>
      <w:r w:rsidRPr="009B28C8">
        <w:rPr>
          <w:rFonts w:ascii="Times New Roman" w:hAnsi="Times New Roman" w:cs="Times New Roman"/>
          <w:sz w:val="28"/>
          <w:szCs w:val="28"/>
        </w:rPr>
        <w:t xml:space="preserve">через рот на букву </w:t>
      </w:r>
      <w:r w:rsidR="00EE7B7D">
        <w:rPr>
          <w:rFonts w:ascii="Times New Roman" w:hAnsi="Times New Roman" w:cs="Times New Roman"/>
          <w:sz w:val="28"/>
          <w:szCs w:val="28"/>
        </w:rPr>
        <w:t>– «</w:t>
      </w:r>
      <w:r w:rsidRPr="009B28C8">
        <w:rPr>
          <w:rFonts w:ascii="Times New Roman" w:hAnsi="Times New Roman" w:cs="Times New Roman"/>
          <w:sz w:val="28"/>
          <w:szCs w:val="28"/>
        </w:rPr>
        <w:t>А</w:t>
      </w:r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9B28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B28C8">
        <w:rPr>
          <w:rFonts w:ascii="Times New Roman" w:hAnsi="Times New Roman" w:cs="Times New Roman"/>
          <w:sz w:val="28"/>
          <w:szCs w:val="28"/>
        </w:rPr>
        <w:t>-</w:t>
      </w:r>
      <w:r w:rsidR="00EE7B7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B28C8">
        <w:rPr>
          <w:rFonts w:ascii="Times New Roman" w:hAnsi="Times New Roman" w:cs="Times New Roman"/>
          <w:sz w:val="28"/>
          <w:szCs w:val="28"/>
        </w:rPr>
        <w:t>О</w:t>
      </w:r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9B28C8">
        <w:rPr>
          <w:rFonts w:ascii="Times New Roman" w:hAnsi="Times New Roman" w:cs="Times New Roman"/>
          <w:sz w:val="28"/>
          <w:szCs w:val="28"/>
        </w:rPr>
        <w:t>, -</w:t>
      </w:r>
      <w:r w:rsidR="00EE7B7D">
        <w:rPr>
          <w:rFonts w:ascii="Times New Roman" w:hAnsi="Times New Roman" w:cs="Times New Roman"/>
          <w:sz w:val="28"/>
          <w:szCs w:val="28"/>
        </w:rPr>
        <w:t>«</w:t>
      </w:r>
      <w:r w:rsidRPr="009B28C8">
        <w:rPr>
          <w:rFonts w:ascii="Times New Roman" w:hAnsi="Times New Roman" w:cs="Times New Roman"/>
          <w:sz w:val="28"/>
          <w:szCs w:val="28"/>
        </w:rPr>
        <w:t>И</w:t>
      </w:r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9B28C8">
        <w:rPr>
          <w:rFonts w:ascii="Times New Roman" w:hAnsi="Times New Roman" w:cs="Times New Roman"/>
          <w:sz w:val="28"/>
          <w:szCs w:val="28"/>
        </w:rPr>
        <w:t>, -</w:t>
      </w:r>
      <w:r w:rsidR="00EE7B7D">
        <w:rPr>
          <w:rFonts w:ascii="Times New Roman" w:hAnsi="Times New Roman" w:cs="Times New Roman"/>
          <w:sz w:val="28"/>
          <w:szCs w:val="28"/>
        </w:rPr>
        <w:t>«</w:t>
      </w:r>
      <w:r w:rsidRPr="009B28C8">
        <w:rPr>
          <w:rFonts w:ascii="Times New Roman" w:hAnsi="Times New Roman" w:cs="Times New Roman"/>
          <w:sz w:val="28"/>
          <w:szCs w:val="28"/>
        </w:rPr>
        <w:t>Э</w:t>
      </w:r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9B28C8">
        <w:rPr>
          <w:rFonts w:ascii="Times New Roman" w:hAnsi="Times New Roman" w:cs="Times New Roman"/>
          <w:sz w:val="28"/>
          <w:szCs w:val="28"/>
        </w:rPr>
        <w:t>.</w:t>
      </w:r>
    </w:p>
    <w:p w:rsidR="00C33E4E" w:rsidRPr="00B46A92" w:rsidRDefault="00C33E4E" w:rsidP="0008272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>Произнесени</w:t>
      </w:r>
      <w:r w:rsidR="001F6407" w:rsidRPr="00B46A92">
        <w:rPr>
          <w:rFonts w:ascii="Times New Roman" w:hAnsi="Times New Roman" w:cs="Times New Roman"/>
          <w:sz w:val="28"/>
          <w:szCs w:val="28"/>
        </w:rPr>
        <w:t>е на оном звуке</w:t>
      </w:r>
      <w:r w:rsidR="00680C93" w:rsidRPr="00B46A92">
        <w:rPr>
          <w:rFonts w:ascii="Times New Roman" w:hAnsi="Times New Roman" w:cs="Times New Roman"/>
          <w:sz w:val="28"/>
          <w:szCs w:val="28"/>
        </w:rPr>
        <w:t xml:space="preserve"> и движение по звукам</w:t>
      </w:r>
      <w:r w:rsidRPr="00B46A92">
        <w:rPr>
          <w:rFonts w:ascii="Times New Roman" w:hAnsi="Times New Roman" w:cs="Times New Roman"/>
          <w:sz w:val="28"/>
          <w:szCs w:val="28"/>
        </w:rPr>
        <w:t xml:space="preserve"> сочетаний из трех букв: </w:t>
      </w:r>
      <w:r w:rsidR="00EE7B7D">
        <w:rPr>
          <w:rFonts w:ascii="Times New Roman" w:hAnsi="Times New Roman" w:cs="Times New Roman"/>
          <w:sz w:val="28"/>
          <w:szCs w:val="28"/>
        </w:rPr>
        <w:t>«</w:t>
      </w:r>
      <w:r w:rsidRPr="00B46A92">
        <w:rPr>
          <w:rFonts w:ascii="Times New Roman" w:hAnsi="Times New Roman" w:cs="Times New Roman"/>
          <w:sz w:val="28"/>
          <w:szCs w:val="28"/>
        </w:rPr>
        <w:t>АИУ</w:t>
      </w:r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EE7B7D">
        <w:rPr>
          <w:rFonts w:ascii="Times New Roman" w:hAnsi="Times New Roman" w:cs="Times New Roman"/>
          <w:sz w:val="28"/>
          <w:szCs w:val="28"/>
        </w:rPr>
        <w:t>«</w:t>
      </w:r>
      <w:r w:rsidRPr="00B46A92">
        <w:rPr>
          <w:rFonts w:ascii="Times New Roman" w:hAnsi="Times New Roman" w:cs="Times New Roman"/>
          <w:sz w:val="28"/>
          <w:szCs w:val="28"/>
        </w:rPr>
        <w:t>УИА</w:t>
      </w:r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EE7B7D">
        <w:rPr>
          <w:rFonts w:ascii="Times New Roman" w:hAnsi="Times New Roman" w:cs="Times New Roman"/>
          <w:sz w:val="28"/>
          <w:szCs w:val="28"/>
        </w:rPr>
        <w:t>«</w:t>
      </w:r>
      <w:r w:rsidRPr="00B46A92">
        <w:rPr>
          <w:rFonts w:ascii="Times New Roman" w:hAnsi="Times New Roman" w:cs="Times New Roman"/>
          <w:sz w:val="28"/>
          <w:szCs w:val="28"/>
        </w:rPr>
        <w:t>АОИ</w:t>
      </w:r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EE7B7D">
        <w:rPr>
          <w:rFonts w:ascii="Times New Roman" w:hAnsi="Times New Roman" w:cs="Times New Roman"/>
          <w:sz w:val="28"/>
          <w:szCs w:val="28"/>
        </w:rPr>
        <w:t>«</w:t>
      </w:r>
      <w:r w:rsidRPr="00B46A92">
        <w:rPr>
          <w:rFonts w:ascii="Times New Roman" w:hAnsi="Times New Roman" w:cs="Times New Roman"/>
          <w:sz w:val="28"/>
          <w:szCs w:val="28"/>
        </w:rPr>
        <w:t>ИОА</w:t>
      </w:r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B46A92">
        <w:rPr>
          <w:rFonts w:ascii="Times New Roman" w:hAnsi="Times New Roman" w:cs="Times New Roman"/>
          <w:sz w:val="28"/>
          <w:szCs w:val="28"/>
        </w:rPr>
        <w:t>.</w:t>
      </w:r>
    </w:p>
    <w:p w:rsidR="00C33E4E" w:rsidRPr="00B46A92" w:rsidRDefault="00C33E4E" w:rsidP="0008272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>Произнесение на одн</w:t>
      </w:r>
      <w:r w:rsidR="001F6407" w:rsidRPr="00B46A92">
        <w:rPr>
          <w:rFonts w:ascii="Times New Roman" w:hAnsi="Times New Roman" w:cs="Times New Roman"/>
          <w:sz w:val="28"/>
          <w:szCs w:val="28"/>
        </w:rPr>
        <w:t>ом звуке</w:t>
      </w:r>
      <w:r w:rsidR="00680C93" w:rsidRPr="00B46A92">
        <w:rPr>
          <w:rFonts w:ascii="Times New Roman" w:hAnsi="Times New Roman" w:cs="Times New Roman"/>
          <w:sz w:val="28"/>
          <w:szCs w:val="28"/>
        </w:rPr>
        <w:t xml:space="preserve">и движение по звукам </w:t>
      </w:r>
      <w:r w:rsidRPr="00B46A92">
        <w:rPr>
          <w:rFonts w:ascii="Times New Roman" w:hAnsi="Times New Roman" w:cs="Times New Roman"/>
          <w:sz w:val="28"/>
          <w:szCs w:val="28"/>
        </w:rPr>
        <w:t xml:space="preserve">одинаковых слогов: </w:t>
      </w:r>
      <w:r w:rsidR="00EE7B7D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46A92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EE7B7D">
        <w:rPr>
          <w:rFonts w:ascii="Times New Roman" w:hAnsi="Times New Roman" w:cs="Times New Roman"/>
          <w:sz w:val="28"/>
          <w:szCs w:val="28"/>
        </w:rPr>
        <w:t>«</w:t>
      </w:r>
      <w:r w:rsidRPr="00B46A92">
        <w:rPr>
          <w:rFonts w:ascii="Times New Roman" w:hAnsi="Times New Roman" w:cs="Times New Roman"/>
          <w:sz w:val="28"/>
          <w:szCs w:val="28"/>
        </w:rPr>
        <w:t>Да-да</w:t>
      </w:r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EE7B7D">
        <w:rPr>
          <w:rFonts w:ascii="Times New Roman" w:hAnsi="Times New Roman" w:cs="Times New Roman"/>
          <w:sz w:val="28"/>
          <w:szCs w:val="28"/>
        </w:rPr>
        <w:t>«</w:t>
      </w:r>
      <w:r w:rsidRPr="00B46A92">
        <w:rPr>
          <w:rFonts w:ascii="Times New Roman" w:hAnsi="Times New Roman" w:cs="Times New Roman"/>
          <w:sz w:val="28"/>
          <w:szCs w:val="28"/>
        </w:rPr>
        <w:t>Фа-фа</w:t>
      </w:r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EE7B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6A92">
        <w:rPr>
          <w:rFonts w:ascii="Times New Roman" w:hAnsi="Times New Roman" w:cs="Times New Roman"/>
          <w:sz w:val="28"/>
          <w:szCs w:val="28"/>
        </w:rPr>
        <w:t>Па-па</w:t>
      </w:r>
      <w:proofErr w:type="spellEnd"/>
      <w:r w:rsidR="00EE7B7D">
        <w:rPr>
          <w:rFonts w:ascii="Times New Roman" w:hAnsi="Times New Roman" w:cs="Times New Roman"/>
          <w:sz w:val="28"/>
          <w:szCs w:val="28"/>
        </w:rPr>
        <w:t>»</w:t>
      </w:r>
      <w:r w:rsidRPr="00B46A9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33E4E" w:rsidRPr="00EE7B7D" w:rsidRDefault="001F6407" w:rsidP="00EE7B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7B7D">
        <w:rPr>
          <w:rFonts w:ascii="Times New Roman" w:hAnsi="Times New Roman" w:cs="Times New Roman"/>
          <w:sz w:val="28"/>
          <w:szCs w:val="28"/>
        </w:rPr>
        <w:t xml:space="preserve">Последовательность произнесения может меняться. В </w:t>
      </w:r>
      <w:proofErr w:type="spellStart"/>
      <w:r w:rsidRPr="00EE7B7D">
        <w:rPr>
          <w:rFonts w:ascii="Times New Roman" w:hAnsi="Times New Roman" w:cs="Times New Roman"/>
          <w:sz w:val="28"/>
          <w:szCs w:val="28"/>
        </w:rPr>
        <w:t>течени</w:t>
      </w:r>
      <w:r w:rsidR="00EE7B7D">
        <w:rPr>
          <w:rFonts w:ascii="Times New Roman" w:hAnsi="Times New Roman" w:cs="Times New Roman"/>
          <w:sz w:val="28"/>
          <w:szCs w:val="28"/>
        </w:rPr>
        <w:t>е</w:t>
      </w:r>
      <w:r w:rsidR="00680C93" w:rsidRPr="00EE7B7D">
        <w:rPr>
          <w:rFonts w:ascii="Times New Roman" w:hAnsi="Times New Roman" w:cs="Times New Roman"/>
          <w:sz w:val="28"/>
          <w:szCs w:val="28"/>
        </w:rPr>
        <w:t>нескольких</w:t>
      </w:r>
      <w:proofErr w:type="spellEnd"/>
      <w:r w:rsidR="00680C93" w:rsidRPr="00EE7B7D">
        <w:rPr>
          <w:rFonts w:ascii="Times New Roman" w:hAnsi="Times New Roman" w:cs="Times New Roman"/>
          <w:sz w:val="28"/>
          <w:szCs w:val="28"/>
        </w:rPr>
        <w:t xml:space="preserve"> </w:t>
      </w:r>
      <w:r w:rsidR="003F7ED9">
        <w:rPr>
          <w:rFonts w:ascii="Times New Roman" w:hAnsi="Times New Roman" w:cs="Times New Roman"/>
          <w:sz w:val="28"/>
          <w:szCs w:val="28"/>
        </w:rPr>
        <w:t>занятий</w:t>
      </w:r>
      <w:r w:rsidR="00680C93" w:rsidRPr="00EE7B7D">
        <w:rPr>
          <w:rFonts w:ascii="Times New Roman" w:hAnsi="Times New Roman" w:cs="Times New Roman"/>
          <w:sz w:val="28"/>
          <w:szCs w:val="28"/>
        </w:rPr>
        <w:t xml:space="preserve"> звуки </w:t>
      </w:r>
      <w:proofErr w:type="spellStart"/>
      <w:r w:rsidR="00680C93" w:rsidRPr="00EE7B7D">
        <w:rPr>
          <w:rFonts w:ascii="Times New Roman" w:hAnsi="Times New Roman" w:cs="Times New Roman"/>
          <w:sz w:val="28"/>
          <w:szCs w:val="28"/>
        </w:rPr>
        <w:t>про</w:t>
      </w:r>
      <w:r w:rsidR="00222E4F" w:rsidRPr="00EE7B7D">
        <w:rPr>
          <w:rFonts w:ascii="Times New Roman" w:hAnsi="Times New Roman" w:cs="Times New Roman"/>
          <w:sz w:val="28"/>
          <w:szCs w:val="28"/>
        </w:rPr>
        <w:t>певаются</w:t>
      </w:r>
      <w:proofErr w:type="spellEnd"/>
      <w:r w:rsidR="00222E4F" w:rsidRPr="00EE7B7D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3F7ED9">
        <w:rPr>
          <w:rFonts w:ascii="Times New Roman" w:hAnsi="Times New Roman" w:cs="Times New Roman"/>
          <w:sz w:val="28"/>
          <w:szCs w:val="28"/>
        </w:rPr>
        <w:t>педагогом</w:t>
      </w:r>
      <w:r w:rsidR="00B46A92" w:rsidRPr="00EE7B7D">
        <w:rPr>
          <w:rFonts w:ascii="Times New Roman" w:hAnsi="Times New Roman" w:cs="Times New Roman"/>
          <w:sz w:val="28"/>
          <w:szCs w:val="28"/>
        </w:rPr>
        <w:t xml:space="preserve">, но обязателен контроль </w:t>
      </w:r>
      <w:r w:rsidR="00222E4F" w:rsidRPr="00EE7B7D">
        <w:rPr>
          <w:rFonts w:ascii="Times New Roman" w:hAnsi="Times New Roman" w:cs="Times New Roman"/>
          <w:sz w:val="28"/>
          <w:szCs w:val="28"/>
        </w:rPr>
        <w:t>положения артикуляционной позы в зеркале.</w:t>
      </w:r>
    </w:p>
    <w:p w:rsidR="007B15DF" w:rsidRPr="00B46A92" w:rsidRDefault="007B15DF" w:rsidP="00082724">
      <w:p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>Известно, ч</w:t>
      </w:r>
      <w:r w:rsidR="00680C93" w:rsidRPr="00B46A92">
        <w:rPr>
          <w:rFonts w:ascii="Times New Roman" w:hAnsi="Times New Roman" w:cs="Times New Roman"/>
          <w:sz w:val="28"/>
          <w:szCs w:val="28"/>
        </w:rPr>
        <w:t xml:space="preserve">то дети развиваются в движении. </w:t>
      </w:r>
      <w:r w:rsidR="003F7ED9">
        <w:rPr>
          <w:rFonts w:ascii="Times New Roman" w:hAnsi="Times New Roman" w:cs="Times New Roman"/>
          <w:sz w:val="28"/>
          <w:szCs w:val="28"/>
        </w:rPr>
        <w:t>Для достижения большего эффекта я использую подвижные музыкальные игры</w:t>
      </w:r>
      <w:r w:rsidRPr="00425A13">
        <w:rPr>
          <w:rFonts w:ascii="Times New Roman" w:hAnsi="Times New Roman" w:cs="Times New Roman"/>
          <w:sz w:val="28"/>
          <w:szCs w:val="28"/>
        </w:rPr>
        <w:t xml:space="preserve">. </w:t>
      </w:r>
      <w:r w:rsidR="003F7ED9" w:rsidRPr="00425A13">
        <w:rPr>
          <w:rFonts w:ascii="Times New Roman" w:hAnsi="Times New Roman" w:cs="Times New Roman"/>
          <w:sz w:val="28"/>
          <w:szCs w:val="28"/>
        </w:rPr>
        <w:t>Также очень интересен детямне</w:t>
      </w:r>
      <w:r w:rsidR="003F7ED9">
        <w:rPr>
          <w:rFonts w:ascii="Times New Roman" w:hAnsi="Times New Roman" w:cs="Times New Roman"/>
          <w:sz w:val="28"/>
          <w:szCs w:val="28"/>
        </w:rPr>
        <w:t>стандартный подход в вокальном обучении – «создание авторского клипа», «мини-спектакля». Во время разучивания сюжетной песни</w:t>
      </w:r>
      <w:proofErr w:type="gramStart"/>
      <w:r w:rsidR="00425A1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425A13">
        <w:rPr>
          <w:rFonts w:ascii="Times New Roman" w:hAnsi="Times New Roman" w:cs="Times New Roman"/>
          <w:sz w:val="28"/>
          <w:szCs w:val="28"/>
        </w:rPr>
        <w:t>рименяя данный подход,</w:t>
      </w:r>
      <w:r w:rsidR="003F7ED9">
        <w:rPr>
          <w:rFonts w:ascii="Times New Roman" w:hAnsi="Times New Roman" w:cs="Times New Roman"/>
          <w:sz w:val="28"/>
          <w:szCs w:val="28"/>
        </w:rPr>
        <w:t xml:space="preserve"> дети не только совершают </w:t>
      </w:r>
      <w:r w:rsidRPr="00B46A92">
        <w:rPr>
          <w:rFonts w:ascii="Times New Roman" w:hAnsi="Times New Roman" w:cs="Times New Roman"/>
          <w:sz w:val="28"/>
          <w:szCs w:val="28"/>
        </w:rPr>
        <w:t xml:space="preserve">музыкально-ритмические движения, </w:t>
      </w:r>
      <w:r w:rsidR="003F7ED9">
        <w:rPr>
          <w:rFonts w:ascii="Times New Roman" w:hAnsi="Times New Roman" w:cs="Times New Roman"/>
          <w:sz w:val="28"/>
          <w:szCs w:val="28"/>
        </w:rPr>
        <w:t xml:space="preserve">но и легче понимают ее эмоционально-смысловую нагрузку, входят в образ, а также работают над собственным звукопроизношением. Очень важно, что именно в процессе применения данного подхода </w:t>
      </w:r>
      <w:r w:rsidR="00E3161D">
        <w:rPr>
          <w:rFonts w:ascii="Times New Roman" w:hAnsi="Times New Roman" w:cs="Times New Roman"/>
          <w:sz w:val="28"/>
          <w:szCs w:val="28"/>
        </w:rPr>
        <w:t xml:space="preserve">у детей легче </w:t>
      </w:r>
      <w:r w:rsidR="003F7ED9">
        <w:rPr>
          <w:rFonts w:ascii="Times New Roman" w:hAnsi="Times New Roman" w:cs="Times New Roman"/>
          <w:sz w:val="28"/>
          <w:szCs w:val="28"/>
        </w:rPr>
        <w:t>происходит</w:t>
      </w:r>
      <w:r w:rsidR="00B46A92" w:rsidRPr="00B46A92">
        <w:rPr>
          <w:rFonts w:ascii="Times New Roman" w:hAnsi="Times New Roman" w:cs="Times New Roman"/>
          <w:sz w:val="28"/>
          <w:szCs w:val="28"/>
        </w:rPr>
        <w:t xml:space="preserve"> знакомство со специальными музыкальными терминами: </w:t>
      </w:r>
      <w:r w:rsidR="006B1441">
        <w:rPr>
          <w:rFonts w:ascii="Times New Roman" w:hAnsi="Times New Roman" w:cs="Times New Roman"/>
          <w:sz w:val="28"/>
          <w:szCs w:val="28"/>
        </w:rPr>
        <w:t>«</w:t>
      </w:r>
      <w:r w:rsidR="00B46A92" w:rsidRPr="00B46A92">
        <w:rPr>
          <w:rFonts w:ascii="Times New Roman" w:hAnsi="Times New Roman" w:cs="Times New Roman"/>
          <w:sz w:val="28"/>
          <w:szCs w:val="28"/>
        </w:rPr>
        <w:t>куплет</w:t>
      </w:r>
      <w:r w:rsidR="006B1441">
        <w:rPr>
          <w:rFonts w:ascii="Times New Roman" w:hAnsi="Times New Roman" w:cs="Times New Roman"/>
          <w:sz w:val="28"/>
          <w:szCs w:val="28"/>
        </w:rPr>
        <w:t>»</w:t>
      </w:r>
      <w:r w:rsidR="00B46A92"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6B1441">
        <w:rPr>
          <w:rFonts w:ascii="Times New Roman" w:hAnsi="Times New Roman" w:cs="Times New Roman"/>
          <w:sz w:val="28"/>
          <w:szCs w:val="28"/>
        </w:rPr>
        <w:t>«</w:t>
      </w:r>
      <w:r w:rsidR="00B46A92" w:rsidRPr="00B46A92">
        <w:rPr>
          <w:rFonts w:ascii="Times New Roman" w:hAnsi="Times New Roman" w:cs="Times New Roman"/>
          <w:sz w:val="28"/>
          <w:szCs w:val="28"/>
        </w:rPr>
        <w:t>припев</w:t>
      </w:r>
      <w:r w:rsidR="006B1441">
        <w:rPr>
          <w:rFonts w:ascii="Times New Roman" w:hAnsi="Times New Roman" w:cs="Times New Roman"/>
          <w:sz w:val="28"/>
          <w:szCs w:val="28"/>
        </w:rPr>
        <w:t>»</w:t>
      </w:r>
      <w:r w:rsidR="00B46A92"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6B1441">
        <w:rPr>
          <w:rFonts w:ascii="Times New Roman" w:hAnsi="Times New Roman" w:cs="Times New Roman"/>
          <w:sz w:val="28"/>
          <w:szCs w:val="28"/>
        </w:rPr>
        <w:t>«</w:t>
      </w:r>
      <w:r w:rsidR="00B46A92" w:rsidRPr="00B46A92">
        <w:rPr>
          <w:rFonts w:ascii="Times New Roman" w:hAnsi="Times New Roman" w:cs="Times New Roman"/>
          <w:sz w:val="28"/>
          <w:szCs w:val="28"/>
        </w:rPr>
        <w:t>легато</w:t>
      </w:r>
      <w:r w:rsidR="006B1441">
        <w:rPr>
          <w:rFonts w:ascii="Times New Roman" w:hAnsi="Times New Roman" w:cs="Times New Roman"/>
          <w:sz w:val="28"/>
          <w:szCs w:val="28"/>
        </w:rPr>
        <w:t>»</w:t>
      </w:r>
      <w:r w:rsidR="00B46A92"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6B1441">
        <w:rPr>
          <w:rFonts w:ascii="Times New Roman" w:hAnsi="Times New Roman" w:cs="Times New Roman"/>
          <w:sz w:val="28"/>
          <w:szCs w:val="28"/>
        </w:rPr>
        <w:t>«</w:t>
      </w:r>
      <w:r w:rsidR="00B46A92" w:rsidRPr="00B46A92">
        <w:rPr>
          <w:rFonts w:ascii="Times New Roman" w:hAnsi="Times New Roman" w:cs="Times New Roman"/>
          <w:sz w:val="28"/>
          <w:szCs w:val="28"/>
        </w:rPr>
        <w:t>стаккато</w:t>
      </w:r>
      <w:r w:rsidR="006B1441">
        <w:rPr>
          <w:rFonts w:ascii="Times New Roman" w:hAnsi="Times New Roman" w:cs="Times New Roman"/>
          <w:sz w:val="28"/>
          <w:szCs w:val="28"/>
        </w:rPr>
        <w:t>»</w:t>
      </w:r>
      <w:r w:rsidR="00B46A92"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6B1441">
        <w:rPr>
          <w:rFonts w:ascii="Times New Roman" w:hAnsi="Times New Roman" w:cs="Times New Roman"/>
          <w:sz w:val="28"/>
          <w:szCs w:val="28"/>
        </w:rPr>
        <w:t>«</w:t>
      </w:r>
      <w:r w:rsidR="00B46A92" w:rsidRPr="00B46A92">
        <w:rPr>
          <w:rFonts w:ascii="Times New Roman" w:hAnsi="Times New Roman" w:cs="Times New Roman"/>
          <w:sz w:val="28"/>
          <w:szCs w:val="28"/>
        </w:rPr>
        <w:t>форте</w:t>
      </w:r>
      <w:r w:rsidR="006B1441">
        <w:rPr>
          <w:rFonts w:ascii="Times New Roman" w:hAnsi="Times New Roman" w:cs="Times New Roman"/>
          <w:sz w:val="28"/>
          <w:szCs w:val="28"/>
        </w:rPr>
        <w:t>»</w:t>
      </w:r>
      <w:r w:rsidR="00B46A92"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6B1441">
        <w:rPr>
          <w:rFonts w:ascii="Times New Roman" w:hAnsi="Times New Roman" w:cs="Times New Roman"/>
          <w:sz w:val="28"/>
          <w:szCs w:val="28"/>
        </w:rPr>
        <w:t>«</w:t>
      </w:r>
      <w:r w:rsidR="00B46A92" w:rsidRPr="00B46A92">
        <w:rPr>
          <w:rFonts w:ascii="Times New Roman" w:hAnsi="Times New Roman" w:cs="Times New Roman"/>
          <w:sz w:val="28"/>
          <w:szCs w:val="28"/>
        </w:rPr>
        <w:t>пиано</w:t>
      </w:r>
      <w:r w:rsidR="006B1441">
        <w:rPr>
          <w:rFonts w:ascii="Times New Roman" w:hAnsi="Times New Roman" w:cs="Times New Roman"/>
          <w:sz w:val="28"/>
          <w:szCs w:val="28"/>
        </w:rPr>
        <w:t>»</w:t>
      </w:r>
      <w:r w:rsidR="00B46A92"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6B1441">
        <w:rPr>
          <w:rFonts w:ascii="Times New Roman" w:hAnsi="Times New Roman" w:cs="Times New Roman"/>
          <w:sz w:val="28"/>
          <w:szCs w:val="28"/>
        </w:rPr>
        <w:t>«</w:t>
      </w:r>
      <w:r w:rsidR="00B46A92" w:rsidRPr="00B46A92">
        <w:rPr>
          <w:rFonts w:ascii="Times New Roman" w:hAnsi="Times New Roman" w:cs="Times New Roman"/>
          <w:sz w:val="28"/>
          <w:szCs w:val="28"/>
        </w:rPr>
        <w:t>дирижер</w:t>
      </w:r>
      <w:r w:rsidR="006B1441">
        <w:rPr>
          <w:rFonts w:ascii="Times New Roman" w:hAnsi="Times New Roman" w:cs="Times New Roman"/>
          <w:sz w:val="28"/>
          <w:szCs w:val="28"/>
        </w:rPr>
        <w:t>»</w:t>
      </w:r>
      <w:r w:rsidR="00B46A92" w:rsidRPr="00B46A92">
        <w:rPr>
          <w:rFonts w:ascii="Times New Roman" w:hAnsi="Times New Roman" w:cs="Times New Roman"/>
          <w:sz w:val="28"/>
          <w:szCs w:val="28"/>
        </w:rPr>
        <w:t xml:space="preserve">, </w:t>
      </w:r>
      <w:r w:rsidR="006B1441">
        <w:rPr>
          <w:rFonts w:ascii="Times New Roman" w:hAnsi="Times New Roman" w:cs="Times New Roman"/>
          <w:sz w:val="28"/>
          <w:szCs w:val="28"/>
        </w:rPr>
        <w:t>«</w:t>
      </w:r>
      <w:r w:rsidR="00B46A92" w:rsidRPr="00B46A92">
        <w:rPr>
          <w:rFonts w:ascii="Times New Roman" w:hAnsi="Times New Roman" w:cs="Times New Roman"/>
          <w:sz w:val="28"/>
          <w:szCs w:val="28"/>
        </w:rPr>
        <w:t>оркестр</w:t>
      </w:r>
      <w:r w:rsidR="006B1441">
        <w:rPr>
          <w:rFonts w:ascii="Times New Roman" w:hAnsi="Times New Roman" w:cs="Times New Roman"/>
          <w:sz w:val="28"/>
          <w:szCs w:val="28"/>
        </w:rPr>
        <w:t>» и др</w:t>
      </w:r>
      <w:r w:rsidR="00B46A92" w:rsidRPr="00B46A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74D" w:rsidRPr="00B46A92" w:rsidRDefault="0096574D" w:rsidP="00082724">
      <w:pPr>
        <w:jc w:val="both"/>
        <w:rPr>
          <w:rFonts w:ascii="Times New Roman" w:hAnsi="Times New Roman" w:cs="Times New Roman"/>
          <w:sz w:val="28"/>
          <w:szCs w:val="28"/>
        </w:rPr>
      </w:pPr>
      <w:r w:rsidRPr="00B46A92">
        <w:rPr>
          <w:rFonts w:ascii="Times New Roman" w:hAnsi="Times New Roman" w:cs="Times New Roman"/>
          <w:sz w:val="28"/>
          <w:szCs w:val="28"/>
        </w:rPr>
        <w:t xml:space="preserve">Не стоит </w:t>
      </w:r>
      <w:r w:rsidR="00E3161D">
        <w:rPr>
          <w:rFonts w:ascii="Times New Roman" w:hAnsi="Times New Roman" w:cs="Times New Roman"/>
          <w:sz w:val="28"/>
          <w:szCs w:val="28"/>
        </w:rPr>
        <w:t xml:space="preserve">педагогам, работающим с младшим школьным возрастом </w:t>
      </w:r>
      <w:r w:rsidRPr="00B46A92">
        <w:rPr>
          <w:rFonts w:ascii="Times New Roman" w:hAnsi="Times New Roman" w:cs="Times New Roman"/>
          <w:sz w:val="28"/>
          <w:szCs w:val="28"/>
        </w:rPr>
        <w:t xml:space="preserve">забывать о пользе музыкальных пальчиковых игр. Достаточно вспомнить знакомую с детства всем взрослым людям «Сорока </w:t>
      </w:r>
      <w:r w:rsidR="00680C93" w:rsidRPr="00B46A92">
        <w:rPr>
          <w:rFonts w:ascii="Times New Roman" w:hAnsi="Times New Roman" w:cs="Times New Roman"/>
          <w:sz w:val="28"/>
          <w:szCs w:val="28"/>
        </w:rPr>
        <w:t xml:space="preserve">- </w:t>
      </w:r>
      <w:r w:rsidRPr="00B46A92">
        <w:rPr>
          <w:rFonts w:ascii="Times New Roman" w:hAnsi="Times New Roman" w:cs="Times New Roman"/>
          <w:sz w:val="28"/>
          <w:szCs w:val="28"/>
        </w:rPr>
        <w:t>ворона», «Ладушки»</w:t>
      </w:r>
      <w:r w:rsidR="00680C93" w:rsidRPr="00B46A92">
        <w:rPr>
          <w:rFonts w:ascii="Times New Roman" w:hAnsi="Times New Roman" w:cs="Times New Roman"/>
          <w:sz w:val="28"/>
          <w:szCs w:val="28"/>
        </w:rPr>
        <w:t>, «</w:t>
      </w:r>
      <w:r w:rsidR="00E3161D">
        <w:rPr>
          <w:rFonts w:ascii="Times New Roman" w:hAnsi="Times New Roman" w:cs="Times New Roman"/>
          <w:sz w:val="28"/>
          <w:szCs w:val="28"/>
        </w:rPr>
        <w:t>Совушки-соловушки</w:t>
      </w:r>
      <w:r w:rsidR="00680C93" w:rsidRPr="00B46A92">
        <w:rPr>
          <w:rFonts w:ascii="Times New Roman" w:hAnsi="Times New Roman" w:cs="Times New Roman"/>
          <w:sz w:val="28"/>
          <w:szCs w:val="28"/>
        </w:rPr>
        <w:t>»</w:t>
      </w:r>
      <w:r w:rsidRPr="00B46A92">
        <w:rPr>
          <w:rFonts w:ascii="Times New Roman" w:hAnsi="Times New Roman" w:cs="Times New Roman"/>
          <w:sz w:val="28"/>
          <w:szCs w:val="28"/>
        </w:rPr>
        <w:t xml:space="preserve">, как на лице сразу </w:t>
      </w:r>
      <w:proofErr w:type="gramStart"/>
      <w:r w:rsidRPr="00B46A92">
        <w:rPr>
          <w:rFonts w:ascii="Times New Roman" w:hAnsi="Times New Roman" w:cs="Times New Roman"/>
          <w:sz w:val="28"/>
          <w:szCs w:val="28"/>
        </w:rPr>
        <w:t>появляется улыбка и глаза зажигаются</w:t>
      </w:r>
      <w:proofErr w:type="gramEnd"/>
      <w:r w:rsidRPr="00B46A92">
        <w:rPr>
          <w:rFonts w:ascii="Times New Roman" w:hAnsi="Times New Roman" w:cs="Times New Roman"/>
          <w:sz w:val="28"/>
          <w:szCs w:val="28"/>
        </w:rPr>
        <w:t xml:space="preserve"> сказочным светом игры. </w:t>
      </w:r>
      <w:r w:rsidR="006B1441">
        <w:rPr>
          <w:rFonts w:ascii="Times New Roman" w:hAnsi="Times New Roman" w:cs="Times New Roman"/>
          <w:sz w:val="28"/>
          <w:szCs w:val="28"/>
        </w:rPr>
        <w:t>Певческие м</w:t>
      </w:r>
      <w:r w:rsidRPr="00B46A92">
        <w:rPr>
          <w:rFonts w:ascii="Times New Roman" w:hAnsi="Times New Roman" w:cs="Times New Roman"/>
          <w:sz w:val="28"/>
          <w:szCs w:val="28"/>
        </w:rPr>
        <w:t xml:space="preserve">узыкальные пальчиковые игры радуют ребенка, формируют готовность сотрудничать с педагогом, закрепляют представления о музыкальном занятии, </w:t>
      </w:r>
      <w:r w:rsidR="00E3161D">
        <w:rPr>
          <w:rFonts w:ascii="Times New Roman" w:hAnsi="Times New Roman" w:cs="Times New Roman"/>
          <w:sz w:val="28"/>
          <w:szCs w:val="28"/>
        </w:rPr>
        <w:t xml:space="preserve">формируют правильное звукопроизношение, </w:t>
      </w:r>
      <w:r w:rsidRPr="00B46A92">
        <w:rPr>
          <w:rFonts w:ascii="Times New Roman" w:hAnsi="Times New Roman" w:cs="Times New Roman"/>
          <w:sz w:val="28"/>
          <w:szCs w:val="28"/>
        </w:rPr>
        <w:t>развивают музыкальную память, чувство ритма.</w:t>
      </w:r>
    </w:p>
    <w:p w:rsidR="0096574D" w:rsidRPr="00B46A92" w:rsidRDefault="00E3161D" w:rsidP="00082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хочется отметить, что упражнения на развитие голосовых возможностей и правильного звукопроизношения можно и нужно проводить в форме игры. </w:t>
      </w:r>
      <w:r w:rsidR="00784683" w:rsidRPr="00B46A92">
        <w:rPr>
          <w:rFonts w:ascii="Times New Roman" w:hAnsi="Times New Roman" w:cs="Times New Roman"/>
          <w:sz w:val="28"/>
          <w:szCs w:val="28"/>
        </w:rPr>
        <w:t xml:space="preserve">Например: показать голосом под соответствующее музыкальное сопровождение </w:t>
      </w:r>
      <w:r w:rsidR="006B1441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784683" w:rsidRPr="00B46A92">
        <w:rPr>
          <w:rFonts w:ascii="Times New Roman" w:hAnsi="Times New Roman" w:cs="Times New Roman"/>
          <w:sz w:val="28"/>
          <w:szCs w:val="28"/>
        </w:rPr>
        <w:t xml:space="preserve">разных животных, </w:t>
      </w:r>
      <w:r w:rsidR="006B1441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784683" w:rsidRPr="00B46A92">
        <w:rPr>
          <w:rFonts w:ascii="Times New Roman" w:hAnsi="Times New Roman" w:cs="Times New Roman"/>
          <w:sz w:val="28"/>
          <w:szCs w:val="28"/>
        </w:rPr>
        <w:t xml:space="preserve">их характерные признаки, </w:t>
      </w:r>
      <w:r w:rsidR="006B1441">
        <w:rPr>
          <w:rFonts w:ascii="Times New Roman" w:hAnsi="Times New Roman" w:cs="Times New Roman"/>
          <w:sz w:val="28"/>
          <w:szCs w:val="28"/>
        </w:rPr>
        <w:t xml:space="preserve">изобразить </w:t>
      </w:r>
      <w:bookmarkStart w:id="0" w:name="_GoBack"/>
      <w:bookmarkEnd w:id="0"/>
      <w:r w:rsidR="00784683" w:rsidRPr="00B46A92">
        <w:rPr>
          <w:rFonts w:ascii="Times New Roman" w:hAnsi="Times New Roman" w:cs="Times New Roman"/>
          <w:sz w:val="28"/>
          <w:szCs w:val="28"/>
        </w:rPr>
        <w:t>природные явления:</w:t>
      </w:r>
      <w:r w:rsidR="00B46A92" w:rsidRPr="00B46A92">
        <w:rPr>
          <w:rFonts w:ascii="Times New Roman" w:hAnsi="Times New Roman" w:cs="Times New Roman"/>
          <w:sz w:val="28"/>
          <w:szCs w:val="28"/>
        </w:rPr>
        <w:t xml:space="preserve"> гром, буря, дождь, ветер</w:t>
      </w:r>
      <w:r w:rsidR="00784683" w:rsidRPr="00B46A92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784683" w:rsidRPr="00B46A92" w:rsidRDefault="00E3161D" w:rsidP="00082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вышеописанные приемы, </w:t>
      </w:r>
      <w:r w:rsidRPr="00B46A92">
        <w:rPr>
          <w:rFonts w:ascii="Times New Roman" w:hAnsi="Times New Roman" w:cs="Times New Roman"/>
          <w:sz w:val="28"/>
          <w:szCs w:val="28"/>
        </w:rPr>
        <w:t>специально подобранны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A92">
        <w:rPr>
          <w:rFonts w:ascii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A92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ы, задания и упражнения </w:t>
      </w:r>
      <w:r w:rsidR="00784683" w:rsidRPr="00B46A92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784683" w:rsidRPr="00B46A92">
        <w:rPr>
          <w:rFonts w:ascii="Times New Roman" w:hAnsi="Times New Roman" w:cs="Times New Roman"/>
          <w:sz w:val="28"/>
          <w:szCs w:val="28"/>
        </w:rPr>
        <w:t xml:space="preserve"> максимально благоприятные условия для развития музыкальных способностей </w:t>
      </w:r>
      <w:r w:rsidR="008017FD" w:rsidRPr="00B46A9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 w:rsidR="008017FD" w:rsidRPr="00B46A92">
        <w:rPr>
          <w:rFonts w:ascii="Times New Roman" w:hAnsi="Times New Roman" w:cs="Times New Roman"/>
          <w:sz w:val="28"/>
          <w:szCs w:val="28"/>
        </w:rPr>
        <w:t xml:space="preserve"> и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017FD" w:rsidRPr="00B46A92">
        <w:rPr>
          <w:rFonts w:ascii="Times New Roman" w:hAnsi="Times New Roman" w:cs="Times New Roman"/>
          <w:sz w:val="28"/>
          <w:szCs w:val="28"/>
        </w:rPr>
        <w:t>т решать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задачи, такие как формирование правильного звукопроизношения,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6A92" w:rsidRPr="00B46A92" w:rsidRDefault="00B46A92" w:rsidP="007B15DF">
      <w:pPr>
        <w:rPr>
          <w:rFonts w:ascii="Times New Roman" w:hAnsi="Times New Roman" w:cs="Times New Roman"/>
          <w:sz w:val="28"/>
          <w:szCs w:val="28"/>
        </w:rPr>
      </w:pPr>
    </w:p>
    <w:p w:rsidR="007B15DF" w:rsidRPr="00B46A92" w:rsidRDefault="007B15DF" w:rsidP="007B15DF">
      <w:pPr>
        <w:rPr>
          <w:rFonts w:ascii="Times New Roman" w:hAnsi="Times New Roman" w:cs="Times New Roman"/>
          <w:sz w:val="28"/>
          <w:szCs w:val="28"/>
        </w:rPr>
      </w:pPr>
    </w:p>
    <w:p w:rsidR="00C33E4E" w:rsidRDefault="00C33E4E" w:rsidP="00C33E4E">
      <w:pPr>
        <w:rPr>
          <w:rFonts w:ascii="Times New Roman" w:hAnsi="Times New Roman" w:cs="Times New Roman"/>
          <w:sz w:val="28"/>
          <w:szCs w:val="28"/>
        </w:rPr>
      </w:pPr>
    </w:p>
    <w:p w:rsidR="00C33E4E" w:rsidRDefault="00C33E4E" w:rsidP="00C33E4E">
      <w:pPr>
        <w:rPr>
          <w:rFonts w:ascii="Times New Roman" w:hAnsi="Times New Roman" w:cs="Times New Roman"/>
          <w:sz w:val="28"/>
          <w:szCs w:val="28"/>
        </w:rPr>
      </w:pPr>
    </w:p>
    <w:p w:rsidR="00C33E4E" w:rsidRPr="00C33E4E" w:rsidRDefault="00C33E4E" w:rsidP="00C33E4E">
      <w:pPr>
        <w:rPr>
          <w:rFonts w:ascii="Times New Roman" w:hAnsi="Times New Roman" w:cs="Times New Roman"/>
          <w:sz w:val="28"/>
          <w:szCs w:val="28"/>
        </w:rPr>
      </w:pPr>
    </w:p>
    <w:p w:rsidR="006116FA" w:rsidRPr="006116FA" w:rsidRDefault="006116FA" w:rsidP="006116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11977" w:rsidRPr="00C22BBE" w:rsidRDefault="00C11977" w:rsidP="00001DF3">
      <w:pPr>
        <w:rPr>
          <w:rFonts w:ascii="Times New Roman" w:hAnsi="Times New Roman" w:cs="Times New Roman"/>
          <w:sz w:val="28"/>
          <w:szCs w:val="28"/>
        </w:rPr>
      </w:pPr>
    </w:p>
    <w:p w:rsidR="00001DF3" w:rsidRPr="00001DF3" w:rsidRDefault="00001DF3" w:rsidP="00001DF3"/>
    <w:p w:rsidR="00001DF3" w:rsidRDefault="00001DF3" w:rsidP="00001DF3"/>
    <w:p w:rsidR="00001DF3" w:rsidRDefault="00001DF3" w:rsidP="00001DF3"/>
    <w:p w:rsidR="00001DF3" w:rsidRDefault="00001DF3" w:rsidP="00001DF3"/>
    <w:p w:rsidR="00001DF3" w:rsidRDefault="00001DF3"/>
    <w:p w:rsidR="00001DF3" w:rsidRDefault="00001DF3"/>
    <w:sectPr w:rsidR="00001DF3" w:rsidSect="0015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7303"/>
    <w:multiLevelType w:val="hybridMultilevel"/>
    <w:tmpl w:val="1320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35146"/>
    <w:multiLevelType w:val="hybridMultilevel"/>
    <w:tmpl w:val="029A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956859"/>
    <w:rsid w:val="00001DF3"/>
    <w:rsid w:val="00071903"/>
    <w:rsid w:val="00082724"/>
    <w:rsid w:val="000831DF"/>
    <w:rsid w:val="00154AFC"/>
    <w:rsid w:val="001E4CF3"/>
    <w:rsid w:val="001F6407"/>
    <w:rsid w:val="00222E4F"/>
    <w:rsid w:val="00272912"/>
    <w:rsid w:val="00346C38"/>
    <w:rsid w:val="003F7ED9"/>
    <w:rsid w:val="00411FAE"/>
    <w:rsid w:val="00425A13"/>
    <w:rsid w:val="005B799D"/>
    <w:rsid w:val="006116FA"/>
    <w:rsid w:val="00680C93"/>
    <w:rsid w:val="006B1441"/>
    <w:rsid w:val="006C708B"/>
    <w:rsid w:val="00784683"/>
    <w:rsid w:val="007A1D8E"/>
    <w:rsid w:val="007B15DF"/>
    <w:rsid w:val="007E7CFD"/>
    <w:rsid w:val="008017FD"/>
    <w:rsid w:val="00840457"/>
    <w:rsid w:val="00855E2B"/>
    <w:rsid w:val="00956859"/>
    <w:rsid w:val="0096574D"/>
    <w:rsid w:val="00973AEF"/>
    <w:rsid w:val="009B28C8"/>
    <w:rsid w:val="00AA47D5"/>
    <w:rsid w:val="00B46A92"/>
    <w:rsid w:val="00B813EF"/>
    <w:rsid w:val="00B93631"/>
    <w:rsid w:val="00C11977"/>
    <w:rsid w:val="00C22BBE"/>
    <w:rsid w:val="00C33E4E"/>
    <w:rsid w:val="00E3161D"/>
    <w:rsid w:val="00E713F1"/>
    <w:rsid w:val="00EE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197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197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197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197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197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197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71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197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197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197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197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197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197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71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osoku</dc:creator>
  <cp:lastModifiedBy>Пользователь</cp:lastModifiedBy>
  <cp:revision>2</cp:revision>
  <dcterms:created xsi:type="dcterms:W3CDTF">2024-09-03T02:22:00Z</dcterms:created>
  <dcterms:modified xsi:type="dcterms:W3CDTF">2024-09-03T02:22:00Z</dcterms:modified>
</cp:coreProperties>
</file>