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3B" w:rsidRPr="00DA6F2B" w:rsidRDefault="00E8613B" w:rsidP="00E861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>Технологическая карта урока «Нахождение дроби от числа»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A6F2B">
        <w:rPr>
          <w:rFonts w:ascii="Times New Roman" w:hAnsi="Times New Roman" w:cs="Times New Roman"/>
          <w:sz w:val="24"/>
          <w:szCs w:val="24"/>
        </w:rPr>
        <w:t xml:space="preserve"> </w:t>
      </w:r>
      <w:r w:rsidRPr="00DA6F2B">
        <w:rPr>
          <w:rFonts w:ascii="Times New Roman" w:hAnsi="Times New Roman" w:cs="Times New Roman"/>
          <w:bCs/>
          <w:sz w:val="24"/>
          <w:szCs w:val="24"/>
        </w:rPr>
        <w:t>урок открытия новых знаний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DA6F2B">
        <w:rPr>
          <w:rFonts w:ascii="Times New Roman" w:hAnsi="Times New Roman" w:cs="Times New Roman"/>
          <w:sz w:val="24"/>
          <w:szCs w:val="24"/>
        </w:rPr>
        <w:t xml:space="preserve"> </w:t>
      </w:r>
      <w:r w:rsidRPr="00DA6F2B">
        <w:rPr>
          <w:rFonts w:ascii="Times New Roman" w:hAnsi="Times New Roman" w:cs="Times New Roman"/>
          <w:bCs/>
          <w:sz w:val="24"/>
          <w:szCs w:val="24"/>
        </w:rPr>
        <w:t>проблемный урок введения новых понятий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>УМК:</w:t>
      </w:r>
      <w:r w:rsidRPr="00DA6F2B">
        <w:rPr>
          <w:rFonts w:ascii="Times New Roman" w:hAnsi="Times New Roman" w:cs="Times New Roman"/>
          <w:sz w:val="24"/>
          <w:szCs w:val="24"/>
        </w:rPr>
        <w:t xml:space="preserve"> </w:t>
      </w:r>
      <w:r w:rsidRPr="00DA6F2B">
        <w:rPr>
          <w:rFonts w:ascii="Times New Roman" w:hAnsi="Times New Roman" w:cs="Times New Roman"/>
          <w:bCs/>
          <w:sz w:val="24"/>
          <w:szCs w:val="24"/>
        </w:rPr>
        <w:t xml:space="preserve">Математика-6. Н.Я. Виленкин, В.И. Жохов и др. 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DA6F2B">
        <w:rPr>
          <w:rFonts w:ascii="Times New Roman" w:hAnsi="Times New Roman" w:cs="Times New Roman"/>
          <w:sz w:val="24"/>
          <w:szCs w:val="24"/>
        </w:rPr>
        <w:t xml:space="preserve"> </w:t>
      </w:r>
      <w:r w:rsidRPr="00DA6F2B">
        <w:rPr>
          <w:rFonts w:ascii="Times New Roman" w:hAnsi="Times New Roman" w:cs="Times New Roman"/>
          <w:bCs/>
          <w:sz w:val="24"/>
          <w:szCs w:val="24"/>
        </w:rPr>
        <w:t>проблемно-диалогического обучения, оценивания образовательных достижений обучающихся, развития критического мышления, игровые технологии, ИКТ - технологии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A6F2B">
        <w:rPr>
          <w:rFonts w:ascii="Times New Roman" w:hAnsi="Times New Roman" w:cs="Times New Roman"/>
          <w:sz w:val="24"/>
          <w:szCs w:val="24"/>
        </w:rPr>
        <w:t xml:space="preserve"> </w:t>
      </w:r>
      <w:r w:rsidRPr="00DA6F2B">
        <w:rPr>
          <w:rFonts w:ascii="Times New Roman" w:hAnsi="Times New Roman" w:cs="Times New Roman"/>
          <w:bCs/>
          <w:sz w:val="24"/>
          <w:szCs w:val="24"/>
        </w:rPr>
        <w:t>сформировать представление о нахождении дроби от числа; рассмотреть с обучающимися правило нахождения дроби от числа и начать использовать его при решении несложных задач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E8613B" w:rsidRPr="00DA6F2B" w:rsidRDefault="00E8613B" w:rsidP="00E8613B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6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A6F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образовательные: </w:t>
      </w:r>
      <w:r w:rsidRPr="00DA6F2B">
        <w:rPr>
          <w:rFonts w:ascii="Times New Roman" w:hAnsi="Times New Roman" w:cs="Times New Roman"/>
          <w:bCs/>
          <w:sz w:val="24"/>
          <w:szCs w:val="24"/>
        </w:rPr>
        <w:t>научить в процессе реальной ситуации использовать правило нахождения дроби от числа.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6F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воспитательные: </w:t>
      </w:r>
      <w:r w:rsidRPr="00DA6F2B">
        <w:rPr>
          <w:rFonts w:ascii="Times New Roman" w:hAnsi="Times New Roman" w:cs="Times New Roman"/>
          <w:bCs/>
          <w:sz w:val="24"/>
          <w:szCs w:val="24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за свое здоровье.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A6F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развивающие: </w:t>
      </w:r>
      <w:r w:rsidRPr="00DA6F2B">
        <w:rPr>
          <w:rFonts w:ascii="Times New Roman" w:hAnsi="Times New Roman" w:cs="Times New Roman"/>
          <w:bCs/>
          <w:sz w:val="24"/>
          <w:szCs w:val="24"/>
        </w:rPr>
        <w:t>умение обрабатывать информацию;</w:t>
      </w:r>
      <w:r w:rsidRPr="00DA6F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A6F2B">
        <w:rPr>
          <w:rFonts w:ascii="Times New Roman" w:hAnsi="Times New Roman" w:cs="Times New Roman"/>
          <w:bCs/>
          <w:sz w:val="24"/>
          <w:szCs w:val="24"/>
        </w:rPr>
        <w:t>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F2B">
        <w:rPr>
          <w:rFonts w:ascii="Times New Roman" w:hAnsi="Times New Roman" w:cs="Times New Roman"/>
          <w:i/>
          <w:iCs/>
          <w:sz w:val="24"/>
          <w:szCs w:val="24"/>
        </w:rPr>
        <w:t>- предметные:</w:t>
      </w:r>
      <w:r w:rsidRPr="00DA6F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6F2B">
        <w:rPr>
          <w:rFonts w:ascii="Times New Roman" w:hAnsi="Times New Roman" w:cs="Times New Roman"/>
          <w:sz w:val="24"/>
          <w:szCs w:val="24"/>
        </w:rPr>
        <w:t>самодиагностика обучающимися степени сформированности основных умений и навыков, приобретённых в ходе изучения темы «Нахождение дроби от числа», совершенствование вычислительных навыков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F2B">
        <w:rPr>
          <w:rFonts w:ascii="Times New Roman" w:hAnsi="Times New Roman" w:cs="Times New Roman"/>
          <w:i/>
          <w:iCs/>
          <w:sz w:val="24"/>
          <w:szCs w:val="24"/>
        </w:rPr>
        <w:t>- метапредметные:</w:t>
      </w:r>
      <w:r w:rsidRPr="00DA6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F2B">
        <w:rPr>
          <w:rFonts w:ascii="Times New Roman" w:hAnsi="Times New Roman" w:cs="Times New Roman"/>
          <w:sz w:val="24"/>
          <w:szCs w:val="24"/>
        </w:rPr>
        <w:t>развитие умения ставить цель деятельности на основе определённой проблемы и существующих возможностей, умения критически оценивать информацию, получать недостающую информацию с помощью вопросов, совершенствование навыков эффективного общения и умения формулировать собственное мнение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F2B">
        <w:rPr>
          <w:rFonts w:ascii="Times New Roman" w:hAnsi="Times New Roman" w:cs="Times New Roman"/>
          <w:i/>
          <w:iCs/>
          <w:sz w:val="24"/>
          <w:szCs w:val="24"/>
        </w:rPr>
        <w:t>- личностные:</w:t>
      </w:r>
      <w:r w:rsidRPr="00DA6F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6F2B">
        <w:rPr>
          <w:rFonts w:ascii="Times New Roman" w:hAnsi="Times New Roman" w:cs="Times New Roman"/>
          <w:sz w:val="24"/>
          <w:szCs w:val="24"/>
        </w:rPr>
        <w:t>повышение мотивации учебной деятельности, знакомство с новой сферой деятельности, в которой используются приобретённые предметные умения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 xml:space="preserve">Формы и методы диагностики: 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F2B">
        <w:rPr>
          <w:rFonts w:ascii="Times New Roman" w:hAnsi="Times New Roman" w:cs="Times New Roman"/>
          <w:bCs/>
          <w:i/>
          <w:iCs/>
          <w:sz w:val="24"/>
          <w:szCs w:val="24"/>
        </w:rPr>
        <w:t>- предметных результатов:</w:t>
      </w:r>
      <w:r w:rsidRPr="00DA6F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6F2B">
        <w:rPr>
          <w:rFonts w:ascii="Times New Roman" w:hAnsi="Times New Roman" w:cs="Times New Roman"/>
          <w:bCs/>
          <w:sz w:val="24"/>
          <w:szCs w:val="24"/>
        </w:rPr>
        <w:t>анализ правильности устных ответов, оценивание результатов работы малых групп, оценивание правильности проведённых вычислений, анализ самооценки обучающихся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F2B">
        <w:rPr>
          <w:rFonts w:ascii="Times New Roman" w:hAnsi="Times New Roman" w:cs="Times New Roman"/>
          <w:bCs/>
          <w:i/>
          <w:iCs/>
          <w:sz w:val="24"/>
          <w:szCs w:val="24"/>
        </w:rPr>
        <w:t>- метапредметных результатов:</w:t>
      </w:r>
      <w:r w:rsidRPr="00DA6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F2B">
        <w:rPr>
          <w:rFonts w:ascii="Times New Roman" w:hAnsi="Times New Roman" w:cs="Times New Roman"/>
          <w:bCs/>
          <w:sz w:val="24"/>
          <w:szCs w:val="24"/>
        </w:rPr>
        <w:t>наблюдение за деятельностью обучающихся и анализ устных ответов на всех этапах урока, анализ взаимооценки обучающимися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A6F2B">
        <w:rPr>
          <w:rFonts w:ascii="Times New Roman" w:hAnsi="Times New Roman" w:cs="Times New Roman"/>
          <w:bCs/>
          <w:i/>
          <w:iCs/>
          <w:sz w:val="24"/>
          <w:szCs w:val="24"/>
        </w:rPr>
        <w:t>- личностных результатов:</w:t>
      </w:r>
      <w:r w:rsidRPr="00DA6F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6F2B">
        <w:rPr>
          <w:rFonts w:ascii="Times New Roman" w:hAnsi="Times New Roman" w:cs="Times New Roman"/>
          <w:bCs/>
          <w:sz w:val="24"/>
          <w:szCs w:val="24"/>
        </w:rPr>
        <w:t>наблюдение за деятельностью обучающихся и анализ устных ответов на всех этапах урока, анализ письменных ответов на этапе рефлексии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>Техническое оснащение:</w:t>
      </w:r>
      <w:r w:rsidRPr="00DA6F2B">
        <w:rPr>
          <w:rFonts w:ascii="Times New Roman" w:hAnsi="Times New Roman" w:cs="Times New Roman"/>
          <w:sz w:val="24"/>
          <w:szCs w:val="24"/>
        </w:rPr>
        <w:t xml:space="preserve"> </w:t>
      </w:r>
      <w:r w:rsidRPr="00DA6F2B">
        <w:rPr>
          <w:rFonts w:ascii="Times New Roman" w:hAnsi="Times New Roman" w:cs="Times New Roman"/>
          <w:bCs/>
          <w:sz w:val="24"/>
          <w:szCs w:val="24"/>
        </w:rPr>
        <w:t>компьютер, проектор, раздаточный материал, презентация</w:t>
      </w:r>
    </w:p>
    <w:p w:rsidR="00E8613B" w:rsidRPr="00DA6F2B" w:rsidRDefault="00E8613B" w:rsidP="00E8613B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A6F2B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DA6F2B">
        <w:rPr>
          <w:rFonts w:ascii="Times New Roman" w:hAnsi="Times New Roman" w:cs="Times New Roman"/>
          <w:sz w:val="24"/>
          <w:szCs w:val="24"/>
        </w:rPr>
        <w:t xml:space="preserve">: </w:t>
      </w:r>
      <w:r w:rsidRPr="00DA6F2B">
        <w:rPr>
          <w:rFonts w:ascii="Times New Roman" w:hAnsi="Times New Roman" w:cs="Times New Roman"/>
          <w:bCs/>
          <w:sz w:val="24"/>
          <w:szCs w:val="24"/>
        </w:rPr>
        <w:t>Приложения 1 и 2</w:t>
      </w:r>
    </w:p>
    <w:p w:rsidR="00E8613B" w:rsidRPr="00D02D09" w:rsidRDefault="00E8613B" w:rsidP="00E8613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521"/>
        <w:gridCol w:w="3827"/>
        <w:gridCol w:w="1985"/>
        <w:gridCol w:w="7"/>
      </w:tblGrid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Default="00E8613B" w:rsidP="003E65AD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Этап урока, время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ФОУД</w:t>
            </w: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Формируемые УУД</w:t>
            </w:r>
          </w:p>
        </w:tc>
      </w:tr>
      <w:tr w:rsidR="00E8613B" w:rsidTr="003E65AD">
        <w:tc>
          <w:tcPr>
            <w:tcW w:w="15317" w:type="dxa"/>
            <w:gridSpan w:val="6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Pr="004230FB" w:rsidRDefault="00E8613B" w:rsidP="00E8613B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4230FB">
              <w:rPr>
                <w:rFonts w:ascii="Times New Roman" w:hAnsi="Times New Roman" w:cs="Times New Roman"/>
              </w:rPr>
              <w:t>Организационный момент - Самоопределение к деятельности (2 мин)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Здравствуйте, ребята, занимайте свои места, пожалуйста!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попробуем на один урок оказаться взрослыми и откроем собственный бизнес – прибыльную кондитерскую. Интересно? Давайте начнём.</w:t>
            </w: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Занимают свои места, готовятся к уроку.</w:t>
            </w: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Личностные: формирование мотивации к обучению</w:t>
            </w:r>
          </w:p>
        </w:tc>
      </w:tr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Pr="004230FB" w:rsidRDefault="00E8613B" w:rsidP="00E8613B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4230FB">
              <w:rPr>
                <w:rFonts w:ascii="Times New Roman" w:hAnsi="Times New Roman" w:cs="Times New Roman"/>
              </w:rPr>
              <w:t>Актуализация знаний и фиксация затруднений в деятельности (</w:t>
            </w:r>
            <w:r>
              <w:rPr>
                <w:rFonts w:ascii="Times New Roman" w:hAnsi="Times New Roman" w:cs="Times New Roman"/>
              </w:rPr>
              <w:t>6</w:t>
            </w:r>
            <w:r w:rsidRPr="004230FB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Ф, И</w:t>
            </w: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самом первом этапе открытия своего дела мы должны зарегистрироваться как самостоятельные бизнесмены и получить свой регистрационный номер. 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любом государстве есть налоговая служба, она собирает налоги и распределяет в различные сферы жизни.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доске: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8613B" w:rsidTr="003E65AD">
              <w:tc>
                <w:tcPr>
                  <w:tcW w:w="362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3" w:type="dxa"/>
                </w:tcPr>
                <w:p w:rsidR="00E8613B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счет, результаты каждого примера без пробелов вносим в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722"/>
            </w:tblGrid>
            <w:tr w:rsidR="00E8613B" w:rsidTr="003E65AD">
              <w:tc>
                <w:tcPr>
                  <w:tcW w:w="2722" w:type="dxa"/>
                </w:tcPr>
                <w:p w:rsidR="00E8613B" w:rsidRPr="00B43B88" w:rsidRDefault="00E8613B" w:rsidP="00E8613B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48" w:hanging="28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26,4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</w:rPr>
                      <m:t>∙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10 =</w:t>
                  </w:r>
                </w:p>
                <w:p w:rsidR="00E8613B" w:rsidRPr="00B43B88" w:rsidRDefault="00E8613B" w:rsidP="00E8613B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48" w:hanging="28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>1,5 : 0,1 =</w:t>
                  </w:r>
                </w:p>
                <w:p w:rsidR="00E8613B" w:rsidRPr="00B43B88" w:rsidRDefault="00E8613B" w:rsidP="00E8613B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48" w:hanging="28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>17,2 + 25,8 =</w:t>
                  </w:r>
                </w:p>
              </w:tc>
              <w:tc>
                <w:tcPr>
                  <w:tcW w:w="2722" w:type="dxa"/>
                </w:tcPr>
                <w:p w:rsidR="00E8613B" w:rsidRDefault="00E8613B" w:rsidP="00E8613B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48" w:hanging="28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12,47 + 41,53 =</w:t>
                  </w:r>
                </w:p>
                <w:p w:rsidR="00E8613B" w:rsidRPr="00B43B88" w:rsidRDefault="00E8613B" w:rsidP="00E8613B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48" w:hanging="28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15,4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</w:rPr>
                      <m:t>∙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5 =</w:t>
                  </w:r>
                </w:p>
                <w:p w:rsidR="00E8613B" w:rsidRPr="00B43B88" w:rsidRDefault="00E8613B" w:rsidP="00E8613B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48" w:hanging="28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6,8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</w:rPr>
                      <m:t>∙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2,5 : 0,01 =</w:t>
                  </w:r>
                </w:p>
              </w:tc>
            </w:tr>
          </w:tbl>
          <w:p w:rsidR="00E8613B" w:rsidRPr="00B43B88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Приложением 1.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действия, заполняют таблицу.</w:t>
            </w:r>
          </w:p>
          <w:p w:rsidR="00E8613B" w:rsidRPr="00B43B88" w:rsidRDefault="00E8613B" w:rsidP="00E8613B">
            <w:pPr>
              <w:pStyle w:val="a4"/>
              <w:numPr>
                <w:ilvl w:val="0"/>
                <w:numId w:val="2"/>
              </w:numPr>
              <w:spacing w:line="276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26,4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10 = 264</w:t>
            </w:r>
          </w:p>
          <w:p w:rsidR="00E8613B" w:rsidRPr="00B43B88" w:rsidRDefault="00E8613B" w:rsidP="00E8613B">
            <w:pPr>
              <w:pStyle w:val="a4"/>
              <w:numPr>
                <w:ilvl w:val="0"/>
                <w:numId w:val="2"/>
              </w:numPr>
              <w:spacing w:line="276" w:lineRule="auto"/>
              <w:ind w:left="348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1,5 : 0,1 = 15</w:t>
            </w:r>
          </w:p>
          <w:p w:rsidR="00E8613B" w:rsidRPr="00B43B88" w:rsidRDefault="00E8613B" w:rsidP="00E8613B">
            <w:pPr>
              <w:pStyle w:val="a4"/>
              <w:numPr>
                <w:ilvl w:val="0"/>
                <w:numId w:val="2"/>
              </w:numPr>
              <w:spacing w:line="276" w:lineRule="auto"/>
              <w:ind w:left="348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B43B88">
              <w:rPr>
                <w:rFonts w:ascii="Times New Roman" w:eastAsiaTheme="minorEastAsia" w:hAnsi="Times New Roman" w:cs="Times New Roman"/>
                <w:sz w:val="24"/>
              </w:rPr>
              <w:t>17,2 + 25,8 =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43</w:t>
            </w:r>
          </w:p>
          <w:p w:rsidR="00E8613B" w:rsidRDefault="00E8613B" w:rsidP="00E8613B">
            <w:pPr>
              <w:pStyle w:val="a4"/>
              <w:numPr>
                <w:ilvl w:val="0"/>
                <w:numId w:val="2"/>
              </w:numPr>
              <w:spacing w:line="276" w:lineRule="auto"/>
              <w:ind w:left="348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B43B88">
              <w:rPr>
                <w:rFonts w:ascii="Times New Roman" w:hAnsi="Times New Roman" w:cs="Times New Roman"/>
                <w:sz w:val="24"/>
              </w:rPr>
              <w:t>12,47 + 41,53 =</w:t>
            </w:r>
            <w:r>
              <w:rPr>
                <w:rFonts w:ascii="Times New Roman" w:hAnsi="Times New Roman" w:cs="Times New Roman"/>
                <w:sz w:val="24"/>
              </w:rPr>
              <w:t xml:space="preserve"> 54</w:t>
            </w:r>
          </w:p>
          <w:p w:rsidR="00E8613B" w:rsidRPr="00B43B88" w:rsidRDefault="00E8613B" w:rsidP="00E8613B">
            <w:pPr>
              <w:pStyle w:val="a4"/>
              <w:numPr>
                <w:ilvl w:val="0"/>
                <w:numId w:val="2"/>
              </w:numPr>
              <w:spacing w:line="276" w:lineRule="auto"/>
              <w:ind w:left="348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B43B88">
              <w:rPr>
                <w:rFonts w:ascii="Times New Roman" w:hAnsi="Times New Roman" w:cs="Times New Roman"/>
                <w:sz w:val="24"/>
              </w:rPr>
              <w:t xml:space="preserve">15,4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 w:rsidRPr="00B43B88">
              <w:rPr>
                <w:rFonts w:ascii="Times New Roman" w:eastAsiaTheme="minorEastAsia" w:hAnsi="Times New Roman" w:cs="Times New Roman"/>
                <w:sz w:val="24"/>
              </w:rPr>
              <w:t xml:space="preserve"> 5 =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77</w:t>
            </w:r>
          </w:p>
          <w:p w:rsidR="00E8613B" w:rsidRPr="00B43B88" w:rsidRDefault="00E8613B" w:rsidP="00E8613B">
            <w:pPr>
              <w:pStyle w:val="a4"/>
              <w:numPr>
                <w:ilvl w:val="0"/>
                <w:numId w:val="2"/>
              </w:numPr>
              <w:spacing w:line="276" w:lineRule="auto"/>
              <w:ind w:left="348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B43B88">
              <w:rPr>
                <w:rFonts w:ascii="Times New Roman" w:eastAsiaTheme="minorEastAsia" w:hAnsi="Times New Roman" w:cs="Times New Roman"/>
                <w:sz w:val="24"/>
              </w:rPr>
              <w:t xml:space="preserve">6,8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 w:rsidRPr="00B43B88">
              <w:rPr>
                <w:rFonts w:ascii="Times New Roman" w:eastAsiaTheme="minorEastAsia" w:hAnsi="Times New Roman" w:cs="Times New Roman"/>
                <w:sz w:val="24"/>
              </w:rPr>
              <w:t xml:space="preserve"> 2,5 : 0,01 =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1700</w:t>
            </w:r>
          </w:p>
          <w:p w:rsidR="00E8613B" w:rsidRPr="00B43B88" w:rsidRDefault="00E8613B" w:rsidP="003E65AD">
            <w:pPr>
              <w:spacing w:line="276" w:lineRule="auto"/>
              <w:ind w:left="65"/>
              <w:jc w:val="both"/>
              <w:rPr>
                <w:rFonts w:ascii="Times New Roman" w:hAnsi="Times New Roman" w:cs="Times New Roman"/>
                <w:sz w:val="18"/>
              </w:rPr>
            </w:pPr>
          </w:p>
          <w:tbl>
            <w:tblPr>
              <w:tblStyle w:val="a3"/>
              <w:tblW w:w="354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8613B" w:rsidRPr="00B43B88" w:rsidTr="003E65AD">
              <w:trPr>
                <w:trHeight w:val="58"/>
              </w:trPr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bookmarkStart w:id="0" w:name="_Hlk23337718"/>
                  <w:r>
                    <w:rPr>
                      <w:rFonts w:ascii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6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8613B" w:rsidRPr="00B43B88" w:rsidRDefault="00E8613B" w:rsidP="003E65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0</w:t>
                  </w:r>
                </w:p>
              </w:tc>
            </w:tr>
            <w:bookmarkEnd w:id="0"/>
          </w:tbl>
          <w:p w:rsidR="00E8613B" w:rsidRPr="00B43B88" w:rsidRDefault="00E8613B" w:rsidP="003E65AD">
            <w:pPr>
              <w:spacing w:line="276" w:lineRule="auto"/>
              <w:ind w:left="6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Регулятивные: планирование своих действий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Коммуникативные: работа с информацией, работа в группе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Познавательные: поиск и выделение иформации</w:t>
            </w:r>
          </w:p>
        </w:tc>
      </w:tr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Pr="004230FB" w:rsidRDefault="00E8613B" w:rsidP="00E8613B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4230FB">
              <w:rPr>
                <w:rFonts w:ascii="Times New Roman" w:hAnsi="Times New Roman" w:cs="Times New Roman"/>
              </w:rPr>
              <w:lastRenderedPageBreak/>
              <w:t>Постановка учебной задачи (4 мин)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786F90" wp14:editId="455CB264">
                  <wp:simplePos x="0" y="0"/>
                  <wp:positionH relativeFrom="column">
                    <wp:posOffset>2169712</wp:posOffset>
                  </wp:positionH>
                  <wp:positionV relativeFrom="paragraph">
                    <wp:posOffset>37493</wp:posOffset>
                  </wp:positionV>
                  <wp:extent cx="1808480" cy="3735705"/>
                  <wp:effectExtent l="0" t="0" r="1270" b="0"/>
                  <wp:wrapSquare wrapText="bothSides"/>
                  <wp:docPr id="6" name="Рисунок 6" descr="https://sun9-50.userapi.com/c853624/v853624533/12e8ec/WM5gCcFEV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un9-50.userapi.com/c853624/v853624533/12e8ec/WM5gCcFEV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75"/>
                          <a:stretch/>
                        </pic:blipFill>
                        <pic:spPr bwMode="auto">
                          <a:xfrm>
                            <a:off x="0" y="0"/>
                            <a:ext cx="1808480" cy="373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</w:rPr>
              <w:t>Теперь мы с вами готовы открывать свое дело. Какой магазин вы считаете более прибыльным? Интернет-магазин или обычный? Почему?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какой интернет-площадке мы будем размещаться?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Отлично, вот наш интернет- магазин: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(Приложение 2)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у нас есть первый заказ, смотрите: 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348052" wp14:editId="492B8309">
                  <wp:extent cx="2607786" cy="1265528"/>
                  <wp:effectExtent l="0" t="0" r="2540" b="0"/>
                  <wp:docPr id="7" name="Рисунок 7" descr="https://sun9-13.userapi.com/c857328/v857328533/136fe/uwKj16VmZ2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un9-13.userapi.com/c857328/v857328533/136fe/uwKj16VmZ2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870" r="-142" b="3682"/>
                          <a:stretch/>
                        </pic:blipFill>
                        <pic:spPr bwMode="auto">
                          <a:xfrm>
                            <a:off x="0" y="0"/>
                            <a:ext cx="2739193" cy="132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Ребята, мы можем сразу ответить на этот заказ?</w:t>
            </w: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вопросы: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интернет-магазин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 надо платить за аренду, оплачивать большой штат работников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инстаграме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нет, мы не можем сразу ответить на этот заказ, потому что не знаем цену кусочков торта</w:t>
            </w: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Познавательные: анализ ситуации, формулирование проблемы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Коммуникативные: работа с информацией, работа в коллективе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Личностные: формирование ориентиров учебной деятельности, формирование границ собственного знания и «незнания»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Pr="004230FB" w:rsidRDefault="00E8613B" w:rsidP="00E8613B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4230FB">
              <w:rPr>
                <w:rFonts w:ascii="Times New Roman" w:hAnsi="Times New Roman" w:cs="Times New Roman"/>
              </w:rPr>
              <w:t>Построение проекта выхода из затруднения (6 мин)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Ф, И</w:t>
            </w: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как же нам быть? Это наш первый заказ, мы должны быстро продать! Какие действия нам нужно освоить для определения суммы заказа? 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Отлично, молодцы! А чем выражены наши части? Каким особенным числом?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Верно, тема нашего урока: </w:t>
            </w:r>
            <w:r w:rsidRPr="001A1E09">
              <w:rPr>
                <w:rFonts w:ascii="Times New Roman" w:hAnsi="Times New Roman" w:cs="Times New Roman"/>
                <w:i/>
                <w:iCs/>
                <w:sz w:val="24"/>
              </w:rPr>
              <w:t>нахождение дроби от числа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Обратите внимание, средний торт в верхнем ряду – это торт с шоколадной крошкой, на нём видно, на сколько частей мы можем разрезать тортики.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Отлично, только давайте мы запишем сразу выражением с двумя действиями и посчитаем стоимость кусков с черникой.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Хорошо, а мы знаем другое обозначение знака деления?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в данном примере можем заменить? Попробуйте найти стоимость кусочков с шоколадной крошкой, записав выражение с дробной чертой.</w:t>
            </w: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Отвечают на вопросы: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найти часть от каждого числа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обыкновенной дробью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Предлагают модель решения задачи: найти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 торта и умножить число на необходимое количество частей.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черникой: 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2600 : 8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3 = 975 (р) – за части с черникой 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деление можно так же обозначить дробной чертой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1500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375 (р) – за части с шоколадной крошкой</w:t>
            </w: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Познавательные: выделение существенной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информации, самостоятельное создание способов решения проблемы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Коммуникативные: работа с информацией, работа в коллективе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Регулятивные: целеполагание</w:t>
            </w:r>
          </w:p>
        </w:tc>
      </w:tr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Pr="004230FB" w:rsidRDefault="00E8613B" w:rsidP="00E8613B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4230FB">
              <w:rPr>
                <w:rFonts w:ascii="Times New Roman" w:hAnsi="Times New Roman" w:cs="Times New Roman"/>
              </w:rPr>
              <w:lastRenderedPageBreak/>
              <w:t>Первичное закрепление (10 мин)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Ф, И</w:t>
            </w: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Прежде чем продолжить быстро считать стоимость заказов, что нам следует сформулировать?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Верно, сформулируйте правило и озвучьте его.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Замечательно, давайте вместе правило запишем в тетрадь: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«Чтобы найти дробь от числа, надо число умножить на эту дробь»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Обратите внимание на свидетельство, лежащее перед вами. Найдите таблицу об основных сведениях и напротив строки «Сформулировал(а) правила расчета продаж» поставьте себе оценку за то правило, которые вы сами сформулировали.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Два следующих заказа выполняют на доске учащиеся.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54EC16B" wp14:editId="595EF4D8">
                  <wp:extent cx="2806810" cy="2093220"/>
                  <wp:effectExtent l="0" t="0" r="0" b="2540"/>
                  <wp:docPr id="13" name="Рисунок 13" descr="https://sun9-21.userapi.com/c851320/v851320384/1f0266/JczJXm_XXG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un9-21.userapi.com/c851320/v851320384/1f0266/JczJXm_XXG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61783" r="-325" b="3655"/>
                          <a:stretch/>
                        </pic:blipFill>
                        <pic:spPr bwMode="auto">
                          <a:xfrm>
                            <a:off x="0" y="0"/>
                            <a:ext cx="2873106" cy="214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Снова обратите внимание на ваше свидетельство. Теперь поставьте себе оценку в графе «Выполнил(а) задачи вместе с примерами решений от топ-менеджеров».</w:t>
            </w: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правило нахождения дроби от числа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чтобы найти дробь от числа, можно число умножить на эту дробь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Оценивают умение формулировать правило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 №1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1760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+ 2250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+ 1310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3396,25 (р.)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Заказ №2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2460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+ 1726 </w:t>
            </w:r>
            <m:oMath>
              <m:r>
                <w:rPr>
                  <w:rFonts w:ascii="Cambria Math" w:hAnsi="Cambria Math" w:cs="Times New Roman"/>
                  <w:sz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1877,25 (р.)</w:t>
            </w: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Регулятивные: целеполагание, действие по образцу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Познавательные: анализ информации, структурирование знаний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Коммуникативные: работа с информацией, работа в коллективе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Регулятивные: принятие и сохранение учебной задачи,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учёт правила в планировании и контроле способа решения</w:t>
            </w:r>
          </w:p>
        </w:tc>
      </w:tr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Pr="004230FB" w:rsidRDefault="00E8613B" w:rsidP="00E8613B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4230FB">
              <w:rPr>
                <w:rFonts w:ascii="Times New Roman" w:hAnsi="Times New Roman" w:cs="Times New Roman"/>
              </w:rPr>
              <w:lastRenderedPageBreak/>
              <w:t>Физминутка (2 мин)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Заказы приняли, а кто торты печь будет? 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Представьте, что перед вами огромная оборудованная кухня и покажите друг другу, в каком порядке мы будем готовить: </w:t>
            </w:r>
          </w:p>
          <w:p w:rsidR="00E8613B" w:rsidRDefault="00E8613B" w:rsidP="00E8613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украшать торт по кругу</w:t>
            </w:r>
          </w:p>
          <w:p w:rsidR="00E8613B" w:rsidRDefault="00E8613B" w:rsidP="00E8613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месить тесто</w:t>
            </w:r>
          </w:p>
          <w:p w:rsidR="00E8613B" w:rsidRDefault="00E8613B" w:rsidP="00E8613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убирать торт в коробку </w:t>
            </w:r>
          </w:p>
          <w:p w:rsidR="00E8613B" w:rsidRDefault="00E8613B" w:rsidP="00E8613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ставить бисквит в духовку</w:t>
            </w:r>
          </w:p>
          <w:p w:rsidR="00E8613B" w:rsidRPr="001A1E09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Молодцы, отлично размялись!</w:t>
            </w: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Принимают участие в физминутке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13B" w:rsidRDefault="00E8613B" w:rsidP="00E8613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месить тесто</w:t>
            </w:r>
          </w:p>
          <w:p w:rsidR="00E8613B" w:rsidRDefault="00E8613B" w:rsidP="00E8613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ставить бисквит в духовку</w:t>
            </w:r>
          </w:p>
          <w:p w:rsidR="00E8613B" w:rsidRDefault="00E8613B" w:rsidP="00E8613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украшать торт по кругу</w:t>
            </w:r>
          </w:p>
          <w:p w:rsidR="00E8613B" w:rsidRPr="001A1E09" w:rsidRDefault="00E8613B" w:rsidP="00E8613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1E09">
              <w:rPr>
                <w:rFonts w:ascii="Times New Roman" w:hAnsi="Times New Roman" w:cs="Times New Roman"/>
                <w:sz w:val="24"/>
              </w:rPr>
              <w:t>убирать торт в коробку</w:t>
            </w: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Регулятивные: составление плана действий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Личностные: развитие творчества</w:t>
            </w:r>
          </w:p>
        </w:tc>
      </w:tr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Pr="004230FB" w:rsidRDefault="00E8613B" w:rsidP="00E8613B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4230FB">
              <w:rPr>
                <w:rFonts w:ascii="Times New Roman" w:hAnsi="Times New Roman" w:cs="Times New Roman"/>
              </w:rPr>
              <w:t>Самостоятельная работа с самопроверкой по эталону (1</w:t>
            </w:r>
            <w:r>
              <w:rPr>
                <w:rFonts w:ascii="Times New Roman" w:hAnsi="Times New Roman" w:cs="Times New Roman"/>
              </w:rPr>
              <w:t>0</w:t>
            </w:r>
            <w:r w:rsidRPr="004230FB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Ф, П, И</w:t>
            </w: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Теперь вам предстоит заказать набор из двух разных видов тортов у вашего товарища.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тетради напишите заказ и передайте тетрадь для расчета соседу по парте. 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того, как вам вернули вашу тетрадь с расчетами, пересчитайте. Проверьте, правильно ли вам выставили стоимость заказа, оцените сервис либо укажите на ошибки.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свидетельстве поставьте оценки себе в пунктах «Выполнил(а) самостоятельный расчет покупки» и «Смог(ла) проверить работу коллеги и объяснить ошибки»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(Учитель проверяет выборочно)</w:t>
            </w: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Составляют условие задачи, решают задачу соседа.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получения перепроверяют решение, оценивают соседа, ставят оценку.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Оценивают себя.</w:t>
            </w: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Регулятивные: действие по образцу, контроль, оценка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Познавательные: анализ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Личностные: </w:t>
            </w:r>
            <w:r w:rsidRPr="001C2603">
              <w:rPr>
                <w:rFonts w:ascii="Times New Roman" w:hAnsi="Times New Roman" w:cs="Times New Roman"/>
                <w:sz w:val="24"/>
              </w:rPr>
              <w:t>развитие творчества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Коммуникативные: работа в группе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Pr="004230FB" w:rsidRDefault="00E8613B" w:rsidP="00E8613B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 (2 мин)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П.13 стр.87. №2.352,2.353.</w:t>
            </w: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613B" w:rsidTr="003E65AD">
        <w:trPr>
          <w:gridAfter w:val="1"/>
          <w:wAfter w:w="7" w:type="dxa"/>
        </w:trPr>
        <w:tc>
          <w:tcPr>
            <w:tcW w:w="2268" w:type="dxa"/>
          </w:tcPr>
          <w:p w:rsidR="00E8613B" w:rsidRPr="004230FB" w:rsidRDefault="00E8613B" w:rsidP="00E8613B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4230FB">
              <w:rPr>
                <w:rFonts w:ascii="Times New Roman" w:hAnsi="Times New Roman" w:cs="Times New Roman"/>
              </w:rPr>
              <w:t>Рефлексия деятельности (3 мин)</w:t>
            </w:r>
          </w:p>
        </w:tc>
        <w:tc>
          <w:tcPr>
            <w:tcW w:w="709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Ф, И</w:t>
            </w:r>
          </w:p>
        </w:tc>
        <w:tc>
          <w:tcPr>
            <w:tcW w:w="6521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завершение нашего сложного трудового дня нам нужно провести креативное совещание – придумать новые дизайны</w:t>
            </w:r>
            <w:r w:rsidRPr="001C260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Обратите внимание на рисунок торта на ваших карточках. На слоях выберите и напишите те три слова, которые наиболее точно передают ваше состояние на уроке:</w:t>
            </w:r>
          </w:p>
          <w:tbl>
            <w:tblPr>
              <w:tblStyle w:val="a3"/>
              <w:tblW w:w="7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2268"/>
              <w:gridCol w:w="3020"/>
            </w:tblGrid>
            <w:tr w:rsidR="00E8613B" w:rsidTr="003E65AD">
              <w:tc>
                <w:tcPr>
                  <w:tcW w:w="1875" w:type="dxa"/>
                </w:tcPr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Раздражение</w:t>
                  </w:r>
                </w:p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Злость</w:t>
                  </w:r>
                </w:p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Радость</w:t>
                  </w:r>
                </w:p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Скука</w:t>
                  </w:r>
                </w:p>
              </w:tc>
              <w:tc>
                <w:tcPr>
                  <w:tcW w:w="2268" w:type="dxa"/>
                </w:tcPr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Равнодушие</w:t>
                  </w:r>
                </w:p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Удовлетворение</w:t>
                  </w:r>
                </w:p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Вдохновение</w:t>
                  </w:r>
                </w:p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Тревога</w:t>
                  </w:r>
                </w:p>
              </w:tc>
              <w:tc>
                <w:tcPr>
                  <w:tcW w:w="3020" w:type="dxa"/>
                </w:tcPr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Покой</w:t>
                  </w:r>
                </w:p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Уверенность</w:t>
                  </w:r>
                </w:p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Неуверенность</w:t>
                  </w:r>
                </w:p>
                <w:p w:rsidR="00E8613B" w:rsidRPr="005F1454" w:rsidRDefault="00E8613B" w:rsidP="00E8613B">
                  <w:pPr>
                    <w:pStyle w:val="a4"/>
                    <w:numPr>
                      <w:ilvl w:val="0"/>
                      <w:numId w:val="6"/>
                    </w:numPr>
                    <w:ind w:left="306" w:hanging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F1454">
                    <w:rPr>
                      <w:rFonts w:ascii="Times New Roman" w:hAnsi="Times New Roman" w:cs="Times New Roman"/>
                      <w:sz w:val="24"/>
                    </w:rPr>
                    <w:t>Наслаждение</w:t>
                  </w:r>
                </w:p>
              </w:tc>
            </w:tr>
          </w:tbl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Раскрасьте ваш торт цветами, какими только пожелаете! Может быть именно ваш тортик мы будем продавать на следующем уроке.</w:t>
            </w:r>
          </w:p>
          <w:p w:rsidR="00E8613B" w:rsidRPr="005F1454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Спасибо за урок, до скорой встречи!</w:t>
            </w:r>
          </w:p>
        </w:tc>
        <w:tc>
          <w:tcPr>
            <w:tcW w:w="3827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Оценивают свою деятельность.</w:t>
            </w:r>
          </w:p>
        </w:tc>
        <w:tc>
          <w:tcPr>
            <w:tcW w:w="1985" w:type="dxa"/>
          </w:tcPr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Личностные: развитие творчества, формирование позитивной самооценки</w:t>
            </w:r>
          </w:p>
          <w:p w:rsidR="00E8613B" w:rsidRDefault="00E8613B" w:rsidP="003E6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Коммуникативные: работа в коллективе</w:t>
            </w:r>
          </w:p>
        </w:tc>
      </w:tr>
    </w:tbl>
    <w:p w:rsidR="003A5983" w:rsidRDefault="00E8613B" w:rsidP="00E8613B">
      <w:r>
        <w:rPr>
          <w:rFonts w:ascii="Times New Roman" w:hAnsi="Times New Roman" w:cs="Times New Roman"/>
          <w:sz w:val="24"/>
        </w:rPr>
        <w:t>ФОУД – форма организации учебной деятельности (Ф – фронтальная, И – индивидуальная, П – парная, Г – групповая)</w:t>
      </w:r>
      <w:bookmarkStart w:id="1" w:name="_GoBack"/>
      <w:bookmarkEnd w:id="1"/>
    </w:p>
    <w:sectPr w:rsidR="003A5983" w:rsidSect="00E861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44B"/>
    <w:multiLevelType w:val="hybridMultilevel"/>
    <w:tmpl w:val="901A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2313"/>
    <w:multiLevelType w:val="hybridMultilevel"/>
    <w:tmpl w:val="976C9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00DF"/>
    <w:multiLevelType w:val="hybridMultilevel"/>
    <w:tmpl w:val="28328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A3486"/>
    <w:multiLevelType w:val="hybridMultilevel"/>
    <w:tmpl w:val="881A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2A61"/>
    <w:multiLevelType w:val="hybridMultilevel"/>
    <w:tmpl w:val="901A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6368"/>
    <w:multiLevelType w:val="hybridMultilevel"/>
    <w:tmpl w:val="D408DD70"/>
    <w:lvl w:ilvl="0" w:tplc="D13A3B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DC"/>
    <w:rsid w:val="003A5983"/>
    <w:rsid w:val="00D027DC"/>
    <w:rsid w:val="00E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D328-54BF-459F-B8EE-59869F7B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13B"/>
    <w:pPr>
      <w:ind w:left="720"/>
      <w:contextualSpacing/>
    </w:pPr>
  </w:style>
  <w:style w:type="paragraph" w:styleId="a5">
    <w:name w:val="No Spacing"/>
    <w:uiPriority w:val="1"/>
    <w:qFormat/>
    <w:rsid w:val="00E86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2024-09-10T12:47:00Z</dcterms:created>
  <dcterms:modified xsi:type="dcterms:W3CDTF">2024-09-10T12:49:00Z</dcterms:modified>
</cp:coreProperties>
</file>