
<file path=[Content_Types].xml><?xml version="1.0" encoding="utf-8"?>
<Types xmlns="http://schemas.openxmlformats.org/package/2006/content-types">
  <Default Extension="wmf" ContentType="image/x-wmf"/>
  <Default Extension="png" ContentType="image/png"/>
  <Default Extension="xml" ContentType="application/xml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 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  <w:t xml:space="preserve">ИЗОБРАЗИТЕЛЬНЫЕ СРЕДСТВА ПЕРОВОГО РИСУНКА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jc w:val="center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  <w:t xml:space="preserve">Ольховикова А.А.</w:t>
      </w:r>
      <w:r>
        <w:rPr>
          <w:sz w:val="28"/>
        </w:rPr>
      </w:r>
    </w:p>
    <w:p>
      <w:pPr>
        <w:jc w:val="both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</w:r>
      <w:r>
        <w:rPr>
          <w:sz w:val="28"/>
        </w:rPr>
      </w:r>
    </w:p>
    <w:p>
      <w:pPr>
        <w:jc w:val="both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sz w:val="28"/>
        </w:rPr>
        <w:t xml:space="preserve">Рисование пером используется в традиционном художественном и художественно - педагогическом обучении, представляя собой важное звено в практике обучения и воспитания художника - педагога. Перо обладает огромным потенциалом методических приемов и средств в процессе совершенствования профессиональных навыков.</w:t>
      </w:r>
      <w:r>
        <w:rPr>
          <w:sz w:val="28"/>
        </w:rPr>
      </w:r>
    </w:p>
    <w:p>
      <w:pPr>
        <w:jc w:val="both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  <w:t xml:space="preserve">Перо претерпевало изменения на протяжении веков. Можно отметить следующие виды перьев, каждый из которых обладает своей спецификой: гусиное перо, тростниковое перо, стальное перо, шариковая ручка, гелевая ручка.</w:t>
      </w:r>
      <w:r>
        <w:rPr>
          <w:rFonts w:ascii="Times New Roman" w:hAnsi="Times New Roman" w:cs="Times New Roman" w:eastAsia="Times New Roman"/>
          <w:sz w:val="28"/>
        </w:rPr>
      </w:r>
    </w:p>
    <w:p>
      <w:pPr>
        <w:jc w:val="both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  <w:t xml:space="preserve">Основными изобразительными средствами, свойственными перовому рисунку, являются линейный контур и тон, светотень. Среди основных элементов изобразительного языка важное место принадлежит линии. </w:t>
      </w:r>
      <w:r>
        <w:rPr>
          <w:rFonts w:ascii="Times New Roman" w:hAnsi="Times New Roman" w:cs="Times New Roman" w:eastAsia="Times New Roman"/>
          <w:sz w:val="28"/>
        </w:rPr>
      </w:r>
      <w:r>
        <w:rPr>
          <w:sz w:val="28"/>
        </w:rPr>
      </w:r>
    </w:p>
    <w:p>
      <w:pPr>
        <w:jc w:val="both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  <w:t xml:space="preserve">Линия - это протяженное движение пера по бумаге, передающее контур. Контур играет определенную роль. Без контура в той или иной его форме предметное предметное изображение вообще невозможно. Всякая проведенная на бумаге черта имеет определенную ширину, цвет</w:t>
      </w:r>
      <w:r>
        <w:rPr>
          <w:rFonts w:ascii="Times New Roman" w:hAnsi="Times New Roman" w:cs="Times New Roman" w:eastAsia="Times New Roman"/>
          <w:sz w:val="28"/>
        </w:rPr>
        <w:t xml:space="preserve"> и силу тона в рисунке пером.</w:t>
      </w:r>
      <w:r>
        <w:rPr>
          <w:rFonts w:ascii="Times New Roman" w:hAnsi="Times New Roman" w:cs="Times New Roman" w:eastAsia="Times New Roman"/>
          <w:sz w:val="28"/>
        </w:rPr>
      </w:r>
      <w:r>
        <w:rPr>
          <w:sz w:val="28"/>
        </w:rPr>
      </w:r>
    </w:p>
    <w:p>
      <w:pPr>
        <w:jc w:val="both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  <w:t xml:space="preserve">Штрих - короткое движение пера. Линия иметь самостоятельное значение, штрих значим только в совокупности с другими штрихами. Росчерк, зигзаг и другие элементы линии - также элементы перовой техники. Линия, штрих - отвлеченные, совершенно условные величины, </w:t>
      </w:r>
      <w:r>
        <w:rPr>
          <w:rFonts w:ascii="Times New Roman" w:hAnsi="Times New Roman" w:cs="Times New Roman" w:eastAsia="Times New Roman"/>
          <w:sz w:val="28"/>
        </w:rPr>
        <w:t xml:space="preserve">некоторая категория нашего пластического мышления. Сеть не длинных штрихов, отмечающая все мелочи реальности, может воспроизводить иллюзорность, а может дать в руках опытного рисовальщика прозрачность и светоносность рисунка. Штрих - средство изобразительно</w:t>
      </w:r>
      <w:r>
        <w:rPr>
          <w:rFonts w:ascii="Times New Roman" w:hAnsi="Times New Roman" w:cs="Times New Roman" w:eastAsia="Times New Roman"/>
          <w:sz w:val="28"/>
        </w:rPr>
        <w:t xml:space="preserve">го рассказа.</w:t>
      </w:r>
      <w:r>
        <w:rPr>
          <w:rFonts w:ascii="Times New Roman" w:hAnsi="Times New Roman" w:cs="Times New Roman" w:eastAsia="Times New Roman"/>
          <w:sz w:val="28"/>
        </w:rPr>
      </w:r>
      <w:r>
        <w:rPr>
          <w:sz w:val="28"/>
        </w:rPr>
      </w:r>
    </w:p>
    <w:p>
      <w:pPr>
        <w:jc w:val="both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  <w:t xml:space="preserve">Параллельная и перекрестная штриховка использовалась веками как средство создания тона и фактуры в перовом рисунке. При штриховке линии наносятся параллельно друг другу; при перекрестной штриховке они пересекаются под разными углами, что создает сетчатый се</w:t>
      </w:r>
      <w:r>
        <w:rPr>
          <w:rFonts w:ascii="Times New Roman" w:hAnsi="Times New Roman" w:cs="Times New Roman" w:eastAsia="Times New Roman"/>
          <w:sz w:val="28"/>
        </w:rPr>
        <w:t xml:space="preserve">ребристый тон. </w:t>
      </w:r>
      <w:r>
        <w:rPr>
          <w:rFonts w:ascii="Times New Roman" w:hAnsi="Times New Roman" w:cs="Times New Roman" w:eastAsia="Times New Roman"/>
          <w:sz w:val="28"/>
        </w:rPr>
      </w:r>
      <w:r>
        <w:rPr>
          <w:sz w:val="28"/>
        </w:rPr>
      </w:r>
    </w:p>
    <w:p>
      <w:pPr>
        <w:jc w:val="both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  <w:t xml:space="preserve">Тон- сила темного и светлого в рисунке. Тон в в перовом рисунке передается разнообразием штрихов (штрихи в разном направлении, текучие плавные линии, прямые, крученые, зигзаги и др.)</w:t>
      </w:r>
      <w:r>
        <w:rPr>
          <w:rFonts w:ascii="Times New Roman" w:hAnsi="Times New Roman" w:cs="Times New Roman" w:eastAsia="Times New Roman"/>
          <w:sz w:val="28"/>
        </w:rPr>
      </w:r>
      <w:r>
        <w:rPr>
          <w:sz w:val="28"/>
        </w:rPr>
      </w:r>
    </w:p>
    <w:p>
      <w:pPr>
        <w:jc w:val="both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  <w:t xml:space="preserve">По-разному можно  добиться различных переходов от светлого к темному в зависимости от нажима на перо, оставляя разные промежутки между штрихами.</w:t>
      </w:r>
      <w:r>
        <w:rPr>
          <w:rFonts w:ascii="Times New Roman" w:hAnsi="Times New Roman" w:cs="Times New Roman" w:eastAsia="Times New Roman"/>
          <w:sz w:val="28"/>
        </w:rPr>
      </w:r>
      <w:r>
        <w:rPr>
          <w:sz w:val="28"/>
        </w:rPr>
      </w:r>
    </w:p>
    <w:p>
      <w:pPr>
        <w:jc w:val="both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  <w:t xml:space="preserve">Перо - исторически сложившийся инструмент для выполнения графических работ. Рисунок пером лежит в основе любой печатной графики, где высоко ценится художественность рисунка.</w:t>
      </w:r>
      <w:r>
        <w:rPr>
          <w:rFonts w:ascii="Times New Roman" w:hAnsi="Times New Roman" w:cs="Times New Roman" w:eastAsia="Times New Roman"/>
          <w:sz w:val="28"/>
        </w:rPr>
      </w:r>
      <w:r>
        <w:rPr>
          <w:sz w:val="28"/>
        </w:rPr>
      </w:r>
    </w:p>
    <w:sectPr>
      <w:footnotePr/>
      <w:type w:val="nextPage"/>
      <w:pgSz w:w="11906" w:h="16838"/>
      <w:pgMar w:top="1134" w:right="850" w:bottom="1134" w:left="1701" w:gutter="0" w:header="709" w:footer="709"/>
      <w:cols w:num="1" w:sep="0" w:space="708" w:equalWidth="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zoom w:percent="10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hAnsi="Arial" w:cs="Arial" w:eastAsia="Arial" w:hint="default"/>
        <w:color w:val="auto"/>
        <w:spacing w:val="0"/>
        <w:position w:val="0"/>
        <w:sz w:val="22"/>
        <w:szCs w:val="22"/>
        <w:lang w:val="ru-RU" w:bidi="ar-SA" w:eastAsia="en-US"/>
      </w:rPr>
    </w:rPrDefault>
    <w:pPrDefault>
      <w:pPr>
        <w:ind w:left="0" w:right="0" w:hanging="0"/>
        <w:jc w:val="left"/>
        <w:spacing w:lineRule="auto" w:line="276" w:after="200" w:afterAutospacing="0" w:before="0" w:beforeAutospacing="0"/>
        <w:shd w:val="nil" w:color="auto" w:fill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78">
    <w:name w:val="Heading 1 Char"/>
    <w:link w:val="230"/>
    <w:uiPriority w:val="9"/>
    <w:rPr>
      <w:rFonts w:ascii="Arial" w:hAnsi="Arial" w:cs="Arial" w:eastAsia="Arial"/>
      <w:sz w:val="40"/>
      <w:szCs w:val="40"/>
    </w:rPr>
  </w:style>
  <w:style w:type="character" w:styleId="179">
    <w:name w:val="Heading 2 Char"/>
    <w:link w:val="231"/>
    <w:uiPriority w:val="9"/>
    <w:rPr>
      <w:rFonts w:ascii="Arial" w:hAnsi="Arial" w:cs="Arial" w:eastAsia="Arial"/>
      <w:sz w:val="34"/>
    </w:rPr>
  </w:style>
  <w:style w:type="character" w:styleId="180">
    <w:name w:val="Heading 3 Char"/>
    <w:link w:val="232"/>
    <w:uiPriority w:val="9"/>
    <w:rPr>
      <w:rFonts w:ascii="Arial" w:hAnsi="Arial" w:cs="Arial" w:eastAsia="Arial"/>
      <w:sz w:val="30"/>
      <w:szCs w:val="30"/>
    </w:rPr>
  </w:style>
  <w:style w:type="character" w:styleId="181">
    <w:name w:val="Heading 4 Char"/>
    <w:link w:val="233"/>
    <w:uiPriority w:val="9"/>
    <w:rPr>
      <w:rFonts w:ascii="Arial" w:hAnsi="Arial" w:cs="Arial" w:eastAsia="Arial"/>
      <w:b/>
      <w:bCs/>
      <w:sz w:val="26"/>
      <w:szCs w:val="26"/>
    </w:rPr>
  </w:style>
  <w:style w:type="character" w:styleId="182">
    <w:name w:val="Heading 5 Char"/>
    <w:link w:val="234"/>
    <w:uiPriority w:val="9"/>
    <w:rPr>
      <w:rFonts w:ascii="Arial" w:hAnsi="Arial" w:cs="Arial" w:eastAsia="Arial"/>
      <w:b/>
      <w:bCs/>
      <w:sz w:val="24"/>
      <w:szCs w:val="24"/>
    </w:rPr>
  </w:style>
  <w:style w:type="character" w:styleId="183">
    <w:name w:val="Heading 6 Char"/>
    <w:link w:val="235"/>
    <w:uiPriority w:val="9"/>
    <w:rPr>
      <w:rFonts w:ascii="Arial" w:hAnsi="Arial" w:cs="Arial" w:eastAsia="Arial"/>
      <w:b/>
      <w:bCs/>
      <w:sz w:val="22"/>
      <w:szCs w:val="22"/>
    </w:rPr>
  </w:style>
  <w:style w:type="character" w:styleId="184">
    <w:name w:val="Heading 7 Char"/>
    <w:link w:val="236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185">
    <w:name w:val="Heading 8 Char"/>
    <w:link w:val="237"/>
    <w:uiPriority w:val="9"/>
    <w:rPr>
      <w:rFonts w:ascii="Arial" w:hAnsi="Arial" w:cs="Arial" w:eastAsia="Arial"/>
      <w:i/>
      <w:iCs/>
      <w:sz w:val="22"/>
      <w:szCs w:val="22"/>
    </w:rPr>
  </w:style>
  <w:style w:type="character" w:styleId="186">
    <w:name w:val="Heading 9 Char"/>
    <w:link w:val="238"/>
    <w:uiPriority w:val="9"/>
    <w:rPr>
      <w:rFonts w:ascii="Arial" w:hAnsi="Arial" w:cs="Arial" w:eastAsia="Arial"/>
      <w:i/>
      <w:iCs/>
      <w:sz w:val="21"/>
      <w:szCs w:val="21"/>
    </w:rPr>
  </w:style>
  <w:style w:type="character" w:styleId="187">
    <w:name w:val="Title Char"/>
    <w:link w:val="247"/>
    <w:uiPriority w:val="10"/>
    <w:rPr>
      <w:sz w:val="48"/>
      <w:szCs w:val="48"/>
    </w:rPr>
  </w:style>
  <w:style w:type="character" w:styleId="188">
    <w:name w:val="Subtitle Char"/>
    <w:link w:val="245"/>
    <w:uiPriority w:val="11"/>
    <w:rPr>
      <w:sz w:val="24"/>
      <w:szCs w:val="24"/>
    </w:rPr>
  </w:style>
  <w:style w:type="character" w:styleId="189">
    <w:name w:val="Quote Char"/>
    <w:link w:val="244"/>
    <w:uiPriority w:val="29"/>
    <w:rPr>
      <w:i/>
    </w:rPr>
  </w:style>
  <w:style w:type="character" w:styleId="190">
    <w:name w:val="Intense Quote Char"/>
    <w:link w:val="246"/>
    <w:uiPriority w:val="30"/>
    <w:rPr>
      <w:i/>
    </w:rPr>
  </w:style>
  <w:style w:type="character" w:styleId="191">
    <w:name w:val="Header Char"/>
    <w:link w:val="242"/>
    <w:uiPriority w:val="99"/>
  </w:style>
  <w:style w:type="character" w:styleId="192">
    <w:name w:val="Footer Char"/>
    <w:link w:val="241"/>
    <w:uiPriority w:val="99"/>
  </w:style>
  <w:style w:type="table" w:styleId="193">
    <w:name w:val="Table Grid"/>
    <w:basedOn w:val="239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94">
    <w:name w:val="Lined"/>
    <w:basedOn w:val="23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F2F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F2F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F7F7F"/>
      </w:tcPr>
    </w:tblStylePr>
  </w:style>
  <w:style w:type="table" w:styleId="195">
    <w:name w:val="Lined - Accent 1"/>
    <w:basedOn w:val="23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C6D9F1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C6D9F1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548DD4"/>
      </w:tcPr>
    </w:tblStylePr>
  </w:style>
  <w:style w:type="table" w:styleId="196">
    <w:name w:val="Lined - Accent 2"/>
    <w:basedOn w:val="23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DBDB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DBDB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D99594"/>
      </w:tcPr>
    </w:tblStylePr>
  </w:style>
  <w:style w:type="table" w:styleId="197">
    <w:name w:val="Lined - Accent 3"/>
    <w:basedOn w:val="23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AF1D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AF1D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9BB559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9BB559"/>
      </w:tcPr>
    </w:tblStylePr>
  </w:style>
  <w:style w:type="table" w:styleId="198">
    <w:name w:val="Lined - Accent 4"/>
    <w:basedOn w:val="23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B2A1C7"/>
      </w:tcPr>
    </w:tblStylePr>
  </w:style>
  <w:style w:type="table" w:styleId="199">
    <w:name w:val="Lined - Accent 5"/>
    <w:basedOn w:val="23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4BACC6"/>
      </w:tcPr>
    </w:tblStylePr>
  </w:style>
  <w:style w:type="table" w:styleId="200">
    <w:name w:val="Lined - Accent 6"/>
    <w:basedOn w:val="23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DE9D9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DE9D9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79646"/>
      </w:tcPr>
    </w:tblStylePr>
  </w:style>
  <w:style w:type="table" w:styleId="201">
    <w:name w:val="Bordered"/>
    <w:basedOn w:val="23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D9D9D9" w:sz="4" w:space="0"/>
        <w:top w:val="single" w:color="D9D9D9" w:sz="4" w:space="0"/>
        <w:right w:val="single" w:color="D9D9D9" w:sz="4" w:space="0"/>
        <w:bottom w:val="single" w:color="D9D9D9" w:sz="4" w:space="0"/>
        <w:insideV w:val="single" w:color="D9D9D9" w:sz="4" w:space="0"/>
        <w:insideH w:val="single" w:color="D9D9D9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D9D9D9" w:sz="4" w:space="0"/>
          <w:top w:val="single" w:color="D9D9D9" w:sz="4" w:space="0"/>
          <w:right w:val="single" w:color="D9D9D9" w:sz="4" w:space="0"/>
          <w:bottom w:val="single" w:color="D9D9D9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7F7F7F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sz="12" w:space="0"/>
        </w:tcBorders>
      </w:tcPr>
    </w:tblStylePr>
  </w:style>
  <w:style w:type="table" w:styleId="202">
    <w:name w:val="Bordered - Accent 1"/>
    <w:basedOn w:val="23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B8CCE4" w:sz="4" w:space="0"/>
        <w:top w:val="single" w:color="B8CCE4" w:sz="4" w:space="0"/>
        <w:right w:val="single" w:color="B8CCE4" w:sz="4" w:space="0"/>
        <w:bottom w:val="single" w:color="B8CCE4" w:sz="4" w:space="0"/>
        <w:insideV w:val="single" w:color="B8CCE4" w:sz="4" w:space="0"/>
        <w:insideH w:val="single" w:color="B8CCE4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8CCE4" w:sz="4" w:space="0"/>
          <w:top w:val="single" w:color="B8CCE4" w:sz="4" w:space="0"/>
          <w:right w:val="single" w:color="B8CCE4" w:sz="4" w:space="0"/>
          <w:bottom w:val="single" w:color="B8CCE4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4F81BD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sz="12" w:space="0"/>
        </w:tcBorders>
      </w:tcPr>
    </w:tblStylePr>
  </w:style>
  <w:style w:type="table" w:styleId="203">
    <w:name w:val="Bordered - Accent 2"/>
    <w:basedOn w:val="23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E5B8B7" w:sz="4" w:space="0"/>
        <w:top w:val="single" w:color="E5B8B7" w:sz="4" w:space="0"/>
        <w:right w:val="single" w:color="E5B8B7" w:sz="4" w:space="0"/>
        <w:bottom w:val="single" w:color="E5B8B7" w:sz="4" w:space="0"/>
        <w:insideV w:val="single" w:color="E5B8B7" w:sz="4" w:space="0"/>
        <w:insideH w:val="single" w:color="E5B8B7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E5B8B7" w:sz="4" w:space="0"/>
          <w:top w:val="single" w:color="E5B8B7" w:sz="4" w:space="0"/>
          <w:right w:val="single" w:color="E5B8B7" w:sz="4" w:space="0"/>
          <w:bottom w:val="single" w:color="E5B8B7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D99594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594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594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594" w:sz="12" w:space="0"/>
        </w:tcBorders>
      </w:tcPr>
    </w:tblStylePr>
  </w:style>
  <w:style w:type="table" w:styleId="204">
    <w:name w:val="Bordered - Accent 3"/>
    <w:basedOn w:val="23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D6E3BC" w:sz="4" w:space="0"/>
        <w:top w:val="single" w:color="D6E3BC" w:sz="4" w:space="0"/>
        <w:right w:val="single" w:color="D6E3BC" w:sz="4" w:space="0"/>
        <w:bottom w:val="single" w:color="D6E3BC" w:sz="4" w:space="0"/>
        <w:insideV w:val="single" w:color="D6E3BC" w:sz="4" w:space="0"/>
        <w:insideH w:val="single" w:color="D6E3BC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D6E3BC" w:sz="4" w:space="0"/>
          <w:top w:val="single" w:color="D6E3BC" w:sz="4" w:space="0"/>
          <w:right w:val="single" w:color="D6E3BC" w:sz="4" w:space="0"/>
          <w:bottom w:val="single" w:color="D6E3BC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C2D69B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2D69B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2D69B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2D69B" w:sz="12" w:space="0"/>
        </w:tcBorders>
      </w:tcPr>
    </w:tblStylePr>
  </w:style>
  <w:style w:type="table" w:styleId="205">
    <w:name w:val="Bordered - Accent 4"/>
    <w:basedOn w:val="23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CCC0D9" w:sz="4" w:space="0"/>
        <w:top w:val="single" w:color="CCC0D9" w:sz="4" w:space="0"/>
        <w:right w:val="single" w:color="CCC0D9" w:sz="4" w:space="0"/>
        <w:bottom w:val="single" w:color="CCC0D9" w:sz="4" w:space="0"/>
        <w:insideV w:val="single" w:color="CCC0D9" w:sz="4" w:space="0"/>
        <w:insideH w:val="single" w:color="CCC0D9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CCC0D9" w:sz="4" w:space="0"/>
          <w:top w:val="single" w:color="CCC0D9" w:sz="4" w:space="0"/>
          <w:right w:val="single" w:color="CCC0D9" w:sz="4" w:space="0"/>
          <w:bottom w:val="single" w:color="CCC0D9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B2A1C7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7" w:sz="12" w:space="0"/>
        </w:tcBorders>
      </w:tcPr>
    </w:tblStylePr>
  </w:style>
  <w:style w:type="table" w:styleId="206">
    <w:name w:val="Bordered - Accent 5"/>
    <w:basedOn w:val="23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B6DDE8" w:sz="4" w:space="0"/>
        <w:top w:val="single" w:color="B6DDE8" w:sz="4" w:space="0"/>
        <w:right w:val="single" w:color="B6DDE8" w:sz="4" w:space="0"/>
        <w:bottom w:val="single" w:color="B6DDE8" w:sz="4" w:space="0"/>
        <w:insideV w:val="single" w:color="B6DDE8" w:sz="4" w:space="0"/>
        <w:insideH w:val="single" w:color="B6DDE8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6DDE8" w:sz="4" w:space="0"/>
          <w:top w:val="single" w:color="B6DDE8" w:sz="4" w:space="0"/>
          <w:right w:val="single" w:color="B6DDE8" w:sz="4" w:space="0"/>
          <w:bottom w:val="single" w:color="B6DDE8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92CDDC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DDC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DDC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DDC" w:sz="12" w:space="0"/>
        </w:tcBorders>
      </w:tcPr>
    </w:tblStylePr>
  </w:style>
  <w:style w:type="table" w:styleId="207">
    <w:name w:val="Bordered - Accent 6"/>
    <w:basedOn w:val="23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FBD4B4" w:sz="4" w:space="0"/>
        <w:top w:val="single" w:color="FBD4B4" w:sz="4" w:space="0"/>
        <w:right w:val="single" w:color="FBD4B4" w:sz="4" w:space="0"/>
        <w:bottom w:val="single" w:color="FBD4B4" w:sz="4" w:space="0"/>
        <w:insideV w:val="single" w:color="FBD4B4" w:sz="4" w:space="0"/>
        <w:insideH w:val="single" w:color="FBD4B4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FBD4B4" w:sz="4" w:space="0"/>
          <w:top w:val="single" w:color="FBD4B4" w:sz="4" w:space="0"/>
          <w:right w:val="single" w:color="FBD4B4" w:sz="4" w:space="0"/>
          <w:bottom w:val="single" w:color="FBD4B4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FABF8F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BF8F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BF8F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BF8F" w:sz="12" w:space="0"/>
        </w:tcBorders>
      </w:tcPr>
    </w:tblStylePr>
  </w:style>
  <w:style w:type="table" w:styleId="208">
    <w:name w:val="Bordered &amp; Lined"/>
    <w:basedOn w:val="23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595959" w:sz="4" w:space="0"/>
        <w:top w:val="single" w:color="595959" w:sz="4" w:space="0"/>
        <w:right w:val="single" w:color="595959" w:sz="4" w:space="0"/>
        <w:bottom w:val="single" w:color="595959" w:sz="4" w:space="0"/>
        <w:insideV w:val="single" w:color="595959" w:sz="4" w:space="0"/>
        <w:insideH w:val="single" w:color="595959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F2F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D9D9D9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F7F7F"/>
      </w:tcPr>
    </w:tblStylePr>
  </w:style>
  <w:style w:type="table" w:styleId="209">
    <w:name w:val="Bordered &amp; Lined - Accent 1"/>
    <w:basedOn w:val="23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1F497D" w:sz="4" w:space="0"/>
        <w:top w:val="single" w:color="1F497D" w:sz="4" w:space="0"/>
        <w:right w:val="single" w:color="1F497D" w:sz="4" w:space="0"/>
        <w:bottom w:val="single" w:color="1F497D" w:sz="4" w:space="0"/>
        <w:insideV w:val="single" w:color="1F497D" w:sz="4" w:space="0"/>
        <w:insideH w:val="single" w:color="1F497D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C6D9F1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C6D9F1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548DD4"/>
      </w:tcPr>
    </w:tblStylePr>
  </w:style>
  <w:style w:type="table" w:styleId="210">
    <w:name w:val="Bordered &amp; Lined - Accent 2"/>
    <w:basedOn w:val="23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C0504D" w:sz="4" w:space="0"/>
        <w:top w:val="single" w:color="C0504D" w:sz="4" w:space="0"/>
        <w:right w:val="single" w:color="C0504D" w:sz="4" w:space="0"/>
        <w:bottom w:val="single" w:color="C0504D" w:sz="4" w:space="0"/>
        <w:insideV w:val="single" w:color="C0504D" w:sz="4" w:space="0"/>
        <w:insideH w:val="single" w:color="C0504D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DBDB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DBDB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D99594"/>
      </w:tcPr>
    </w:tblStylePr>
  </w:style>
  <w:style w:type="table" w:styleId="211">
    <w:name w:val="Bordered &amp; Lined - Accent 3"/>
    <w:basedOn w:val="23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76923C" w:sz="4" w:space="0"/>
        <w:top w:val="single" w:color="76923C" w:sz="4" w:space="0"/>
        <w:right w:val="single" w:color="76923C" w:sz="4" w:space="0"/>
        <w:bottom w:val="single" w:color="76923C" w:sz="4" w:space="0"/>
        <w:insideV w:val="single" w:color="76923C" w:sz="4" w:space="0"/>
        <w:insideH w:val="single" w:color="76923C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AF1D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AF1D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9BBB59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9BBB59"/>
      </w:tcPr>
    </w:tblStylePr>
  </w:style>
  <w:style w:type="table" w:styleId="212">
    <w:name w:val="Bordered &amp; Lined - Accent 4"/>
    <w:basedOn w:val="23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8064A2" w:sz="4" w:space="0"/>
        <w:top w:val="single" w:color="8064A2" w:sz="4" w:space="0"/>
        <w:right w:val="single" w:color="8064A2" w:sz="4" w:space="0"/>
        <w:bottom w:val="single" w:color="8064A2" w:sz="4" w:space="0"/>
        <w:insideV w:val="single" w:color="8064A2" w:sz="4" w:space="0"/>
        <w:insideH w:val="single" w:color="8064A2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B2A1C7"/>
      </w:tcPr>
    </w:tblStylePr>
  </w:style>
  <w:style w:type="table" w:styleId="213">
    <w:name w:val="Bordered &amp; Lined - Accent 5"/>
    <w:basedOn w:val="23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31849B" w:sz="4" w:space="0"/>
        <w:top w:val="single" w:color="31849B" w:sz="4" w:space="0"/>
        <w:right w:val="single" w:color="31849B" w:sz="4" w:space="0"/>
        <w:bottom w:val="single" w:color="31849B" w:sz="4" w:space="0"/>
        <w:insideV w:val="single" w:color="31849B" w:sz="4" w:space="0"/>
        <w:insideH w:val="single" w:color="31849B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4BACC6"/>
      </w:tcPr>
    </w:tblStylePr>
  </w:style>
  <w:style w:type="table" w:styleId="214">
    <w:name w:val="Bordered &amp; Lined - Accent 6"/>
    <w:basedOn w:val="23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E36C0A" w:sz="4" w:space="0"/>
        <w:top w:val="single" w:color="E36C0A" w:sz="4" w:space="0"/>
        <w:right w:val="single" w:color="E36C0A" w:sz="4" w:space="0"/>
        <w:bottom w:val="single" w:color="E36C0A" w:sz="4" w:space="0"/>
        <w:insideV w:val="single" w:color="E36C0A" w:sz="4" w:space="0"/>
        <w:insideH w:val="single" w:color="E36C0A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DE9D9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DE9D9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79646"/>
      </w:tcPr>
    </w:tblStylePr>
  </w:style>
  <w:style w:type="character" w:styleId="215">
    <w:name w:val="Hyperlink"/>
    <w:uiPriority w:val="99"/>
    <w:unhideWhenUsed/>
    <w:rPr>
      <w:color w:val="0000FF" w:themeColor="hyperlink"/>
      <w:u w:val="single"/>
    </w:rPr>
  </w:style>
  <w:style w:type="paragraph" w:styleId="216">
    <w:name w:val="footnote text"/>
    <w:basedOn w:val="229"/>
    <w:link w:val="217"/>
    <w:uiPriority w:val="99"/>
    <w:semiHidden/>
    <w:unhideWhenUsed/>
    <w:rPr>
      <w:sz w:val="18"/>
    </w:rPr>
    <w:pPr>
      <w:spacing w:lineRule="auto" w:line="240" w:after="40"/>
    </w:pPr>
  </w:style>
  <w:style w:type="character" w:styleId="217">
    <w:name w:val="Footnote Text Char"/>
    <w:link w:val="216"/>
    <w:uiPriority w:val="99"/>
    <w:rPr>
      <w:sz w:val="18"/>
    </w:rPr>
  </w:style>
  <w:style w:type="character" w:styleId="218">
    <w:name w:val="footnote reference"/>
    <w:uiPriority w:val="99"/>
    <w:unhideWhenUsed/>
    <w:rPr>
      <w:vertAlign w:val="superscript"/>
    </w:rPr>
  </w:style>
  <w:style w:type="paragraph" w:styleId="219">
    <w:name w:val="toc 1"/>
    <w:basedOn w:val="229"/>
    <w:next w:val="229"/>
    <w:uiPriority w:val="39"/>
    <w:unhideWhenUsed/>
    <w:pPr>
      <w:ind w:left="0" w:right="0" w:hanging="0"/>
      <w:spacing w:after="57"/>
    </w:pPr>
  </w:style>
  <w:style w:type="paragraph" w:styleId="220">
    <w:name w:val="toc 2"/>
    <w:basedOn w:val="229"/>
    <w:next w:val="229"/>
    <w:uiPriority w:val="39"/>
    <w:unhideWhenUsed/>
    <w:pPr>
      <w:ind w:left="283" w:right="0" w:hanging="0"/>
      <w:spacing w:after="57"/>
    </w:pPr>
  </w:style>
  <w:style w:type="paragraph" w:styleId="221">
    <w:name w:val="toc 3"/>
    <w:basedOn w:val="229"/>
    <w:next w:val="229"/>
    <w:uiPriority w:val="39"/>
    <w:unhideWhenUsed/>
    <w:pPr>
      <w:ind w:left="567" w:right="0" w:hanging="0"/>
      <w:spacing w:after="57"/>
    </w:pPr>
  </w:style>
  <w:style w:type="paragraph" w:styleId="222">
    <w:name w:val="toc 4"/>
    <w:basedOn w:val="229"/>
    <w:next w:val="229"/>
    <w:uiPriority w:val="39"/>
    <w:unhideWhenUsed/>
    <w:pPr>
      <w:ind w:left="850" w:right="0" w:hanging="0"/>
      <w:spacing w:after="57"/>
    </w:pPr>
  </w:style>
  <w:style w:type="paragraph" w:styleId="223">
    <w:name w:val="toc 5"/>
    <w:basedOn w:val="229"/>
    <w:next w:val="229"/>
    <w:uiPriority w:val="39"/>
    <w:unhideWhenUsed/>
    <w:pPr>
      <w:ind w:left="1134" w:right="0" w:hanging="0"/>
      <w:spacing w:after="57"/>
    </w:pPr>
  </w:style>
  <w:style w:type="paragraph" w:styleId="224">
    <w:name w:val="toc 6"/>
    <w:basedOn w:val="229"/>
    <w:next w:val="229"/>
    <w:uiPriority w:val="39"/>
    <w:unhideWhenUsed/>
    <w:pPr>
      <w:ind w:left="1417" w:right="0" w:hanging="0"/>
      <w:spacing w:after="57"/>
    </w:pPr>
  </w:style>
  <w:style w:type="paragraph" w:styleId="225">
    <w:name w:val="toc 7"/>
    <w:basedOn w:val="229"/>
    <w:next w:val="229"/>
    <w:uiPriority w:val="39"/>
    <w:unhideWhenUsed/>
    <w:pPr>
      <w:ind w:left="1701" w:right="0" w:hanging="0"/>
      <w:spacing w:after="57"/>
    </w:pPr>
  </w:style>
  <w:style w:type="paragraph" w:styleId="226">
    <w:name w:val="toc 8"/>
    <w:basedOn w:val="229"/>
    <w:next w:val="229"/>
    <w:uiPriority w:val="39"/>
    <w:unhideWhenUsed/>
    <w:pPr>
      <w:ind w:left="1984" w:right="0" w:hanging="0"/>
      <w:spacing w:after="57"/>
    </w:pPr>
  </w:style>
  <w:style w:type="paragraph" w:styleId="227">
    <w:name w:val="toc 9"/>
    <w:basedOn w:val="229"/>
    <w:next w:val="229"/>
    <w:uiPriority w:val="39"/>
    <w:unhideWhenUsed/>
    <w:pPr>
      <w:ind w:left="2268" w:right="0" w:hanging="0"/>
      <w:spacing w:after="57"/>
    </w:pPr>
  </w:style>
  <w:style w:type="paragraph" w:styleId="228">
    <w:name w:val="TOC Heading"/>
    <w:uiPriority w:val="39"/>
    <w:unhideWhenUsed/>
  </w:style>
  <w:style w:type="paragraph" w:styleId="229" w:default="1">
    <w:name w:val="Normal"/>
    <w:qFormat/>
  </w:style>
  <w:style w:type="paragraph" w:styleId="230">
    <w:name w:val="Heading 1"/>
    <w:basedOn w:val="229"/>
    <w:next w:val="229"/>
    <w:qFormat/>
    <w:uiPriority w:val="9"/>
    <w:rPr>
      <w:rFonts w:ascii="Arial" w:hAnsi="Arial" w:cs="Arial" w:eastAsia="Arial"/>
      <w:b/>
      <w:bCs/>
      <w:color w:val="000000" w:themeColor="text1"/>
      <w:sz w:val="48"/>
      <w:szCs w:val="48"/>
    </w:rPr>
    <w:pPr>
      <w:keepLines/>
      <w:keepNext/>
      <w:spacing w:after="0" w:before="480"/>
      <w:outlineLvl w:val="0"/>
    </w:pPr>
  </w:style>
  <w:style w:type="paragraph" w:styleId="231">
    <w:name w:val="Heading 2"/>
    <w:basedOn w:val="229"/>
    <w:next w:val="229"/>
    <w:qFormat/>
    <w:uiPriority w:val="9"/>
    <w:unhideWhenUsed/>
    <w:rPr>
      <w:rFonts w:ascii="Arial" w:hAnsi="Arial" w:cs="Arial" w:eastAsia="Arial"/>
      <w:b/>
      <w:bCs/>
      <w:color w:val="000000" w:themeColor="text1"/>
      <w:sz w:val="40"/>
    </w:rPr>
    <w:pPr>
      <w:keepLines/>
      <w:keepNext/>
      <w:spacing w:after="0" w:before="200"/>
      <w:outlineLvl w:val="1"/>
    </w:pPr>
  </w:style>
  <w:style w:type="paragraph" w:styleId="232">
    <w:name w:val="Heading 3"/>
    <w:basedOn w:val="229"/>
    <w:next w:val="229"/>
    <w:qFormat/>
    <w:uiPriority w:val="9"/>
    <w:unhideWhenUsed/>
    <w:rPr>
      <w:rFonts w:ascii="Arial" w:hAnsi="Arial" w:cs="Arial" w:eastAsia="Arial"/>
      <w:b/>
      <w:bCs/>
      <w:i/>
      <w:iCs/>
      <w:color w:val="000000" w:themeColor="text1"/>
      <w:sz w:val="36"/>
      <w:szCs w:val="36"/>
    </w:rPr>
    <w:pPr>
      <w:keepLines/>
      <w:keepNext/>
      <w:spacing w:after="0" w:before="200"/>
      <w:outlineLvl w:val="2"/>
    </w:pPr>
  </w:style>
  <w:style w:type="paragraph" w:styleId="233">
    <w:name w:val="Heading 4"/>
    <w:basedOn w:val="229"/>
    <w:next w:val="229"/>
    <w:qFormat/>
    <w:uiPriority w:val="9"/>
    <w:unhideWhenUsed/>
    <w:rPr>
      <w:rFonts w:ascii="Arial" w:hAnsi="Arial" w:cs="Arial" w:eastAsia="Arial"/>
      <w:color w:val="232323"/>
      <w:sz w:val="32"/>
      <w:szCs w:val="32"/>
    </w:rPr>
    <w:pPr>
      <w:keepLines/>
      <w:keepNext/>
      <w:spacing w:after="0" w:before="200"/>
      <w:outlineLvl w:val="3"/>
    </w:pPr>
  </w:style>
  <w:style w:type="paragraph" w:styleId="234">
    <w:name w:val="Heading 5"/>
    <w:basedOn w:val="229"/>
    <w:next w:val="229"/>
    <w:qFormat/>
    <w:uiPriority w:val="9"/>
    <w:unhideWhenUsed/>
    <w:rPr>
      <w:rFonts w:ascii="Arial" w:hAnsi="Arial" w:cs="Arial" w:eastAsia="Arial"/>
      <w:b/>
      <w:bCs/>
      <w:color w:val="444444"/>
      <w:sz w:val="28"/>
      <w:szCs w:val="28"/>
    </w:rPr>
    <w:pPr>
      <w:keepLines/>
      <w:keepNext/>
      <w:spacing w:after="0" w:before="200"/>
      <w:outlineLvl w:val="4"/>
    </w:pPr>
  </w:style>
  <w:style w:type="paragraph" w:styleId="235">
    <w:name w:val="Heading 6"/>
    <w:basedOn w:val="229"/>
    <w:next w:val="229"/>
    <w:qFormat/>
    <w:uiPriority w:val="9"/>
    <w:unhideWhenUsed/>
    <w:rPr>
      <w:rFonts w:ascii="Arial" w:hAnsi="Arial" w:cs="Arial" w:eastAsia="Arial"/>
      <w:i/>
      <w:iCs/>
      <w:color w:val="232323"/>
      <w:sz w:val="28"/>
      <w:szCs w:val="28"/>
    </w:rPr>
    <w:pPr>
      <w:keepLines/>
      <w:keepNext/>
      <w:spacing w:after="0" w:before="200"/>
      <w:outlineLvl w:val="5"/>
    </w:pPr>
  </w:style>
  <w:style w:type="paragraph" w:styleId="236">
    <w:name w:val="Heading 7"/>
    <w:basedOn w:val="229"/>
    <w:next w:val="229"/>
    <w:qFormat/>
    <w:uiPriority w:val="9"/>
    <w:unhideWhenUsed/>
    <w:rPr>
      <w:rFonts w:ascii="Arial" w:hAnsi="Arial" w:cs="Arial" w:eastAsia="Arial"/>
      <w:b/>
      <w:bCs/>
      <w:color w:val="606060"/>
      <w:sz w:val="24"/>
      <w:szCs w:val="24"/>
    </w:rPr>
    <w:pPr>
      <w:keepLines/>
      <w:keepNext/>
      <w:spacing w:after="0" w:before="200"/>
      <w:outlineLvl w:val="6"/>
    </w:pPr>
  </w:style>
  <w:style w:type="paragraph" w:styleId="237">
    <w:name w:val="Heading 8"/>
    <w:basedOn w:val="229"/>
    <w:next w:val="229"/>
    <w:qFormat/>
    <w:uiPriority w:val="9"/>
    <w:unhideWhenUsed/>
    <w:rPr>
      <w:rFonts w:ascii="Arial" w:hAnsi="Arial" w:cs="Arial" w:eastAsia="Arial"/>
      <w:color w:val="444444"/>
      <w:sz w:val="24"/>
      <w:szCs w:val="24"/>
    </w:rPr>
    <w:pPr>
      <w:keepLines/>
      <w:keepNext/>
      <w:spacing w:after="0" w:before="200"/>
      <w:outlineLvl w:val="7"/>
    </w:pPr>
  </w:style>
  <w:style w:type="paragraph" w:styleId="238">
    <w:name w:val="Heading 9"/>
    <w:basedOn w:val="229"/>
    <w:next w:val="229"/>
    <w:qFormat/>
    <w:uiPriority w:val="9"/>
    <w:unhideWhenUsed/>
    <w:rPr>
      <w:rFonts w:ascii="Arial" w:hAnsi="Arial" w:cs="Arial" w:eastAsia="Arial"/>
      <w:i/>
      <w:iCs/>
      <w:color w:val="444444"/>
      <w:sz w:val="23"/>
      <w:szCs w:val="23"/>
    </w:rPr>
    <w:pPr>
      <w:keepLines/>
      <w:keepNext/>
      <w:spacing w:after="0" w:before="200"/>
      <w:outlineLvl w:val="8"/>
    </w:pPr>
  </w:style>
  <w:style w:type="table" w:styleId="23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240" w:default="1">
    <w:name w:val="No List"/>
    <w:uiPriority w:val="99"/>
    <w:semiHidden/>
    <w:unhideWhenUsed/>
  </w:style>
  <w:style w:type="paragraph" w:styleId="241">
    <w:name w:val="Footer"/>
    <w:basedOn w:val="229"/>
    <w:uiPriority w:val="99"/>
    <w:unhideWhenUsed/>
    <w:pPr>
      <w:spacing w:lineRule="auto" w:line="240" w:after="0"/>
      <w:tabs>
        <w:tab w:val="center" w:pos="4677" w:leader="none"/>
        <w:tab w:val="right" w:pos="9355" w:leader="none"/>
      </w:tabs>
    </w:pPr>
  </w:style>
  <w:style w:type="paragraph" w:styleId="242">
    <w:name w:val="Header"/>
    <w:basedOn w:val="229"/>
    <w:uiPriority w:val="99"/>
    <w:unhideWhenUsed/>
    <w:pPr>
      <w:spacing w:lineRule="auto" w:line="240" w:after="0"/>
      <w:tabs>
        <w:tab w:val="center" w:pos="4677" w:leader="none"/>
        <w:tab w:val="right" w:pos="9355" w:leader="none"/>
      </w:tabs>
    </w:pPr>
  </w:style>
  <w:style w:type="paragraph" w:styleId="243">
    <w:name w:val="No Spacing"/>
    <w:basedOn w:val="229"/>
    <w:qFormat/>
    <w:uiPriority w:val="1"/>
    <w:pPr>
      <w:spacing w:lineRule="auto" w:line="240" w:after="0"/>
    </w:pPr>
  </w:style>
  <w:style w:type="paragraph" w:styleId="244">
    <w:name w:val="Quote"/>
    <w:basedOn w:val="229"/>
    <w:next w:val="229"/>
    <w:qFormat/>
    <w:uiPriority w:val="29"/>
    <w:rPr>
      <w:i/>
      <w:iCs/>
      <w:color w:val="373737"/>
      <w:sz w:val="18"/>
      <w:szCs w:val="18"/>
    </w:rPr>
    <w:pPr>
      <w:ind w:left="4536"/>
      <w:jc w:val="both"/>
    </w:pPr>
  </w:style>
  <w:style w:type="paragraph" w:styleId="245">
    <w:name w:val="Subtitle"/>
    <w:basedOn w:val="229"/>
    <w:next w:val="229"/>
    <w:qFormat/>
    <w:uiPriority w:val="11"/>
    <w:rPr>
      <w:rFonts w:ascii="Arial" w:hAnsi="Arial" w:cs="Arial" w:eastAsia="Arial"/>
      <w:i/>
      <w:iCs/>
      <w:color w:val="444444"/>
      <w:sz w:val="52"/>
      <w:szCs w:val="52"/>
    </w:rPr>
    <w:pPr>
      <w:numPr>
        <w:ilvl w:val="1"/>
      </w:numPr>
      <w:spacing w:lineRule="auto" w:line="240"/>
      <w:outlineLvl w:val="0"/>
    </w:pPr>
  </w:style>
  <w:style w:type="paragraph" w:styleId="246">
    <w:name w:val="Intense Quote"/>
    <w:basedOn w:val="229"/>
    <w:next w:val="229"/>
    <w:qFormat/>
    <w:uiPriority w:val="30"/>
    <w:rPr>
      <w:b/>
      <w:bCs/>
      <w:i/>
      <w:iCs/>
      <w:color w:val="464646"/>
      <w:sz w:val="19"/>
      <w:szCs w:val="19"/>
    </w:rPr>
    <w:pPr>
      <w:ind w:left="567" w:right="567"/>
      <w:jc w:val="both"/>
      <w:shd w:val="clear" w:color="auto" w:fill="EEEEEE"/>
      <w:pBdr>
        <w:left w:val="single" w:color="808080" w:sz="4" w:space="4"/>
        <w:top w:val="single" w:color="808080" w:sz="4" w:space="1"/>
        <w:right w:val="single" w:color="808080" w:sz="4" w:space="4"/>
        <w:bottom w:val="single" w:color="808080" w:sz="4" w:space="1"/>
      </w:pBdr>
    </w:pPr>
  </w:style>
  <w:style w:type="paragraph" w:styleId="247">
    <w:name w:val="Title"/>
    <w:basedOn w:val="229"/>
    <w:next w:val="229"/>
    <w:qFormat/>
    <w:uiPriority w:val="10"/>
    <w:rPr>
      <w:rFonts w:ascii="Arial" w:hAnsi="Arial" w:cs="Arial" w:eastAsia="Arial"/>
      <w:b/>
      <w:bCs/>
      <w:color w:val="000000" w:themeColor="text1"/>
      <w:sz w:val="72"/>
      <w:szCs w:val="72"/>
    </w:rPr>
    <w:pPr>
      <w:contextualSpacing w:val="true"/>
      <w:spacing w:lineRule="auto" w:line="240" w:after="80" w:before="300"/>
      <w:pBdr>
        <w:bottom w:val="single" w:color="000000" w:sz="24" w:space="0" w:themeColor="text1"/>
      </w:pBdr>
      <w:outlineLvl w:val="0"/>
    </w:pPr>
  </w:style>
  <w:style w:type="paragraph" w:styleId="248">
    <w:name w:val="List Paragraph"/>
    <w:basedOn w:val="229"/>
    <w:qFormat/>
    <w:uiPriority w:val="34"/>
    <w:pPr>
      <w:contextualSpacing w:val="true"/>
      <w:ind w:left="720"/>
    </w:pPr>
  </w:style>
  <w:style w:type="character" w:styleId="249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ONLYOFFICE/5.2.7.5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</cp:coreProperties>
</file>