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11" w:rsidRDefault="00842126" w:rsidP="00843D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Анастасия Владимировна</w:t>
      </w:r>
    </w:p>
    <w:p w:rsidR="00843D11" w:rsidRPr="00843D11" w:rsidRDefault="00843D11" w:rsidP="00843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ценностных ориентаций у младших школьников в ходе сотрудничества школы и семьи</w:t>
      </w:r>
    </w:p>
    <w:p w:rsidR="00843D11" w:rsidRPr="00843D11" w:rsidRDefault="00843D11" w:rsidP="002F1FF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рассматриваются принципы формирования ценн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ориентаций у младших школьников в ходе сотрудничества школы и с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мьи. </w:t>
      </w:r>
      <w:r w:rsidR="002F1FFA"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закладывается нравственныйфундамент личности, эмоционально-ценностные представления, формируются нравственные чувства икритерии</w:t>
      </w:r>
      <w:r w:rsidR="002F1FFA"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1FFA"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равственности (отзывчивость, честность, доброжелательность и т.д.)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2312" w:rsidRDefault="00392312" w:rsidP="002F1FF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социокультурных условиях ключевой задачей системы о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является воспитание гармоничной и социально ответственной личн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FFA"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теоретических источниках по проблеме формирования ценностных ор</w:t>
      </w:r>
      <w:r w:rsidR="002F1FFA"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1FFA"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ентаций личности начало их становления указывается уже в дошкольном во</w:t>
      </w:r>
      <w:r w:rsidR="002F1FFA"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F1FFA"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расте, а далее продолжается на следующем ответственном периоде их форм</w:t>
      </w:r>
      <w:r w:rsidR="002F1FFA"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1FFA"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рования, то есть в младшем школьном возрасте.</w:t>
      </w:r>
    </w:p>
    <w:p w:rsidR="00392312" w:rsidRDefault="00392312" w:rsidP="002F1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потенциал образовательной среды с точки зрения воспит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ценностных ориентаций, необходимо подчеркнуть, что уклад жизни в обр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организации, ее традиции и ценности оказывают существенное влияние на формирование ценностных ориентаций в случае внутреннего пр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и сопричастности к ним обучающихся. В связи с этим создание образов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среды и организацию воспитательного процесса целесообразно в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страивать прежде всего на основе интересов обучающихся. Для определения направлений и принципов воспитательной деятельности классным руководит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 совместно с педагогом-психологом необходимо провести диагностику це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ориентаций обучающихся, используя рекомендованные для этих целей методики в соответствии с возрастными особенностями обучающихся.</w:t>
      </w:r>
    </w:p>
    <w:p w:rsidR="00392312" w:rsidRDefault="00392312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дший школьный возраст достаточ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тивен для формирования ценност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ориен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таций. В этот период жизни уча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существенное разв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получают все психические процессы и возникают личност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новообраз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вания: теоретиче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мышление, способность оперировать отвлеченными п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нятиями, внутренний план действий, произвольность психических процессов, личностная рефлексия и др. (Л.И. Бож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ович, Л.С. Выготский, В.В. Давы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дов, В.С. Мухина, Д.Б. Эльконин и др.). </w:t>
      </w:r>
    </w:p>
    <w:p w:rsidR="002F1FFA" w:rsidRDefault="002F1FFA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ориентация формируется за сче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воздействия на личность внешних факторов, которые характеризуют взаимоотношения личности с о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ществом, где особое место принадлежит состоянию различных общественных институтов, сформированных в ходе культурно-исторического развития данн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общества, и внутренних факторов, обусловленных возрастными периодами развития, особенностями индивидуального развития конкретной личности. Нас интересуют в первую очередь такие внешние факторы, как семья и школа, к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непосредственно влияют на формирование системы ценностных орие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таций. Семья признана стоять на защите системы правильных ценностей, так 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именно она является важнейшим институтом социализации личности. В с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мье ребенок получает первый опыт взаимодействия.</w:t>
      </w:r>
    </w:p>
    <w:p w:rsidR="00392312" w:rsidRDefault="00392312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культурно- исторической тео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Л.С.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ыготского, образование ценност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нтаций личности происходит в ре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присвоения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- исторического опыта, интериоризации экстерио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ризации аксиологич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содержания среды. Познание и освоение окружающего мира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ходе ценностно -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ориентационной деятельности, исходя из личностного опыта ученика и присвоенных ценностей.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ценностных ориентаций человека рассматривается социологами как важнейший компонент структуры личности, отражающий избирательное отношение человека к социальным реалиям и определяющий долговременные линии поведения, направленного на достижение каких-либо результатов [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ориентации личности, формируясь как система субъективных предпочтений и выборов стратегии социального поведения, создают основу для соподчинения и согласования потребностей, мотивов, интересов личности, а также, конкретных форм ее деятельности в различных сферах жизни, в том числе и профессиональной. Теоретический анализ роли ценностных ориент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в регуляции социального поведения позволяет сделать вывод о том, что они должны рассматриваться как «основные компоненты механизма, осущес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вляющего внутреннюю регуляцию такой разновидности социального повед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выбор профессии»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приобретает связь ценностных ориентаций с направле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личности. Система ценностных ориентаций определяет содержател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сторону направленности и составляет основу отношения человека к окр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жающему миру, к другим людям, к себе самому, основу мировоззрения, ядро мотивации и «философию жизни». Роль ценностных ориентаций – диффере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циация объектов действительности по их значимости (положительной или о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рицательной) для субъекта [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личности выражает одну из самых существенных ее х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рактеристик, определяющую социальную и нравственную ценность личности. Содержание направленности – это, прежде всего, доминирующие, социально обусловленные отношения личности к окружающей действительности. Именно через направленность ценностные ориентации находят свое реальное выраж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активной деятельности человека, то есть становятся устойчивыми мот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деятельности и превращаются в убеждения [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Сложная и неоднородная структура ценностных ориентации личности и разноплановость выполняемых ими функций определяют наличие множества классификационных моделей ценностных образований, различающихся крит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риями, заложенными в их основание. Так, в различных концепциях разделяю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абсолютные и относительные, объективные и субъективные, идеальные и р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альные, индивидуальные и социальные, внутренние и внешние ценности.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 Н.А., полагая, что установка иерархии ценностных ориентации является бессознательной функцией сознания человека, выделяет духовные, социальные и материальные ценности.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Тугарин В.П. также делит ценности на три категории: духовные (образ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наука, искусство); общественнополитические (свобода, братство, раве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ство, справедливость); материальные (материальные блага).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В.Ф. Сержантов, исходя из того, что предметами потребностей чел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могут быть как вещи, так и идеи, сводит все ценности лишь к двум катег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 – материальные и духовные. Соответственно, под материальными ценн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он понимает орудия и средства труда, вещи непосредственного потре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под духовными ценностями – политические, правовые, моральные, эст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тические, философские и религиозные идеи.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Гудечек Я. указывает на следующие значения понятия «ценность»: ценн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смысле объективно существующих предметов, событий, идей, свойств материальных и духовных продуктов и т.д., которые существуют независимо от субъективных оценок людей, а также ценности в смысле субъективной знач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мости, «ценности» для индивида. Значимость ценности для индивида воспр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нимается им в трех значениях: как качества вещей, к которым направлены ус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человека или которые удовлетворяют его потребности; как положительно оцениваемые индивидом объекты; как критерий, на основании которого разные объекты подлежат оценке [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]. Ценность, имеющая для индивида наибольшую значимость, т.е. занимающая самое высокое положение в его системе ценнос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ориентаций, определяет общую направленность личности.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популярной среди ценностных теорий считается подход М. Р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кича, который проводит более общее разделение ценностей на основе традиц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противопоставления ценностей-целей и ценностей-средств. Ценностные ориентации Рокич определяет, как «устойчивое убеждение в том, что опред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способ поведения или конечная цель существования предпочтительнее с личной или социальной точки зрения, чем противоположный или обратный им способ поведения, либо конечная цель существования» [</w:t>
      </w:r>
      <w:r w:rsid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Человеческие ценности характеризуются следующими основными призн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ками: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общее число ценностей, являющихся достоянием человека, сравнител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невелико;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все люди обладают одними и теми же ценностями, хотя и в разной ст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пени;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ценности организованы в системы;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истоки человеческих ценностей хранятся в культуре, в обществе и в его институтах;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влияние ценностей прослеживается практически во всех социальных феноменах, заслуживающих изучения.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Рокич различает два класса ценностей: терминальные и инструментальные. Терминальные ценности он определяет, как убеждения в том, что какая-то к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нечная цель индивидуального существования с личной и общественной точек зрения заслуживает того, чтобы к ней стремиться. Инструментальные ценности – как убеждения в том, что определенный образ действий, с личной и общес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точек зрения, является предпочтительным в любых ситуациях.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Среди терминальных ценностей противопоставляются [10]: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Конкретные жизненные ценности (здоровье, работа, друзья, семейная жизнь) – абстрактные ценности (познание, развитие, свобода, творчество).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Ценности профессиональной самореализации (интересная работа, пр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дуктивная жизнь, творчество, активная деятельная жизнь) – ценности личной жизни (здоровье, любовь, наличие друзей, развлечения, семейная жизнь).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Индивидуальные ценности (здоровье, творчество, свобода, активная деятельная жизнь, развлечения, уверенность в себе, материально обеспеченная жизнь) – ценности межличностных отношений (наличие друзей, счастливая с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мейная жизнь, счастье других). </w:t>
      </w:r>
    </w:p>
    <w:p w:rsidR="00843D11" w:rsidRP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Активные ценности (свобода, активная деятельная жизнь, продуктивная жизнь, интересная работа) – пассивные ценности (красота природы и искусства, уверенность в себе, познание, жизненная мудрость).</w:t>
      </w:r>
    </w:p>
    <w:p w:rsidR="00843D11" w:rsidRDefault="00843D11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Основываясь на вышеизложенных теоретических подходах к определению понятий ценности и ценностные ориентации, можно определить ценности как положительную или отрицательную значимость явлений социального мира для человека, которые определяют фундаментальные основы его существования (материальные и духовные). Критерии и способы оценки этой значимости п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лучают выражение в нормативных представлениях, идеалах, установках, целях.</w:t>
      </w:r>
    </w:p>
    <w:p w:rsidR="00392312" w:rsidRDefault="002F1FFA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воспитания ценностных ориентаций обучающихся в качестве регуляторов воспитательной деятельности должны выступать такие принципы, как гуманистическая направленность, уважение к личности и требовательность к ней, учет индивидуальных и возрастных особенностей школьников, включ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школьников в значимую деятельность, воспитание в коллективе, опора на положительное в воспитаннике, принципы наглядности и диалогичности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FFA" w:rsidRDefault="002F1FFA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русский педагог В.А. Сухомлинский по этому поводу писал сл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дующее: «В семье закладываются корни, из которых вырастают потом и ветви, и цветы, и плоды. На моральном здоровье семьи строится педагогическая му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рость школы» [5]. Ведь именно семья вместе с еѐ естественным и постоянным характером воздействия признана формировать черты характера ребенка, его убеждения, взгляды и мировоззрение. </w:t>
      </w:r>
    </w:p>
    <w:p w:rsidR="002F1FFA" w:rsidRDefault="002F1FFA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семья выполняет рекреативную и эмоциональную функции, которые защищают человека от экстремальных и стрессовых ситуаций. Уют и теплота домашней обстановки, реализация потребности человека в доверител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и эмоциональном общении, сочувствие,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сопереживание и поддержка – все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позволит ребенку в дальнейшем быть более стойким к условиям совреме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неспокойной жизни, а первокласснику как можно безболезненно и за к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роткий срок адаптироваться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 школьной жизни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ребенка нравственным и правильным возможно только тогда, когда в семье присутств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атмосфера взаимного доверия и уважения [2]. </w:t>
      </w:r>
    </w:p>
    <w:p w:rsidR="002F1FFA" w:rsidRDefault="002F1FFA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целый ряд объяснений зависимости нравственного роста ребенка от характера атмосферы в семье. Душевные и сердечные отношения способствуют тому, что дети уважают своих родителей, восхищаются их поступками и стр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мятся стать похожими на них, что в конечном итоге, формирует у ребенка п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ложительные моральные качества.</w:t>
      </w:r>
    </w:p>
    <w:p w:rsidR="00392312" w:rsidRDefault="00392312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формами и методами деятельности педагогов, воспитыва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умение устанавливать с миром ценностные отн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шения, являются: </w:t>
      </w:r>
    </w:p>
    <w:p w:rsidR="00392312" w:rsidRDefault="00392312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(предъявление образца отношения); </w:t>
      </w:r>
    </w:p>
    <w:p w:rsidR="00392312" w:rsidRDefault="00392312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формирования опыта поведения и деятельности;</w:t>
      </w:r>
    </w:p>
    <w:p w:rsidR="00392312" w:rsidRDefault="00392312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воспитательных ситуаций, ситуаций ценностного выбора; </w:t>
      </w:r>
    </w:p>
    <w:p w:rsidR="00392312" w:rsidRDefault="00392312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конкретных ситуаций (кейсы); </w:t>
      </w:r>
    </w:p>
    <w:p w:rsidR="00392312" w:rsidRDefault="00392312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ценностный диалог, дискуссии; </w:t>
      </w:r>
    </w:p>
    <w:p w:rsidR="00392312" w:rsidRDefault="00392312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/ социальное / имитационное моделирование; </w:t>
      </w:r>
    </w:p>
    <w:p w:rsidR="00843D11" w:rsidRDefault="00392312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школьников в практическую благотворительную социально-культурную деятельность (социальные акции, волонтерство, наставничество)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FFA" w:rsidRDefault="002F1FFA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структура ценностных ориентаций ребенка складываю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результате социализации, главным образом, в семье. От отношения отца и матери к ребенку и от удовлетворения его психических потребностей в бол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степени зависит возникновение и развитие типа поведения будущего чел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вечка в течение жизни [4]. </w:t>
      </w:r>
    </w:p>
    <w:p w:rsidR="002F1FFA" w:rsidRDefault="002F1FFA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жизни каждого человека родители играют очень бол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шую и ответственную роль; они дают первые образцы поведения. По причине того, что ребенок подражает тому поведению, которое он видит, родителям н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задуматься о том, что от них самих зависит формирование личности их ребенка. Родителям необходимо вести себя так, чтобы их дети перенимали от них те ценности, которые они хотели бы видеть в детях. Наиважнейшей функцией семьи в формировании личности ребенка – это закладка нравстве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фундамента его личности, а именно – эмоционально-ценностных пре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ставлений, формирование нравственных чувств и усвоение простых норм нра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(отзывчивость, честность, доброжелательность).</w:t>
      </w:r>
    </w:p>
    <w:p w:rsidR="002F1FFA" w:rsidRDefault="002F1FFA" w:rsidP="0084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3D11" w:rsidRPr="00843D11" w:rsidRDefault="00843D11" w:rsidP="00843D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цитируемой литературы</w:t>
      </w:r>
    </w:p>
    <w:p w:rsidR="003D03EB" w:rsidRDefault="002F1FFA" w:rsidP="00843D1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3D11" w:rsidRPr="00843D11">
        <w:rPr>
          <w:rFonts w:ascii="Times New Roman" w:hAnsi="Times New Roman" w:cs="Times New Roman"/>
          <w:sz w:val="28"/>
          <w:szCs w:val="28"/>
        </w:rPr>
        <w:t>Васютенкова И.В., Машарова В.А.</w:t>
      </w:r>
      <w:r w:rsidR="00843D11">
        <w:rPr>
          <w:rFonts w:ascii="Times New Roman" w:hAnsi="Times New Roman" w:cs="Times New Roman"/>
          <w:sz w:val="28"/>
          <w:szCs w:val="28"/>
        </w:rPr>
        <w:t xml:space="preserve"> Формирование ценностных ориент</w:t>
      </w:r>
      <w:r w:rsidR="00843D11">
        <w:rPr>
          <w:rFonts w:ascii="Times New Roman" w:hAnsi="Times New Roman" w:cs="Times New Roman"/>
          <w:sz w:val="28"/>
          <w:szCs w:val="28"/>
        </w:rPr>
        <w:t>а</w:t>
      </w:r>
      <w:r w:rsidR="00843D11">
        <w:rPr>
          <w:rFonts w:ascii="Times New Roman" w:hAnsi="Times New Roman" w:cs="Times New Roman"/>
          <w:sz w:val="28"/>
          <w:szCs w:val="28"/>
        </w:rPr>
        <w:t xml:space="preserve">ций – основа социально-ответственной личности школьника. </w:t>
      </w:r>
      <w:r w:rsidR="00843D11" w:rsidRPr="00843D11">
        <w:rPr>
          <w:rFonts w:ascii="Times New Roman" w:hAnsi="Times New Roman" w:cs="Times New Roman"/>
          <w:sz w:val="28"/>
          <w:szCs w:val="28"/>
        </w:rPr>
        <w:t>Образование: р</w:t>
      </w:r>
      <w:r w:rsidR="00843D11" w:rsidRPr="00843D11">
        <w:rPr>
          <w:rFonts w:ascii="Times New Roman" w:hAnsi="Times New Roman" w:cs="Times New Roman"/>
          <w:sz w:val="28"/>
          <w:szCs w:val="28"/>
        </w:rPr>
        <w:t>е</w:t>
      </w:r>
      <w:r w:rsidR="00843D11" w:rsidRPr="00843D11">
        <w:rPr>
          <w:rFonts w:ascii="Times New Roman" w:hAnsi="Times New Roman" w:cs="Times New Roman"/>
          <w:sz w:val="28"/>
          <w:szCs w:val="28"/>
        </w:rPr>
        <w:t>сурсы развития. Вестник ЛОИРО. 2020. № 4. С. 9-16.</w:t>
      </w:r>
    </w:p>
    <w:p w:rsidR="00843D11" w:rsidRDefault="002F1FFA" w:rsidP="00843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3D11" w:rsidRPr="00843D1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Гуслякова, Л. Г.  Основы социального образования : учебное пособие для вузов / Л. Г. Гуслякова, Г. В. Говорухина, С. И. Григорьев. — 2-е изд., испр. и доп. — Москва : Издательство Юрайт, 2022. — 164 с.</w:t>
      </w:r>
    </w:p>
    <w:p w:rsidR="00392312" w:rsidRDefault="002F1FFA" w:rsidP="0039231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2312"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развития и возрастная психология : учебник и практикум для вузов / Л. А. Головей [и др.] ; под общей редакцией Л. А. Головей. — 2-е изд., испр. — Москва : Издательство Юрайт, 2022. — 413 с.</w:t>
      </w:r>
    </w:p>
    <w:p w:rsidR="002F1FFA" w:rsidRDefault="002F1FFA" w:rsidP="0039231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семьи в формировании ценностных ориентаций личности младшего школьника. 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сборнике: Актуальные проблемы художес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венно-эстетического и нравственного воспитания и образования детей: трад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новаторство. Материалы Всероссийской научно-практической конфере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1FF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 международным участием. 2019. С. 116-118.</w:t>
      </w:r>
    </w:p>
    <w:p w:rsidR="00392312" w:rsidRPr="00392312" w:rsidRDefault="002F1FFA" w:rsidP="0039231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92312"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Федосова И.В.</w:t>
      </w:r>
      <w:r w:rsid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ценностных ориентаций младших школьников. </w:t>
      </w:r>
      <w:r w:rsidR="00392312" w:rsidRPr="0039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школа. 2017. № 6. С. 17-20.</w:t>
      </w:r>
    </w:p>
    <w:p w:rsidR="00843D11" w:rsidRPr="00843D11" w:rsidRDefault="00843D11" w:rsidP="00843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3D11" w:rsidRPr="00843D11" w:rsidSect="00843D11">
      <w:footerReference w:type="default" r:id="rId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B3" w:rsidRDefault="000730B3" w:rsidP="00843D11">
      <w:pPr>
        <w:spacing w:after="0" w:line="240" w:lineRule="auto"/>
      </w:pPr>
      <w:r>
        <w:separator/>
      </w:r>
    </w:p>
  </w:endnote>
  <w:endnote w:type="continuationSeparator" w:id="1">
    <w:p w:rsidR="000730B3" w:rsidRDefault="000730B3" w:rsidP="0084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830767"/>
      <w:docPartObj>
        <w:docPartGallery w:val="Page Numbers (Bottom of Page)"/>
        <w:docPartUnique/>
      </w:docPartObj>
    </w:sdtPr>
    <w:sdtContent>
      <w:p w:rsidR="00843D11" w:rsidRDefault="002F1851">
        <w:pPr>
          <w:pStyle w:val="a5"/>
          <w:jc w:val="center"/>
        </w:pPr>
        <w:r>
          <w:fldChar w:fldCharType="begin"/>
        </w:r>
        <w:r w:rsidR="00843D11">
          <w:instrText>PAGE   \* MERGEFORMAT</w:instrText>
        </w:r>
        <w:r>
          <w:fldChar w:fldCharType="separate"/>
        </w:r>
        <w:r w:rsidR="00621E68">
          <w:rPr>
            <w:noProof/>
          </w:rPr>
          <w:t>1</w:t>
        </w:r>
        <w:r>
          <w:fldChar w:fldCharType="end"/>
        </w:r>
      </w:p>
    </w:sdtContent>
  </w:sdt>
  <w:p w:rsidR="00843D11" w:rsidRDefault="00843D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B3" w:rsidRDefault="000730B3" w:rsidP="00843D11">
      <w:pPr>
        <w:spacing w:after="0" w:line="240" w:lineRule="auto"/>
      </w:pPr>
      <w:r>
        <w:separator/>
      </w:r>
    </w:p>
  </w:footnote>
  <w:footnote w:type="continuationSeparator" w:id="1">
    <w:p w:rsidR="000730B3" w:rsidRDefault="000730B3" w:rsidP="00843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D11"/>
    <w:rsid w:val="000730B3"/>
    <w:rsid w:val="000A6EE3"/>
    <w:rsid w:val="001348FB"/>
    <w:rsid w:val="002F1851"/>
    <w:rsid w:val="002F1FFA"/>
    <w:rsid w:val="00392312"/>
    <w:rsid w:val="00577026"/>
    <w:rsid w:val="00621E68"/>
    <w:rsid w:val="00842126"/>
    <w:rsid w:val="00843D11"/>
    <w:rsid w:val="008B7DEA"/>
    <w:rsid w:val="008C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D11"/>
  </w:style>
  <w:style w:type="paragraph" w:styleId="a5">
    <w:name w:val="footer"/>
    <w:basedOn w:val="a"/>
    <w:link w:val="a6"/>
    <w:uiPriority w:val="99"/>
    <w:unhideWhenUsed/>
    <w:rsid w:val="00843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79A1-51FE-4B36-A40F-CE308CED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2</cp:revision>
  <dcterms:created xsi:type="dcterms:W3CDTF">2024-09-19T14:38:00Z</dcterms:created>
  <dcterms:modified xsi:type="dcterms:W3CDTF">2024-09-19T14:38:00Z</dcterms:modified>
</cp:coreProperties>
</file>