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1C" w:rsidRDefault="00095B10" w:rsidP="00C06E1C">
      <w:pPr>
        <w:spacing w:after="0"/>
        <w:jc w:val="center"/>
        <w:rPr>
          <w:b/>
          <w:sz w:val="28"/>
          <w:szCs w:val="28"/>
        </w:rPr>
      </w:pPr>
      <w:r w:rsidRPr="00C06E1C">
        <w:rPr>
          <w:b/>
          <w:sz w:val="28"/>
          <w:szCs w:val="28"/>
        </w:rPr>
        <w:t xml:space="preserve">Патриотическое воспитание как фактор социализации детей, находящихся в трудной жизненной ситуации на примере деятельности </w:t>
      </w:r>
    </w:p>
    <w:p w:rsidR="00AD3E35" w:rsidRPr="00C06E1C" w:rsidRDefault="00095B10" w:rsidP="00C06E1C">
      <w:pPr>
        <w:spacing w:after="0"/>
        <w:jc w:val="center"/>
        <w:rPr>
          <w:b/>
          <w:sz w:val="28"/>
          <w:szCs w:val="28"/>
        </w:rPr>
      </w:pPr>
      <w:r w:rsidRPr="00C06E1C">
        <w:rPr>
          <w:b/>
          <w:sz w:val="28"/>
          <w:szCs w:val="28"/>
        </w:rPr>
        <w:t>военно-патриотического клуба «Барс»</w:t>
      </w:r>
    </w:p>
    <w:p w:rsidR="00C06E1C" w:rsidRDefault="00C06E1C" w:rsidP="00C06E1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  <w:highlight w:val="yellow"/>
        </w:rPr>
      </w:pPr>
    </w:p>
    <w:p w:rsidR="007D32DA" w:rsidRPr="00C06E1C" w:rsidRDefault="007D32DA" w:rsidP="00C06E1C">
      <w:pPr>
        <w:pStyle w:val="c0"/>
        <w:spacing w:before="0" w:beforeAutospacing="0" w:after="0" w:afterAutospacing="0"/>
        <w:ind w:firstLine="708"/>
        <w:jc w:val="both"/>
        <w:rPr>
          <w:color w:val="000000"/>
        </w:rPr>
      </w:pPr>
      <w:r w:rsidRPr="00C06E1C">
        <w:rPr>
          <w:rStyle w:val="c3"/>
          <w:color w:val="000000"/>
          <w:sz w:val="28"/>
          <w:szCs w:val="28"/>
        </w:rPr>
        <w:t xml:space="preserve">Проблема приобщения к социальному миру всегда была и ныне остаётся одной из ведущих в процессе формирования личности ребёнка. Исторический анализ убеждает в необходимости оказать ребёнку квалифицированную помощь в сложном процессе вхождения в мир людей. Социализация детей предполагает развитие умения адекватно ориентироваться в доступном ему социальном окружении, осознавать </w:t>
      </w:r>
      <w:proofErr w:type="spellStart"/>
      <w:r w:rsidRPr="00C06E1C">
        <w:rPr>
          <w:rStyle w:val="c3"/>
          <w:color w:val="000000"/>
          <w:sz w:val="28"/>
          <w:szCs w:val="28"/>
        </w:rPr>
        <w:t>самоценность</w:t>
      </w:r>
      <w:proofErr w:type="spellEnd"/>
      <w:r w:rsidRPr="00C06E1C">
        <w:rPr>
          <w:rStyle w:val="c3"/>
          <w:color w:val="000000"/>
          <w:sz w:val="28"/>
          <w:szCs w:val="28"/>
        </w:rPr>
        <w:t xml:space="preserve"> собственной личности и других людей, выражать чувства и отношения к миру в соответствии с культурными традициями общества.</w:t>
      </w:r>
    </w:p>
    <w:p w:rsidR="007D32DA" w:rsidRPr="00C06E1C" w:rsidRDefault="007D32DA" w:rsidP="00C06E1C">
      <w:pPr>
        <w:tabs>
          <w:tab w:val="left" w:pos="1134"/>
        </w:tabs>
        <w:spacing w:after="0" w:line="300" w:lineRule="auto"/>
        <w:ind w:lef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1C">
        <w:rPr>
          <w:rFonts w:ascii="Times New Roman" w:hAnsi="Times New Roman" w:cs="Times New Roman"/>
          <w:sz w:val="28"/>
          <w:szCs w:val="28"/>
        </w:rPr>
        <w:t>Целью дополнительного образования является охват детей разных категорий, в том числе и детей, оказавшихся в трудной жизненной ситуации.</w:t>
      </w:r>
    </w:p>
    <w:p w:rsidR="007D32DA" w:rsidRPr="00C06E1C" w:rsidRDefault="007D32DA" w:rsidP="00C06E1C">
      <w:pPr>
        <w:spacing w:after="0"/>
        <w:ind w:firstLine="7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E1C">
        <w:rPr>
          <w:rFonts w:ascii="Times New Roman" w:eastAsia="Times New Roman" w:hAnsi="Times New Roman" w:cs="Times New Roman"/>
          <w:sz w:val="28"/>
          <w:szCs w:val="28"/>
        </w:rPr>
        <w:t xml:space="preserve">Эти дети, зачастую оказываются объективно не готовы самостоятельно включаться в мероприятия, проекты, программы, формы дополнительного образования, в том числе, в те, которые по своему содержанию и основным используемым методам могли бы значительно содействовать преодолению психологических, познавательных, ценностных, </w:t>
      </w:r>
      <w:proofErr w:type="spellStart"/>
      <w:r w:rsidRPr="00C06E1C">
        <w:rPr>
          <w:rFonts w:ascii="Times New Roman" w:eastAsia="Times New Roman" w:hAnsi="Times New Roman" w:cs="Times New Roman"/>
          <w:sz w:val="28"/>
          <w:szCs w:val="28"/>
        </w:rPr>
        <w:t>компетентностных</w:t>
      </w:r>
      <w:proofErr w:type="spellEnd"/>
      <w:r w:rsidRPr="00C06E1C">
        <w:rPr>
          <w:rFonts w:ascii="Times New Roman" w:eastAsia="Times New Roman" w:hAnsi="Times New Roman" w:cs="Times New Roman"/>
          <w:sz w:val="28"/>
          <w:szCs w:val="28"/>
        </w:rPr>
        <w:t>, психофизических проблем и дефицитов, и сформировать на этой основе позитивную жизненную стратегию.</w:t>
      </w:r>
    </w:p>
    <w:p w:rsidR="007D32DA" w:rsidRPr="00C06E1C" w:rsidRDefault="007D32DA" w:rsidP="00C06E1C">
      <w:pPr>
        <w:spacing w:after="0"/>
        <w:ind w:firstLine="7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E1C">
        <w:rPr>
          <w:rFonts w:ascii="Times New Roman" w:eastAsia="Times New Roman" w:hAnsi="Times New Roman" w:cs="Times New Roman"/>
          <w:sz w:val="28"/>
          <w:szCs w:val="28"/>
        </w:rPr>
        <w:t xml:space="preserve">Исходные психологические особенности, установки, уровень актуальных познаний и </w:t>
      </w:r>
      <w:proofErr w:type="spellStart"/>
      <w:r w:rsidRPr="00C06E1C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C06E1C">
        <w:rPr>
          <w:rFonts w:ascii="Times New Roman" w:eastAsia="Times New Roman" w:hAnsi="Times New Roman" w:cs="Times New Roman"/>
          <w:sz w:val="28"/>
          <w:szCs w:val="28"/>
        </w:rPr>
        <w:t xml:space="preserve"> конкретных мыслительных способностей и способов организации собственной деятельности у детей, оказавшихся в трудной жизненной ситуации, не позволяют им автоматически освоить предлагаемое образовательное содержание и войти в соответствующие образовательные форматы. Для значительного количества таких детей актуальной оказывается задача получения хотя бы базовых знаний и освоения базовых интеллектуальных операций, а также освоения базовых навыков самоконтроля и самоуправления. В целом, значительное количество детей, относящихся к данной категории, расценивают дополнительное образование как нечто, либо недостойное их, либо, наоборот, заведомо предназначенное для детей «с более высоким социальным статусом».</w:t>
      </w:r>
    </w:p>
    <w:p w:rsidR="009645B6" w:rsidRPr="00C06E1C" w:rsidRDefault="009645B6" w:rsidP="00C06E1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E1C">
        <w:rPr>
          <w:rFonts w:ascii="Times New Roman" w:eastAsia="Times New Roman" w:hAnsi="Times New Roman" w:cs="Times New Roman"/>
          <w:sz w:val="28"/>
          <w:szCs w:val="28"/>
        </w:rPr>
        <w:t>Успешная социализация детей, оказавшихся в сложной жизненной ситуации, и обеспечение для них возможности достигать образовательных результатов, сопоставимых с результатами их сверстников, требует разработки, внедрения, организационно-управленческого поддержания специализированной системы мер, которая бы обеспечивала:</w:t>
      </w:r>
    </w:p>
    <w:p w:rsidR="009645B6" w:rsidRPr="00C06E1C" w:rsidRDefault="009645B6" w:rsidP="00C0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E1C">
        <w:rPr>
          <w:rFonts w:ascii="Times New Roman" w:eastAsia="Times New Roman" w:hAnsi="Times New Roman" w:cs="Times New Roman"/>
          <w:sz w:val="28"/>
          <w:szCs w:val="28"/>
        </w:rPr>
        <w:t>- решение образовательных и развивающих задач, специфически актуальных для детей, оказавшихся в трудной жизненной ситуации;</w:t>
      </w:r>
    </w:p>
    <w:p w:rsidR="009645B6" w:rsidRPr="00C06E1C" w:rsidRDefault="009645B6" w:rsidP="00C06E1C">
      <w:pPr>
        <w:spacing w:after="0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E1C">
        <w:rPr>
          <w:rFonts w:ascii="Times New Roman" w:eastAsia="Times New Roman" w:hAnsi="Times New Roman" w:cs="Times New Roman"/>
          <w:sz w:val="28"/>
          <w:szCs w:val="28"/>
        </w:rPr>
        <w:t xml:space="preserve">- включение детей данной категории в единый образовательный процесс с их сверстниками, в том числе, в систему общения и продуктивного взаимодействия, </w:t>
      </w:r>
      <w:r w:rsidRPr="00C06E1C">
        <w:rPr>
          <w:rFonts w:ascii="Times New Roman" w:eastAsia="Times New Roman" w:hAnsi="Times New Roman" w:cs="Times New Roman"/>
          <w:sz w:val="28"/>
          <w:szCs w:val="28"/>
        </w:rPr>
        <w:lastRenderedPageBreak/>
        <w:t>с возможностью получить столь же значительные образовательные результаты, как и у сверстников.</w:t>
      </w:r>
    </w:p>
    <w:p w:rsidR="007D32DA" w:rsidRPr="00C06E1C" w:rsidRDefault="00F46B65" w:rsidP="00C06E1C">
      <w:pPr>
        <w:pStyle w:val="1"/>
        <w:ind w:firstLine="720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</w:rPr>
        <w:t>Н</w:t>
      </w:r>
      <w:r w:rsidR="00E90EF7" w:rsidRPr="00C06E1C">
        <w:rPr>
          <w:color w:val="auto"/>
          <w:sz w:val="28"/>
          <w:szCs w:val="28"/>
        </w:rPr>
        <w:t xml:space="preserve">а базе Государственного бюджетного учреждения дополнительного образования Республики Хакасия «Республиканский центр дополнительного образования» создан </w:t>
      </w:r>
      <w:r w:rsidRPr="00C06E1C">
        <w:rPr>
          <w:color w:val="auto"/>
          <w:sz w:val="28"/>
          <w:szCs w:val="28"/>
        </w:rPr>
        <w:t xml:space="preserve">Регионального центра военно-патриотического воспитания молодежи «Авангард» при нем в январе 2022 году организован </w:t>
      </w:r>
      <w:r w:rsidRPr="00C06E1C">
        <w:rPr>
          <w:color w:val="auto"/>
          <w:sz w:val="28"/>
          <w:szCs w:val="28"/>
          <w:lang w:bidi="ru-RU"/>
        </w:rPr>
        <w:t xml:space="preserve">Военно-патриотический клуб «Барс», </w:t>
      </w:r>
      <w:r w:rsidR="007D32DA" w:rsidRPr="00C06E1C">
        <w:rPr>
          <w:color w:val="auto"/>
          <w:sz w:val="28"/>
          <w:szCs w:val="28"/>
          <w:lang w:bidi="ru-RU"/>
        </w:rPr>
        <w:t>который является сердцем активной жизни молодежи.</w:t>
      </w:r>
    </w:p>
    <w:p w:rsidR="007D32DA" w:rsidRPr="00C06E1C" w:rsidRDefault="007D32DA" w:rsidP="00C06E1C">
      <w:pPr>
        <w:pStyle w:val="1"/>
        <w:ind w:firstLine="720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Целью и задачами деятельности Центра являются обеспечение благоприятных условий для повседневного пребывания в нём подростков и молодежи; организация комплекса мероприятий по гражданскому, духовно-нравственному, патриотическому и общественно-активному воспитанию; развитие творчества, привлечение к занятию физической культурой и спортом, формирование здорового образа жизни.</w:t>
      </w:r>
    </w:p>
    <w:p w:rsidR="007D32DA" w:rsidRPr="00C06E1C" w:rsidRDefault="007D32DA" w:rsidP="00C06E1C">
      <w:pPr>
        <w:pStyle w:val="1"/>
        <w:tabs>
          <w:tab w:val="left" w:pos="9221"/>
        </w:tabs>
        <w:ind w:left="1" w:firstLine="719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Целевая группа воспитанников военно-патриотического клуба - подростки от 12 до 17 лет включительно, среди которых дети, находящиеся в ТЖС (53%, которые проживают в городе Абакан). Занятия в клубе проходят 3 раза в неделю: физическая подготовка, обучение навыкам рукопашного боя, военная, строевая, туристическая и</w:t>
      </w:r>
      <w:r w:rsidRPr="00C06E1C">
        <w:rPr>
          <w:color w:val="auto"/>
          <w:sz w:val="28"/>
          <w:szCs w:val="28"/>
        </w:rPr>
        <w:t xml:space="preserve"> </w:t>
      </w:r>
      <w:r w:rsidRPr="00C06E1C">
        <w:rPr>
          <w:color w:val="auto"/>
          <w:sz w:val="28"/>
          <w:szCs w:val="28"/>
          <w:lang w:bidi="ru-RU"/>
        </w:rPr>
        <w:t>медицинская подготовка, история России и Вооруженных сил. Основной концепцией деятельности является создание условий для всестороннего и героико-патриотического развития подростков.</w:t>
      </w:r>
    </w:p>
    <w:p w:rsidR="007D32DA" w:rsidRPr="00C06E1C" w:rsidRDefault="007D32DA" w:rsidP="00C06E1C">
      <w:pPr>
        <w:pStyle w:val="1"/>
        <w:ind w:firstLine="720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В Клубе ведется работа по направлениям:</w:t>
      </w:r>
    </w:p>
    <w:p w:rsidR="007D32DA" w:rsidRPr="00C06E1C" w:rsidRDefault="007D32DA" w:rsidP="00C06E1C">
      <w:pPr>
        <w:pStyle w:val="1"/>
        <w:ind w:hanging="2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 xml:space="preserve">- </w:t>
      </w:r>
      <w:r w:rsidRPr="00C06E1C">
        <w:rPr>
          <w:color w:val="auto"/>
          <w:sz w:val="28"/>
          <w:szCs w:val="28"/>
          <w:u w:val="single"/>
          <w:lang w:bidi="ru-RU"/>
        </w:rPr>
        <w:t>спортивно-прикладное</w:t>
      </w:r>
      <w:r w:rsidRPr="00C06E1C">
        <w:rPr>
          <w:color w:val="auto"/>
          <w:sz w:val="28"/>
          <w:szCs w:val="28"/>
          <w:lang w:bidi="ru-RU"/>
        </w:rPr>
        <w:t xml:space="preserve"> - физическая подготовка, изучение техники рукопашного боя, строевая подготовка;</w:t>
      </w:r>
    </w:p>
    <w:p w:rsidR="007D32DA" w:rsidRPr="00C06E1C" w:rsidRDefault="007D32DA" w:rsidP="00C06E1C">
      <w:pPr>
        <w:pStyle w:val="1"/>
        <w:numPr>
          <w:ilvl w:val="0"/>
          <w:numId w:val="1"/>
        </w:numPr>
        <w:tabs>
          <w:tab w:val="left" w:pos="913"/>
        </w:tabs>
        <w:ind w:left="142" w:hanging="142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u w:val="single"/>
          <w:lang w:bidi="ru-RU"/>
        </w:rPr>
        <w:t>научно-историческое</w:t>
      </w:r>
      <w:r w:rsidRPr="00C06E1C">
        <w:rPr>
          <w:color w:val="auto"/>
          <w:sz w:val="28"/>
          <w:szCs w:val="28"/>
          <w:lang w:bidi="ru-RU"/>
        </w:rPr>
        <w:t xml:space="preserve"> - изучение истории России, Вооруженных Сил и родного края, посещение музеев и выставок, поисковая и просветительская деятельность: проведение классных часов для учащихся образовательных организаций района;</w:t>
      </w:r>
    </w:p>
    <w:p w:rsidR="007D32DA" w:rsidRPr="00C06E1C" w:rsidRDefault="007D32DA" w:rsidP="00461C1B">
      <w:pPr>
        <w:pStyle w:val="1"/>
        <w:numPr>
          <w:ilvl w:val="0"/>
          <w:numId w:val="1"/>
        </w:numPr>
        <w:tabs>
          <w:tab w:val="left" w:pos="913"/>
        </w:tabs>
        <w:ind w:left="142" w:firstLine="0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u w:val="single"/>
          <w:lang w:bidi="ru-RU"/>
        </w:rPr>
        <w:t>туристическое</w:t>
      </w:r>
      <w:r w:rsidRPr="00C06E1C">
        <w:rPr>
          <w:color w:val="auto"/>
          <w:sz w:val="28"/>
          <w:szCs w:val="28"/>
          <w:lang w:bidi="ru-RU"/>
        </w:rPr>
        <w:t xml:space="preserve"> - приобретение основных навыков туризма. С целью развития туризма специалисты клуба организовывают для ребят туристические походы</w:t>
      </w:r>
      <w:r w:rsidRPr="00C06E1C">
        <w:rPr>
          <w:color w:val="auto"/>
          <w:sz w:val="28"/>
          <w:szCs w:val="28"/>
        </w:rPr>
        <w:t>, в которых воспитанники не только отдыхают, но и проходят "Школу в</w:t>
      </w:r>
      <w:bookmarkStart w:id="0" w:name="_GoBack"/>
      <w:bookmarkEnd w:id="0"/>
      <w:r w:rsidRPr="00C06E1C">
        <w:rPr>
          <w:color w:val="auto"/>
          <w:sz w:val="28"/>
          <w:szCs w:val="28"/>
        </w:rPr>
        <w:t xml:space="preserve">ыживания в экстремальных условиях" (в </w:t>
      </w:r>
      <w:r w:rsidR="00C06E1C">
        <w:rPr>
          <w:color w:val="auto"/>
          <w:sz w:val="28"/>
          <w:szCs w:val="28"/>
        </w:rPr>
        <w:t xml:space="preserve">2023, </w:t>
      </w:r>
      <w:r w:rsidRPr="00C06E1C">
        <w:rPr>
          <w:color w:val="auto"/>
          <w:sz w:val="28"/>
          <w:szCs w:val="28"/>
        </w:rPr>
        <w:t>202</w:t>
      </w:r>
      <w:r w:rsidR="00C06E1C">
        <w:rPr>
          <w:color w:val="auto"/>
          <w:sz w:val="28"/>
          <w:szCs w:val="28"/>
        </w:rPr>
        <w:t>4</w:t>
      </w:r>
      <w:r w:rsidRPr="00C06E1C">
        <w:rPr>
          <w:color w:val="auto"/>
          <w:sz w:val="28"/>
          <w:szCs w:val="28"/>
        </w:rPr>
        <w:t>г.  были проведены сборы Регионального центра военно-патриотического воспитания молодежи «Авангард» Республики Хакасия «</w:t>
      </w:r>
      <w:proofErr w:type="spellStart"/>
      <w:r w:rsidRPr="00C06E1C">
        <w:rPr>
          <w:color w:val="auto"/>
          <w:sz w:val="28"/>
          <w:szCs w:val="28"/>
        </w:rPr>
        <w:t>Ергаки</w:t>
      </w:r>
      <w:proofErr w:type="spellEnd"/>
      <w:r w:rsidRPr="00C06E1C">
        <w:rPr>
          <w:color w:val="auto"/>
          <w:sz w:val="28"/>
          <w:szCs w:val="28"/>
        </w:rPr>
        <w:t xml:space="preserve"> – </w:t>
      </w:r>
      <w:r w:rsidR="00C06E1C">
        <w:rPr>
          <w:color w:val="auto"/>
          <w:sz w:val="28"/>
          <w:szCs w:val="28"/>
        </w:rPr>
        <w:t xml:space="preserve">2023, </w:t>
      </w:r>
      <w:r w:rsidRPr="00C06E1C">
        <w:rPr>
          <w:color w:val="auto"/>
          <w:sz w:val="28"/>
          <w:szCs w:val="28"/>
        </w:rPr>
        <w:t>202</w:t>
      </w:r>
      <w:r w:rsidR="00C06E1C">
        <w:rPr>
          <w:color w:val="auto"/>
          <w:sz w:val="28"/>
          <w:szCs w:val="28"/>
        </w:rPr>
        <w:t>4</w:t>
      </w:r>
      <w:r w:rsidRPr="00C06E1C">
        <w:rPr>
          <w:color w:val="auto"/>
          <w:sz w:val="28"/>
          <w:szCs w:val="28"/>
        </w:rPr>
        <w:t>»;</w:t>
      </w:r>
    </w:p>
    <w:p w:rsidR="007D32DA" w:rsidRPr="00C06E1C" w:rsidRDefault="007D32DA" w:rsidP="00C06E1C">
      <w:pPr>
        <w:pStyle w:val="1"/>
        <w:tabs>
          <w:tab w:val="left" w:pos="913"/>
        </w:tabs>
        <w:ind w:left="142" w:firstLine="0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u w:val="single"/>
          <w:lang w:bidi="ru-RU"/>
        </w:rPr>
        <w:t>- добровольческое</w:t>
      </w:r>
      <w:r w:rsidRPr="00C06E1C">
        <w:rPr>
          <w:color w:val="auto"/>
          <w:sz w:val="28"/>
          <w:szCs w:val="28"/>
          <w:lang w:bidi="ru-RU"/>
        </w:rPr>
        <w:t xml:space="preserve"> - участие во всероссийских, региональных, районных добровольческих акциях патриотической направленности, а также участие в мероприятиях Всероссийского общественного движения «Волонтеры Победы»</w:t>
      </w:r>
    </w:p>
    <w:p w:rsidR="007D32DA" w:rsidRPr="00C06E1C" w:rsidRDefault="007D32DA" w:rsidP="00C06E1C">
      <w:pPr>
        <w:pStyle w:val="1"/>
        <w:tabs>
          <w:tab w:val="left" w:pos="913"/>
        </w:tabs>
        <w:ind w:left="142" w:firstLine="0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u w:val="single"/>
          <w:lang w:bidi="ru-RU"/>
        </w:rPr>
        <w:t>- участие в деятельности детских и молодежных общественных организациях.</w:t>
      </w:r>
    </w:p>
    <w:p w:rsidR="00A90E5A" w:rsidRPr="00C06E1C" w:rsidRDefault="00A90E5A" w:rsidP="00C06E1C">
      <w:pPr>
        <w:pStyle w:val="1"/>
        <w:ind w:firstLine="720"/>
        <w:jc w:val="both"/>
        <w:rPr>
          <w:color w:val="auto"/>
          <w:sz w:val="28"/>
          <w:szCs w:val="28"/>
          <w:lang w:bidi="ru-RU"/>
        </w:rPr>
      </w:pPr>
    </w:p>
    <w:p w:rsidR="007D32DA" w:rsidRPr="00C06E1C" w:rsidRDefault="007D32DA" w:rsidP="00C06E1C">
      <w:pPr>
        <w:pStyle w:val="1"/>
        <w:ind w:firstLine="720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Воспитанники Клуба принимают участие в мероприятиях и акциях патриотической направленности:</w:t>
      </w:r>
    </w:p>
    <w:p w:rsidR="007D32DA" w:rsidRPr="00C06E1C" w:rsidRDefault="007D32DA" w:rsidP="00C06E1C">
      <w:pPr>
        <w:pStyle w:val="1"/>
        <w:numPr>
          <w:ilvl w:val="0"/>
          <w:numId w:val="2"/>
        </w:numPr>
        <w:tabs>
          <w:tab w:val="left" w:pos="739"/>
          <w:tab w:val="left" w:pos="1381"/>
        </w:tabs>
        <w:ind w:left="720" w:hanging="2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Памятные мероприятия и концертная программа, посвященная Дню памяти о россиянах, исполнявших воинский долг за пределами Отечества. Акция «Живые цветы памяти».</w:t>
      </w:r>
    </w:p>
    <w:p w:rsidR="007D32DA" w:rsidRPr="00C06E1C" w:rsidRDefault="007D32DA" w:rsidP="00C06E1C">
      <w:pPr>
        <w:pStyle w:val="1"/>
        <w:numPr>
          <w:ilvl w:val="0"/>
          <w:numId w:val="2"/>
        </w:numPr>
        <w:tabs>
          <w:tab w:val="left" w:pos="739"/>
          <w:tab w:val="left" w:pos="1381"/>
        </w:tabs>
        <w:ind w:left="720" w:hanging="2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 xml:space="preserve">Памятные мероприятия, посвященные 77-ей годовщине Победы в </w:t>
      </w:r>
      <w:r w:rsidRPr="00C06E1C">
        <w:rPr>
          <w:color w:val="auto"/>
          <w:sz w:val="28"/>
          <w:szCs w:val="28"/>
          <w:lang w:bidi="ru-RU"/>
        </w:rPr>
        <w:lastRenderedPageBreak/>
        <w:t>Великой Отечественной войне. Акция «Венок Памяти». Патронаж ветеранов во время Парада. Акция «Бессмертный полк».</w:t>
      </w:r>
    </w:p>
    <w:p w:rsidR="007D32DA" w:rsidRPr="00C06E1C" w:rsidRDefault="007D32DA" w:rsidP="00C06E1C">
      <w:pPr>
        <w:pStyle w:val="1"/>
        <w:numPr>
          <w:ilvl w:val="0"/>
          <w:numId w:val="2"/>
        </w:numPr>
        <w:tabs>
          <w:tab w:val="left" w:pos="739"/>
          <w:tab w:val="left" w:pos="1381"/>
        </w:tabs>
        <w:ind w:left="720" w:hanging="2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Добровольческая акция «Георгиевская ленточка».</w:t>
      </w:r>
    </w:p>
    <w:p w:rsidR="007D32DA" w:rsidRPr="00C06E1C" w:rsidRDefault="007D32DA" w:rsidP="00C06E1C">
      <w:pPr>
        <w:pStyle w:val="1"/>
        <w:numPr>
          <w:ilvl w:val="0"/>
          <w:numId w:val="2"/>
        </w:numPr>
        <w:tabs>
          <w:tab w:val="left" w:pos="739"/>
          <w:tab w:val="left" w:pos="1381"/>
        </w:tabs>
        <w:ind w:left="720" w:hanging="2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Всероссийская акция «Мы - граждане России!», посвященная Дню России.</w:t>
      </w:r>
    </w:p>
    <w:p w:rsidR="007D32DA" w:rsidRPr="00C06E1C" w:rsidRDefault="007D32DA" w:rsidP="00C06E1C">
      <w:pPr>
        <w:pStyle w:val="1"/>
        <w:numPr>
          <w:ilvl w:val="0"/>
          <w:numId w:val="2"/>
        </w:numPr>
        <w:tabs>
          <w:tab w:val="left" w:pos="739"/>
          <w:tab w:val="left" w:pos="1381"/>
        </w:tabs>
        <w:ind w:left="720" w:hanging="2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Всероссийская мемориальная акция «Свеча памяти».</w:t>
      </w:r>
    </w:p>
    <w:p w:rsidR="007D32DA" w:rsidRPr="00C06E1C" w:rsidRDefault="007D32DA" w:rsidP="00C06E1C">
      <w:pPr>
        <w:pStyle w:val="1"/>
        <w:numPr>
          <w:ilvl w:val="0"/>
          <w:numId w:val="2"/>
        </w:numPr>
        <w:tabs>
          <w:tab w:val="left" w:pos="739"/>
          <w:tab w:val="left" w:pos="1381"/>
        </w:tabs>
        <w:ind w:left="720" w:hanging="2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Памятные мероприятия, посвященные началу Великой Отечественной войны.</w:t>
      </w:r>
    </w:p>
    <w:p w:rsidR="007D32DA" w:rsidRPr="00C06E1C" w:rsidRDefault="007D32DA" w:rsidP="00C06E1C">
      <w:pPr>
        <w:pStyle w:val="1"/>
        <w:numPr>
          <w:ilvl w:val="0"/>
          <w:numId w:val="2"/>
        </w:numPr>
        <w:tabs>
          <w:tab w:val="left" w:pos="739"/>
          <w:tab w:val="left" w:pos="1381"/>
        </w:tabs>
        <w:ind w:left="720" w:hanging="2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Районный День призывника.</w:t>
      </w:r>
    </w:p>
    <w:p w:rsidR="007D32DA" w:rsidRPr="00C06E1C" w:rsidRDefault="007D32DA" w:rsidP="00C06E1C">
      <w:pPr>
        <w:pStyle w:val="1"/>
        <w:numPr>
          <w:ilvl w:val="0"/>
          <w:numId w:val="2"/>
        </w:numPr>
        <w:tabs>
          <w:tab w:val="left" w:pos="739"/>
          <w:tab w:val="left" w:pos="1381"/>
        </w:tabs>
        <w:ind w:left="720" w:hanging="2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 xml:space="preserve">Мемориальная акция «День неизвестного солдата». </w:t>
      </w:r>
    </w:p>
    <w:p w:rsidR="007D32DA" w:rsidRPr="00C06E1C" w:rsidRDefault="007D32DA" w:rsidP="00C06E1C">
      <w:pPr>
        <w:pStyle w:val="1"/>
        <w:numPr>
          <w:ilvl w:val="0"/>
          <w:numId w:val="2"/>
        </w:numPr>
        <w:tabs>
          <w:tab w:val="left" w:pos="739"/>
          <w:tab w:val="left" w:pos="1381"/>
        </w:tabs>
        <w:ind w:left="720" w:hanging="2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Районный юнармейский военно-полевой сбор.</w:t>
      </w:r>
    </w:p>
    <w:p w:rsidR="007D32DA" w:rsidRPr="00C06E1C" w:rsidRDefault="007D32DA" w:rsidP="00C06E1C">
      <w:pPr>
        <w:pStyle w:val="1"/>
        <w:numPr>
          <w:ilvl w:val="0"/>
          <w:numId w:val="2"/>
        </w:numPr>
        <w:tabs>
          <w:tab w:val="left" w:pos="739"/>
          <w:tab w:val="left" w:pos="1381"/>
        </w:tabs>
        <w:ind w:left="720" w:hanging="2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 xml:space="preserve">Районный юнармейский смотр строя и песни. </w:t>
      </w:r>
    </w:p>
    <w:p w:rsidR="00A90E5A" w:rsidRPr="00C06E1C" w:rsidRDefault="007D32DA" w:rsidP="00C06E1C">
      <w:pPr>
        <w:pStyle w:val="1"/>
        <w:numPr>
          <w:ilvl w:val="0"/>
          <w:numId w:val="2"/>
        </w:numPr>
        <w:tabs>
          <w:tab w:val="left" w:pos="739"/>
          <w:tab w:val="left" w:pos="1381"/>
        </w:tabs>
        <w:ind w:left="720" w:hanging="2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Акции и классные часы, посвященные Дню Героев Отечества.</w:t>
      </w:r>
    </w:p>
    <w:p w:rsidR="007D32DA" w:rsidRPr="00C06E1C" w:rsidRDefault="007D32DA" w:rsidP="00C06E1C">
      <w:pPr>
        <w:pStyle w:val="1"/>
        <w:numPr>
          <w:ilvl w:val="0"/>
          <w:numId w:val="2"/>
        </w:numPr>
        <w:tabs>
          <w:tab w:val="left" w:pos="739"/>
          <w:tab w:val="left" w:pos="1381"/>
        </w:tabs>
        <w:ind w:left="720" w:hanging="2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Воспитанники клуба несут почетный караул на Посту № 1 у Вечного огня.</w:t>
      </w:r>
    </w:p>
    <w:p w:rsidR="00C06E1C" w:rsidRDefault="00C06E1C" w:rsidP="00C06E1C">
      <w:pPr>
        <w:pStyle w:val="1"/>
        <w:ind w:firstLine="718"/>
        <w:jc w:val="both"/>
        <w:rPr>
          <w:color w:val="auto"/>
          <w:sz w:val="28"/>
          <w:szCs w:val="28"/>
          <w:lang w:bidi="ru-RU"/>
        </w:rPr>
      </w:pPr>
    </w:p>
    <w:p w:rsidR="007D32DA" w:rsidRPr="00C06E1C" w:rsidRDefault="007D32DA" w:rsidP="00C06E1C">
      <w:pPr>
        <w:pStyle w:val="1"/>
        <w:ind w:firstLine="718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Ребята принимают активное участие в акциях и мероприятиях, направленных на популяризацию здорового образа жизни: во Всероссийском дне бега «Кросс нации», велопробегах, забегах спортсменов, роллеров, лыжников и др.</w:t>
      </w:r>
    </w:p>
    <w:p w:rsidR="007D32DA" w:rsidRPr="00C06E1C" w:rsidRDefault="007D32DA" w:rsidP="00C06E1C">
      <w:pPr>
        <w:pStyle w:val="1"/>
        <w:ind w:firstLine="718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Важным направлением деятельности является работа с ветеранами: патронаж и сопровождение ветеранов во время митингов и Парада Победы 9 мая; посещение и оказание посильной помощи нуждающимся, поздравление ветеранов с Днём Победы, годовщиной Сталинградской битвы и прочее.</w:t>
      </w:r>
    </w:p>
    <w:p w:rsidR="007D32DA" w:rsidRPr="00C06E1C" w:rsidRDefault="007D32DA" w:rsidP="00C06E1C">
      <w:pPr>
        <w:pStyle w:val="1"/>
        <w:ind w:firstLine="718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Важный принцип военно-патриотического воспитания - наставничество, которое является одним из самых результативных способов работы с детьми и молодежью. Это не только передача опыта, но и постоянное взаимодействие, участие в жизни подростка, которое позволяет ему раскрыться, реализовать свой творческий и интеллектуальный потенциал, найти себя и определиться с будущей профессией. Поэтому особенно важно создать условия, организовать правильную среду, способствующую максимальному раскрытию их потенциала.</w:t>
      </w:r>
    </w:p>
    <w:p w:rsidR="007D32DA" w:rsidRPr="00C06E1C" w:rsidRDefault="007D32DA" w:rsidP="00C06E1C">
      <w:pPr>
        <w:pStyle w:val="1"/>
        <w:ind w:firstLine="718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Материально-техническая база Регионального центра военно-патриотического воспитания молодежи «Авангард» Республики Хакасия», методические наработки и опыт работы наставников - преподавателей являются основой успеха и популярности Клуба.</w:t>
      </w:r>
    </w:p>
    <w:p w:rsidR="007D32DA" w:rsidRPr="00C06E1C" w:rsidRDefault="007D32DA" w:rsidP="00C06E1C">
      <w:pPr>
        <w:pStyle w:val="1"/>
        <w:ind w:firstLine="718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Посещение Клуба не является обязательным, - это осознанное решение его участников. Здесь они находят позитивное окружение и имеют возможность обучаться у наставника, имеющего огромный опыт и знания. Немаловажен и тот факт, что зачастую юноша-подросток окружен в жизни только женщинами (мать, бабушка, учителя) и лишен возможности мужского общения. Военно-патриотический клуб в таком случае становится тем самым местом, где подросток получает недостающее мужское воспитание, положительный пример общения с мужчинами, мужской коллектив.</w:t>
      </w:r>
    </w:p>
    <w:p w:rsidR="007D32DA" w:rsidRPr="00C06E1C" w:rsidRDefault="007D32DA" w:rsidP="00C06E1C">
      <w:pPr>
        <w:pStyle w:val="1"/>
        <w:ind w:firstLine="718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 xml:space="preserve">Многие юноши сейчас очень ответственно подходят к предстоящей службе в рядах Вооруженных Сил и уделяют большое значение подготовке к службе. </w:t>
      </w:r>
      <w:r w:rsidRPr="00C06E1C">
        <w:rPr>
          <w:color w:val="auto"/>
          <w:sz w:val="28"/>
          <w:szCs w:val="28"/>
          <w:lang w:bidi="ru-RU"/>
        </w:rPr>
        <w:lastRenderedPageBreak/>
        <w:t>Именно Клуб и опытный наставник дают будущему новобранцу возможность получить необходимую подготовку, определиться при выборе военной профессии.</w:t>
      </w:r>
    </w:p>
    <w:p w:rsidR="007D32DA" w:rsidRPr="00C06E1C" w:rsidRDefault="007D32DA" w:rsidP="00C06E1C">
      <w:pPr>
        <w:pStyle w:val="1"/>
        <w:ind w:firstLine="718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 xml:space="preserve">Еще один вид наставничества - это сотрудничество с ветеранскими организациями района и организация встреч с офицерами запаса, воинами, прошедшими Афганистан и </w:t>
      </w:r>
      <w:r w:rsidR="00C06E1C">
        <w:rPr>
          <w:color w:val="auto"/>
          <w:sz w:val="28"/>
          <w:szCs w:val="28"/>
          <w:lang w:bidi="ru-RU"/>
        </w:rPr>
        <w:t>СВО</w:t>
      </w:r>
      <w:r w:rsidRPr="00C06E1C">
        <w:rPr>
          <w:color w:val="auto"/>
          <w:sz w:val="28"/>
          <w:szCs w:val="28"/>
          <w:lang w:bidi="ru-RU"/>
        </w:rPr>
        <w:t>, военнослужащими, участвовавшими в ликвидации последствий катастрофы в Чернобыле. Такие встречи - это не только возможность лично познакомиться с людьми, творившими историю страны, но и возможность для подростков понять глубину таких понятий как «долг» и «патриотизм».</w:t>
      </w:r>
    </w:p>
    <w:p w:rsidR="007D32DA" w:rsidRPr="00FC01C7" w:rsidRDefault="007D32DA" w:rsidP="00C06E1C">
      <w:pPr>
        <w:pStyle w:val="1"/>
        <w:spacing w:after="260"/>
        <w:ind w:firstLine="718"/>
        <w:jc w:val="both"/>
        <w:rPr>
          <w:color w:val="auto"/>
          <w:sz w:val="28"/>
          <w:szCs w:val="28"/>
        </w:rPr>
      </w:pPr>
      <w:r w:rsidRPr="00C06E1C">
        <w:rPr>
          <w:color w:val="auto"/>
          <w:sz w:val="28"/>
          <w:szCs w:val="28"/>
          <w:lang w:bidi="ru-RU"/>
        </w:rPr>
        <w:t>Тесная связь с ветеранскими организациями района, участие в мероприятиях и акциях гражданско-патриотической направленности и постоянная систематическая работа наставников, включение подростков в наставническую деятельность - все это основы, на которые опирается патриотическое воспитание. Жизнь ставит новые задачи. Мы оказались в центре самой настоящей войны. Вот только она ведется не пушками и ракетами, а словом. Словом, можно ранить и вылечить, поэтому нужно растить таких молодых людей, которые будут готовы отличить правду от лжи и всегда оставаться верными своему Отечеству. Нужно воспитать мужественных, здоровых и смелых людей, готовых учиться и работать на благо Родины, а не смотреть в сторону эмиграции в призрачно лучший западный мир. Правильно воспитанная молодежь должна стать на защиту своей семьи, родного края и государства. В свете подобных задач заметно возрастает роль правильного военно-патриотическог</w:t>
      </w:r>
      <w:r w:rsidRPr="00FC01C7">
        <w:rPr>
          <w:color w:val="auto"/>
          <w:sz w:val="28"/>
          <w:szCs w:val="28"/>
          <w:lang w:bidi="ru-RU"/>
        </w:rPr>
        <w:t>о воспитания молодежи. Именно это воспитание внесет вклад при подготовке сильных и умелых защитников России.</w:t>
      </w:r>
    </w:p>
    <w:p w:rsidR="007D32DA" w:rsidRPr="00FC01C7" w:rsidRDefault="007D32DA" w:rsidP="007D32DA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Chars="251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D32DA" w:rsidRPr="00FC01C7" w:rsidSect="00461C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2512"/>
    <w:multiLevelType w:val="multilevel"/>
    <w:tmpl w:val="A5D8FC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376185"/>
    <w:multiLevelType w:val="multilevel"/>
    <w:tmpl w:val="F8764F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10"/>
    <w:rsid w:val="00095B10"/>
    <w:rsid w:val="003F70AB"/>
    <w:rsid w:val="00461C1B"/>
    <w:rsid w:val="0054637E"/>
    <w:rsid w:val="00600A5F"/>
    <w:rsid w:val="00735661"/>
    <w:rsid w:val="007A5D8A"/>
    <w:rsid w:val="007D32DA"/>
    <w:rsid w:val="00910325"/>
    <w:rsid w:val="009645B6"/>
    <w:rsid w:val="009F117A"/>
    <w:rsid w:val="00A90E5A"/>
    <w:rsid w:val="00AD3E35"/>
    <w:rsid w:val="00C06E1C"/>
    <w:rsid w:val="00D743AF"/>
    <w:rsid w:val="00D95EEE"/>
    <w:rsid w:val="00E102FA"/>
    <w:rsid w:val="00E34044"/>
    <w:rsid w:val="00E90EF7"/>
    <w:rsid w:val="00F4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4CB2"/>
  <w15:chartTrackingRefBased/>
  <w15:docId w15:val="{B2E97965-16DB-482D-A671-54A5584A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D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32DA"/>
  </w:style>
  <w:style w:type="character" w:customStyle="1" w:styleId="a3">
    <w:name w:val="Основной текст_"/>
    <w:basedOn w:val="a0"/>
    <w:link w:val="1"/>
    <w:rsid w:val="007D32DA"/>
    <w:rPr>
      <w:rFonts w:ascii="Times New Roman" w:eastAsia="Times New Roman" w:hAnsi="Times New Roman" w:cs="Times New Roman"/>
      <w:color w:val="00000A"/>
    </w:rPr>
  </w:style>
  <w:style w:type="paragraph" w:customStyle="1" w:styleId="1">
    <w:name w:val="Основной текст1"/>
    <w:basedOn w:val="a"/>
    <w:link w:val="a3"/>
    <w:rsid w:val="007D32D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</dc:creator>
  <cp:keywords/>
  <dc:description/>
  <cp:lastModifiedBy>ckc</cp:lastModifiedBy>
  <cp:revision>18</cp:revision>
  <dcterms:created xsi:type="dcterms:W3CDTF">2022-10-25T04:00:00Z</dcterms:created>
  <dcterms:modified xsi:type="dcterms:W3CDTF">2024-09-12T02:36:00Z</dcterms:modified>
</cp:coreProperties>
</file>