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rFonts w:ascii="Times New Roman" w:hAnsi="Times New Roman"/>
          <w:sz w:val="28"/>
        </w:rPr>
      </w:pPr>
      <w:bookmarkStart w:id="1" w:name="_Hlk156597993"/>
      <w:bookmarkEnd w:id="1"/>
    </w:p>
    <w:p w14:paraId="02000000">
      <w:pPr>
        <w:ind/>
        <w:jc w:val="center"/>
        <w:rPr>
          <w:rFonts w:ascii="Times New Roman" w:hAnsi="Times New Roman"/>
          <w:sz w:val="28"/>
        </w:rPr>
      </w:pPr>
    </w:p>
    <w:p w14:paraId="03000000">
      <w:pPr>
        <w:ind/>
        <w:jc w:val="center"/>
        <w:rPr>
          <w:rFonts w:ascii="Times New Roman" w:hAnsi="Times New Roman"/>
          <w:sz w:val="28"/>
        </w:rPr>
      </w:pPr>
    </w:p>
    <w:p w14:paraId="04000000">
      <w:pPr>
        <w:ind/>
        <w:jc w:val="center"/>
        <w:rPr>
          <w:rFonts w:ascii="Times New Roman" w:hAnsi="Times New Roman"/>
          <w:sz w:val="28"/>
        </w:rPr>
      </w:pPr>
    </w:p>
    <w:p w14:paraId="05000000">
      <w:pPr>
        <w:ind/>
        <w:jc w:val="center"/>
        <w:rPr>
          <w:rFonts w:ascii="Times New Roman" w:hAnsi="Times New Roman"/>
          <w:sz w:val="28"/>
        </w:rPr>
      </w:pPr>
    </w:p>
    <w:p w14:paraId="06000000">
      <w:pPr>
        <w:ind/>
        <w:jc w:val="center"/>
        <w:rPr>
          <w:rFonts w:ascii="Times New Roman" w:hAnsi="Times New Roman"/>
          <w:sz w:val="40"/>
        </w:rPr>
      </w:pPr>
    </w:p>
    <w:p w14:paraId="07000000">
      <w:pPr>
        <w:ind/>
        <w:jc w:val="center"/>
        <w:rPr>
          <w:rFonts w:ascii="Times New Roman" w:hAnsi="Times New Roman"/>
          <w:sz w:val="40"/>
        </w:rPr>
      </w:pPr>
    </w:p>
    <w:p w14:paraId="08000000">
      <w:pPr>
        <w:ind/>
        <w:jc w:val="center"/>
        <w:rPr>
          <w:rFonts w:ascii="Times New Roman" w:hAnsi="Times New Roman"/>
          <w:sz w:val="40"/>
        </w:rPr>
      </w:pPr>
    </w:p>
    <w:p w14:paraId="09000000">
      <w:pPr>
        <w:ind/>
        <w:jc w:val="center"/>
        <w:rPr>
          <w:rFonts w:ascii="Times New Roman" w:hAnsi="Times New Roman"/>
          <w:sz w:val="40"/>
        </w:rPr>
      </w:pPr>
    </w:p>
    <w:p w14:paraId="0A000000">
      <w:pPr>
        <w:ind/>
        <w:jc w:val="center"/>
        <w:rPr>
          <w:rFonts w:ascii="Times New Roman" w:hAnsi="Times New Roman"/>
          <w:sz w:val="40"/>
        </w:rPr>
      </w:pPr>
    </w:p>
    <w:p w14:paraId="0B000000">
      <w:pPr>
        <w:ind/>
        <w:jc w:val="center"/>
        <w:rPr>
          <w:rFonts w:ascii="Times New Roman" w:hAnsi="Times New Roman"/>
          <w:b w:val="1"/>
          <w:sz w:val="40"/>
        </w:rPr>
      </w:pPr>
      <w:r>
        <w:rPr>
          <w:rFonts w:ascii="Times New Roman" w:hAnsi="Times New Roman"/>
          <w:b w:val="1"/>
          <w:sz w:val="40"/>
        </w:rPr>
        <w:t>Картотека</w:t>
      </w:r>
      <w:r>
        <w:rPr>
          <w:rFonts w:ascii="Times New Roman" w:hAnsi="Times New Roman"/>
          <w:b w:val="1"/>
          <w:sz w:val="40"/>
        </w:rPr>
        <w:t xml:space="preserve"> на тему:</w:t>
      </w:r>
    </w:p>
    <w:p w14:paraId="0C000000">
      <w:pPr>
        <w:ind/>
        <w:jc w:val="center"/>
        <w:rPr>
          <w:rFonts w:ascii="Times New Roman" w:hAnsi="Times New Roman"/>
          <w:b w:val="1"/>
          <w:sz w:val="40"/>
        </w:rPr>
      </w:pPr>
      <w:r>
        <w:rPr>
          <w:rFonts w:ascii="Times New Roman" w:hAnsi="Times New Roman"/>
          <w:b w:val="1"/>
          <w:sz w:val="40"/>
        </w:rPr>
        <w:t>«Показ преемственности дошкольного образования и начальной школы»</w:t>
      </w:r>
    </w:p>
    <w:p w14:paraId="0D000000">
      <w:pPr>
        <w:ind/>
        <w:jc w:val="center"/>
        <w:rPr>
          <w:rFonts w:ascii="Times New Roman" w:hAnsi="Times New Roman"/>
          <w:sz w:val="40"/>
        </w:rPr>
      </w:pPr>
    </w:p>
    <w:p w14:paraId="0E000000">
      <w:pPr>
        <w:ind/>
        <w:jc w:val="center"/>
        <w:rPr>
          <w:rFonts w:ascii="Times New Roman" w:hAnsi="Times New Roman"/>
          <w:sz w:val="28"/>
        </w:rPr>
      </w:pPr>
    </w:p>
    <w:p w14:paraId="0F000000">
      <w:pPr>
        <w:ind/>
        <w:jc w:val="center"/>
        <w:rPr>
          <w:rFonts w:ascii="Times New Roman" w:hAnsi="Times New Roman"/>
          <w:sz w:val="28"/>
        </w:rPr>
      </w:pPr>
    </w:p>
    <w:p w14:paraId="10000000">
      <w:pPr>
        <w:ind/>
        <w:jc w:val="center"/>
        <w:rPr>
          <w:rFonts w:ascii="Times New Roman" w:hAnsi="Times New Roman"/>
          <w:sz w:val="28"/>
        </w:rPr>
      </w:pPr>
    </w:p>
    <w:p w14:paraId="11000000">
      <w:pPr>
        <w:ind/>
        <w:jc w:val="center"/>
        <w:rPr>
          <w:rFonts w:ascii="Times New Roman" w:hAnsi="Times New Roman"/>
          <w:sz w:val="28"/>
        </w:rPr>
      </w:pPr>
    </w:p>
    <w:p w14:paraId="12000000">
      <w:pPr>
        <w:ind/>
        <w:jc w:val="center"/>
        <w:rPr>
          <w:rFonts w:ascii="Times New Roman" w:hAnsi="Times New Roman"/>
          <w:sz w:val="28"/>
        </w:rPr>
      </w:pPr>
    </w:p>
    <w:p w14:paraId="13000000">
      <w:pPr>
        <w:ind/>
        <w:jc w:val="right"/>
        <w:rPr>
          <w:rFonts w:ascii="Times New Roman" w:hAnsi="Times New Roman"/>
          <w:sz w:val="32"/>
        </w:rPr>
      </w:pPr>
    </w:p>
    <w:p w14:paraId="14000000">
      <w:pPr>
        <w:rPr>
          <w:rFonts w:ascii="Times New Roman" w:hAnsi="Times New Roman"/>
          <w:sz w:val="28"/>
        </w:rPr>
      </w:pPr>
    </w:p>
    <w:p w14:paraId="15000000">
      <w:pPr>
        <w:rPr>
          <w:rFonts w:ascii="Times New Roman" w:hAnsi="Times New Roman"/>
          <w:sz w:val="28"/>
        </w:rPr>
      </w:pPr>
    </w:p>
    <w:p w14:paraId="16000000">
      <w:pPr>
        <w:rPr>
          <w:rFonts w:ascii="Times New Roman" w:hAnsi="Times New Roman"/>
          <w:sz w:val="28"/>
        </w:rPr>
      </w:pPr>
    </w:p>
    <w:p w14:paraId="17000000">
      <w:pPr>
        <w:rPr>
          <w:rFonts w:ascii="Times New Roman" w:hAnsi="Times New Roman"/>
          <w:sz w:val="28"/>
        </w:rPr>
      </w:pPr>
    </w:p>
    <w:p w14:paraId="18000000">
      <w:pPr>
        <w:rPr>
          <w:rFonts w:ascii="Times New Roman" w:hAnsi="Times New Roman"/>
          <w:sz w:val="28"/>
        </w:rPr>
      </w:pPr>
    </w:p>
    <w:p w14:paraId="19000000">
      <w:pPr>
        <w:rPr>
          <w:rFonts w:ascii="Times New Roman" w:hAnsi="Times New Roman"/>
          <w:sz w:val="28"/>
        </w:rPr>
      </w:pPr>
    </w:p>
    <w:p w14:paraId="1A000000">
      <w:pPr>
        <w:rPr>
          <w:rFonts w:ascii="Times New Roman" w:hAnsi="Times New Roman"/>
          <w:sz w:val="28"/>
        </w:rPr>
      </w:pPr>
    </w:p>
    <w:p w14:paraId="1B000000">
      <w:pPr>
        <w:rPr>
          <w:rFonts w:ascii="Times New Roman" w:hAnsi="Times New Roman"/>
          <w:sz w:val="28"/>
        </w:rPr>
      </w:pPr>
    </w:p>
    <w:p w14:paraId="1C000000">
      <w:pPr>
        <w:rPr>
          <w:rFonts w:ascii="Times New Roman" w:hAnsi="Times New Roman"/>
          <w:sz w:val="28"/>
        </w:rPr>
      </w:pPr>
    </w:p>
    <w:p w14:paraId="1D000000">
      <w:pPr>
        <w:ind/>
        <w:jc w:val="center"/>
        <w:rPr>
          <w:rFonts w:ascii="Times New Roman" w:hAnsi="Times New Roman"/>
          <w:b w:val="1"/>
          <w:i w:val="1"/>
          <w:sz w:val="40"/>
        </w:rPr>
      </w:pPr>
    </w:p>
    <w:p w14:paraId="1E000000">
      <w:pPr>
        <w:ind/>
        <w:jc w:val="center"/>
        <w:rPr>
          <w:rFonts w:ascii="Times New Roman" w:hAnsi="Times New Roman"/>
          <w:b w:val="1"/>
          <w:i w:val="1"/>
          <w:sz w:val="40"/>
        </w:rPr>
      </w:pPr>
    </w:p>
    <w:p w14:paraId="1F000000">
      <w:pPr>
        <w:ind/>
        <w:jc w:val="center"/>
        <w:rPr>
          <w:rFonts w:ascii="Times New Roman" w:hAnsi="Times New Roman"/>
          <w:b w:val="1"/>
          <w:i w:val="1"/>
          <w:sz w:val="40"/>
        </w:rPr>
      </w:pPr>
      <w:r>
        <w:rPr>
          <w:rFonts w:ascii="Times New Roman" w:hAnsi="Times New Roman"/>
          <w:b w:val="1"/>
          <w:i w:val="1"/>
          <w:sz w:val="40"/>
        </w:rPr>
        <w:t>Картотека по окружающему миру</w:t>
      </w:r>
    </w:p>
    <w:p w14:paraId="20000000">
      <w:pPr>
        <w:rPr>
          <w:rFonts w:ascii="Times New Roman" w:hAnsi="Times New Roman"/>
          <w:sz w:val="28"/>
        </w:rPr>
      </w:pPr>
    </w:p>
    <w:p w14:paraId="21000000">
      <w:pPr>
        <w:rPr>
          <w:rFonts w:ascii="Times New Roman" w:hAnsi="Times New Roman"/>
          <w:sz w:val="28"/>
        </w:rPr>
      </w:pPr>
    </w:p>
    <w:p w14:paraId="22000000">
      <w:pPr>
        <w:rPr>
          <w:rFonts w:ascii="Times New Roman" w:hAnsi="Times New Roman"/>
          <w:sz w:val="28"/>
        </w:rPr>
      </w:pPr>
    </w:p>
    <w:p w14:paraId="23000000">
      <w:pPr>
        <w:rPr>
          <w:rFonts w:ascii="Times New Roman" w:hAnsi="Times New Roman"/>
          <w:sz w:val="28"/>
        </w:rPr>
      </w:pPr>
    </w:p>
    <w:p w14:paraId="24000000">
      <w:pPr>
        <w:rPr>
          <w:rFonts w:ascii="Times New Roman" w:hAnsi="Times New Roman"/>
          <w:sz w:val="28"/>
        </w:rPr>
      </w:pPr>
    </w:p>
    <w:p w14:paraId="25000000">
      <w:pPr>
        <w:rPr>
          <w:rFonts w:ascii="Times New Roman" w:hAnsi="Times New Roman"/>
          <w:sz w:val="28"/>
        </w:rPr>
      </w:pPr>
    </w:p>
    <w:p w14:paraId="26000000">
      <w:pPr>
        <w:rPr>
          <w:rFonts w:ascii="Times New Roman" w:hAnsi="Times New Roman"/>
          <w:sz w:val="28"/>
        </w:rPr>
      </w:pPr>
    </w:p>
    <w:p w14:paraId="27000000">
      <w:pPr>
        <w:rPr>
          <w:rFonts w:ascii="Times New Roman" w:hAnsi="Times New Roman"/>
          <w:sz w:val="28"/>
        </w:rPr>
      </w:pPr>
    </w:p>
    <w:p w14:paraId="28000000">
      <w:pPr>
        <w:rPr>
          <w:rFonts w:ascii="Times New Roman" w:hAnsi="Times New Roman"/>
          <w:sz w:val="28"/>
        </w:rPr>
      </w:pPr>
    </w:p>
    <w:p w14:paraId="29000000">
      <w:pPr>
        <w:rPr>
          <w:rFonts w:ascii="Times New Roman" w:hAnsi="Times New Roman"/>
          <w:sz w:val="28"/>
        </w:rPr>
      </w:pPr>
    </w:p>
    <w:p w14:paraId="2A000000">
      <w:pPr>
        <w:rPr>
          <w:rFonts w:ascii="Times New Roman" w:hAnsi="Times New Roman"/>
          <w:sz w:val="28"/>
        </w:rPr>
      </w:pPr>
    </w:p>
    <w:p w14:paraId="2B000000">
      <w:pPr>
        <w:rPr>
          <w:rFonts w:ascii="Times New Roman" w:hAnsi="Times New Roman"/>
          <w:sz w:val="28"/>
        </w:rPr>
      </w:pPr>
    </w:p>
    <w:p w14:paraId="2C000000">
      <w:pPr>
        <w:rPr>
          <w:rFonts w:ascii="Times New Roman" w:hAnsi="Times New Roman"/>
          <w:sz w:val="28"/>
        </w:rPr>
      </w:pPr>
    </w:p>
    <w:p w14:paraId="2D000000">
      <w:pPr>
        <w:rPr>
          <w:rFonts w:ascii="Times New Roman" w:hAnsi="Times New Roman"/>
          <w:sz w:val="28"/>
        </w:rPr>
      </w:pPr>
    </w:p>
    <w:p w14:paraId="2E000000">
      <w:pPr>
        <w:rPr>
          <w:rFonts w:ascii="Times New Roman" w:hAnsi="Times New Roman"/>
          <w:sz w:val="28"/>
        </w:rPr>
      </w:pPr>
    </w:p>
    <w:p w14:paraId="2F000000">
      <w:pPr>
        <w:rPr>
          <w:rFonts w:ascii="Times New Roman" w:hAnsi="Times New Roman"/>
          <w:sz w:val="28"/>
        </w:rPr>
      </w:pPr>
    </w:p>
    <w:p w14:paraId="30000000">
      <w:pPr>
        <w:rPr>
          <w:rFonts w:ascii="Times New Roman" w:hAnsi="Times New Roman"/>
          <w:sz w:val="28"/>
        </w:rPr>
      </w:pPr>
    </w:p>
    <w:p w14:paraId="31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Класс:</w:t>
      </w:r>
      <w:r>
        <w:rPr>
          <w:rFonts w:ascii="Times New Roman" w:hAnsi="Times New Roman"/>
          <w:sz w:val="28"/>
        </w:rPr>
        <w:t xml:space="preserve"> 1</w:t>
      </w:r>
    </w:p>
    <w:p w14:paraId="32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УМК </w:t>
      </w:r>
      <w:r>
        <w:rPr>
          <w:rFonts w:ascii="Times New Roman" w:hAnsi="Times New Roman"/>
          <w:sz w:val="28"/>
        </w:rPr>
        <w:t>«Школа России»</w:t>
      </w:r>
    </w:p>
    <w:p w14:paraId="33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Тема:</w:t>
      </w:r>
      <w:r>
        <w:rPr>
          <w:rFonts w:ascii="Times New Roman" w:hAnsi="Times New Roman"/>
          <w:sz w:val="28"/>
        </w:rPr>
        <w:t xml:space="preserve"> «Как живут растения?»</w:t>
      </w:r>
    </w:p>
    <w:p w14:paraId="34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Страница</w:t>
      </w:r>
    </w:p>
    <w:p w14:paraId="3500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Условие:</w:t>
      </w:r>
      <w:r>
        <w:rPr>
          <w:rFonts w:ascii="Times New Roman" w:hAnsi="Times New Roman"/>
          <w:sz w:val="28"/>
        </w:rPr>
        <w:t xml:space="preserve"> Рассмотрите</w:t>
      </w:r>
      <w:r>
        <w:rPr>
          <w:rFonts w:ascii="Times New Roman" w:hAnsi="Times New Roman"/>
          <w:sz w:val="28"/>
        </w:rPr>
        <w:t xml:space="preserve"> рисунки и ответьте на вопросы. Сделайте вывод о том, что необходимо растениям для жизни. </w:t>
      </w:r>
      <w:r>
        <w:rPr>
          <w:rFonts w:ascii="Times New Roman" w:hAnsi="Times New Roman"/>
          <w:sz w:val="28"/>
        </w:rPr>
        <w:drawing>
          <wp:inline>
            <wp:extent cx="3816613" cy="1688145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3816613" cy="168814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</w:p>
    <w:p w14:paraId="36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(Преемственность заключается в том, что дети опираются на знания о жизни растениях, а также об их условиях жизни, которые они получили в дошкольном учреждении)</w:t>
      </w:r>
    </w:p>
    <w:p w14:paraId="37000000">
      <w:pPr>
        <w:rPr>
          <w:rFonts w:ascii="Times New Roman" w:hAnsi="Times New Roman"/>
          <w:b w:val="1"/>
          <w:sz w:val="28"/>
        </w:rPr>
      </w:pPr>
    </w:p>
    <w:p w14:paraId="38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Класс:</w:t>
      </w:r>
      <w:r>
        <w:rPr>
          <w:rFonts w:ascii="Times New Roman" w:hAnsi="Times New Roman"/>
          <w:sz w:val="28"/>
        </w:rPr>
        <w:t xml:space="preserve"> 1</w:t>
      </w:r>
    </w:p>
    <w:p w14:paraId="39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УМК </w:t>
      </w:r>
      <w:r>
        <w:rPr>
          <w:rFonts w:ascii="Times New Roman" w:hAnsi="Times New Roman"/>
          <w:sz w:val="28"/>
        </w:rPr>
        <w:t>«Школа России»</w:t>
      </w:r>
    </w:p>
    <w:p w14:paraId="3A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Тема: </w:t>
      </w:r>
      <w:r>
        <w:rPr>
          <w:rFonts w:ascii="Times New Roman" w:hAnsi="Times New Roman"/>
          <w:sz w:val="28"/>
        </w:rPr>
        <w:t>«Как живут животные?»</w:t>
      </w:r>
    </w:p>
    <w:p w14:paraId="3B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Страница</w:t>
      </w:r>
      <w:r>
        <w:rPr>
          <w:rFonts w:ascii="Times New Roman" w:hAnsi="Times New Roman"/>
          <w:sz w:val="28"/>
        </w:rPr>
        <w:t xml:space="preserve"> 72. </w:t>
      </w:r>
      <w:r>
        <w:rPr>
          <w:rFonts w:ascii="Times New Roman" w:hAnsi="Times New Roman"/>
          <w:b w:val="1"/>
          <w:sz w:val="28"/>
        </w:rPr>
        <w:t>Задание</w:t>
      </w:r>
      <w:r>
        <w:rPr>
          <w:rFonts w:ascii="Times New Roman" w:hAnsi="Times New Roman"/>
          <w:sz w:val="28"/>
        </w:rPr>
        <w:t xml:space="preserve"> 1. </w:t>
      </w:r>
    </w:p>
    <w:p w14:paraId="3C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Условие:</w:t>
      </w:r>
      <w:r>
        <w:rPr>
          <w:rFonts w:ascii="Times New Roman" w:hAnsi="Times New Roman"/>
          <w:sz w:val="28"/>
        </w:rPr>
        <w:t xml:space="preserve"> Определите, кто что ест</w:t>
      </w:r>
      <w:r>
        <w:rPr>
          <w:rFonts w:ascii="Times New Roman" w:hAnsi="Times New Roman"/>
          <w:sz w:val="28"/>
        </w:rPr>
        <w:t xml:space="preserve">. Вывод: все животные… </w:t>
      </w:r>
    </w:p>
    <w:p w14:paraId="3D00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4541799" cy="1455058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4541799" cy="145505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</w:p>
    <w:p w14:paraId="3E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(Преемственность заключается в том, что дети знают, чем питаются те или иные животные)</w:t>
      </w:r>
    </w:p>
    <w:p w14:paraId="3F000000">
      <w:pPr>
        <w:rPr>
          <w:rFonts w:ascii="Times New Roman" w:hAnsi="Times New Roman"/>
          <w:sz w:val="28"/>
        </w:rPr>
      </w:pPr>
    </w:p>
    <w:p w14:paraId="40000000">
      <w:pPr>
        <w:ind/>
        <w:jc w:val="center"/>
        <w:rPr>
          <w:rFonts w:ascii="Times New Roman" w:hAnsi="Times New Roman"/>
          <w:sz w:val="28"/>
        </w:rPr>
      </w:pPr>
    </w:p>
    <w:p w14:paraId="41000000">
      <w:pPr>
        <w:rPr>
          <w:rFonts w:ascii="Times New Roman" w:hAnsi="Times New Roman"/>
          <w:sz w:val="28"/>
        </w:rPr>
      </w:pPr>
    </w:p>
    <w:p w14:paraId="42000000">
      <w:pPr>
        <w:rPr>
          <w:rFonts w:ascii="Times New Roman" w:hAnsi="Times New Roman"/>
          <w:sz w:val="28"/>
        </w:rPr>
      </w:pPr>
    </w:p>
    <w:p w14:paraId="43000000">
      <w:pPr>
        <w:rPr>
          <w:rFonts w:ascii="Times New Roman" w:hAnsi="Times New Roman"/>
          <w:sz w:val="28"/>
        </w:rPr>
      </w:pPr>
    </w:p>
    <w:p w14:paraId="44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Класс:</w:t>
      </w:r>
      <w:r>
        <w:rPr>
          <w:rFonts w:ascii="Times New Roman" w:hAnsi="Times New Roman"/>
          <w:sz w:val="28"/>
        </w:rPr>
        <w:t xml:space="preserve"> 1</w:t>
      </w:r>
    </w:p>
    <w:p w14:paraId="45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УМК </w:t>
      </w:r>
      <w:r>
        <w:rPr>
          <w:rFonts w:ascii="Times New Roman" w:hAnsi="Times New Roman"/>
          <w:sz w:val="28"/>
        </w:rPr>
        <w:t>«Школа России»</w:t>
      </w:r>
    </w:p>
    <w:p w14:paraId="46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Тема: </w:t>
      </w:r>
      <w:r>
        <w:rPr>
          <w:rFonts w:ascii="Times New Roman" w:hAnsi="Times New Roman"/>
          <w:sz w:val="28"/>
        </w:rPr>
        <w:t>«Проверим себя и оценим свои достижения»</w:t>
      </w:r>
    </w:p>
    <w:p w14:paraId="47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Страница</w:t>
      </w:r>
      <w:r>
        <w:rPr>
          <w:rFonts w:ascii="Times New Roman" w:hAnsi="Times New Roman"/>
          <w:sz w:val="28"/>
        </w:rPr>
        <w:t xml:space="preserve"> 51. </w:t>
      </w:r>
      <w:r>
        <w:rPr>
          <w:rFonts w:ascii="Times New Roman" w:hAnsi="Times New Roman"/>
          <w:b w:val="1"/>
          <w:sz w:val="28"/>
        </w:rPr>
        <w:t xml:space="preserve">Задание </w:t>
      </w:r>
      <w:r>
        <w:rPr>
          <w:rFonts w:ascii="Times New Roman" w:hAnsi="Times New Roman"/>
          <w:sz w:val="28"/>
        </w:rPr>
        <w:t xml:space="preserve">3. </w:t>
      </w:r>
    </w:p>
    <w:p w14:paraId="48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Условие:</w:t>
      </w:r>
      <w:r>
        <w:rPr>
          <w:rFonts w:ascii="Times New Roman" w:hAnsi="Times New Roman"/>
          <w:sz w:val="28"/>
        </w:rPr>
        <w:t xml:space="preserve"> На какой сигнал светофора вы будете переходить дорогу? </w:t>
      </w:r>
    </w:p>
    <w:p w14:paraId="4900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3769619" cy="1717288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3769619" cy="171728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A00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(Преемственность заключается в том, что дети опираются на знания правил дорожного движения)</w:t>
      </w:r>
    </w:p>
    <w:p w14:paraId="4B000000">
      <w:pPr>
        <w:rPr>
          <w:rFonts w:ascii="Times New Roman" w:hAnsi="Times New Roman"/>
          <w:sz w:val="28"/>
        </w:rPr>
      </w:pPr>
    </w:p>
    <w:p w14:paraId="4C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Класс:</w:t>
      </w:r>
      <w:r>
        <w:rPr>
          <w:rFonts w:ascii="Times New Roman" w:hAnsi="Times New Roman"/>
          <w:sz w:val="28"/>
        </w:rPr>
        <w:t xml:space="preserve"> 1</w:t>
      </w:r>
    </w:p>
    <w:p w14:paraId="4D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Тема: </w:t>
      </w:r>
      <w:r>
        <w:rPr>
          <w:rFonts w:ascii="Times New Roman" w:hAnsi="Times New Roman"/>
          <w:sz w:val="28"/>
        </w:rPr>
        <w:t>«Как живет семья?»</w:t>
      </w:r>
    </w:p>
    <w:p w14:paraId="4E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УМК</w:t>
      </w:r>
      <w:r>
        <w:rPr>
          <w:rFonts w:ascii="Times New Roman" w:hAnsi="Times New Roman"/>
          <w:sz w:val="28"/>
        </w:rPr>
        <w:t xml:space="preserve"> «Школа России»</w:t>
      </w:r>
    </w:p>
    <w:p w14:paraId="4F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Страница</w:t>
      </w:r>
      <w:r>
        <w:rPr>
          <w:rFonts w:ascii="Times New Roman" w:hAnsi="Times New Roman"/>
          <w:sz w:val="28"/>
        </w:rPr>
        <w:t xml:space="preserve"> 57</w:t>
      </w:r>
      <w:r>
        <w:rPr>
          <w:rFonts w:ascii="Times New Roman" w:hAnsi="Times New Roman"/>
          <w:sz w:val="28"/>
        </w:rPr>
        <w:t xml:space="preserve"> </w:t>
      </w:r>
    </w:p>
    <w:p w14:paraId="50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Условие:</w:t>
      </w:r>
      <w:r>
        <w:rPr>
          <w:rFonts w:ascii="Times New Roman" w:hAnsi="Times New Roman"/>
          <w:sz w:val="28"/>
        </w:rPr>
        <w:t xml:space="preserve"> Назовите себя и членов своей семьи по именам (отчествам, фамилиям). Расскажите о взаимоотношениях и взаимопомощи в вашей семье. Приведите пример семейной традиции.</w:t>
      </w:r>
    </w:p>
    <w:p w14:paraId="5100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3883877" cy="2046228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3883877" cy="204622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200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(Преемственность заключается в том, что дети знают своих членов семьи по именам, отчествам и фамилиям)</w:t>
      </w:r>
    </w:p>
    <w:p w14:paraId="53000000">
      <w:pPr>
        <w:rPr>
          <w:rFonts w:ascii="Times New Roman" w:hAnsi="Times New Roman"/>
          <w:sz w:val="28"/>
        </w:rPr>
      </w:pPr>
    </w:p>
    <w:p w14:paraId="54000000">
      <w:pPr>
        <w:rPr>
          <w:rFonts w:ascii="Times New Roman" w:hAnsi="Times New Roman"/>
          <w:sz w:val="28"/>
        </w:rPr>
      </w:pPr>
    </w:p>
    <w:p w14:paraId="55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Класс:</w:t>
      </w:r>
      <w:r>
        <w:rPr>
          <w:rFonts w:ascii="Times New Roman" w:hAnsi="Times New Roman"/>
          <w:sz w:val="28"/>
        </w:rPr>
        <w:t xml:space="preserve"> 1</w:t>
      </w:r>
    </w:p>
    <w:p w14:paraId="56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УМК </w:t>
      </w:r>
      <w:r>
        <w:rPr>
          <w:rFonts w:ascii="Times New Roman" w:hAnsi="Times New Roman"/>
          <w:sz w:val="28"/>
        </w:rPr>
        <w:t>«Школа России»</w:t>
      </w:r>
    </w:p>
    <w:p w14:paraId="57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Тема:</w:t>
      </w:r>
      <w:r>
        <w:rPr>
          <w:rFonts w:ascii="Times New Roman" w:hAnsi="Times New Roman"/>
          <w:sz w:val="28"/>
        </w:rPr>
        <w:t xml:space="preserve"> «Куда текут реки?»</w:t>
      </w:r>
    </w:p>
    <w:p w14:paraId="58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Страница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63 </w:t>
      </w:r>
    </w:p>
    <w:p w14:paraId="59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Условие:</w:t>
      </w:r>
      <w:r>
        <w:rPr>
          <w:rFonts w:ascii="Times New Roman" w:hAnsi="Times New Roman"/>
          <w:sz w:val="28"/>
        </w:rPr>
        <w:t xml:space="preserve"> Рассмотрите фотографии. Сравните реку и море. Подумайте, чем различается вода в реке и море? </w:t>
      </w:r>
    </w:p>
    <w:p w14:paraId="5A00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4192301" cy="1370262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4192301" cy="137026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B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(Преемственность заключается в том, что дети опираются на знания о реках и морях)</w:t>
      </w:r>
    </w:p>
    <w:p w14:paraId="5C000000">
      <w:pPr>
        <w:rPr>
          <w:rFonts w:ascii="Times New Roman" w:hAnsi="Times New Roman"/>
          <w:sz w:val="28"/>
        </w:rPr>
      </w:pPr>
    </w:p>
    <w:p w14:paraId="5D000000">
      <w:pPr>
        <w:rPr>
          <w:rFonts w:ascii="Times New Roman" w:hAnsi="Times New Roman"/>
          <w:sz w:val="28"/>
        </w:rPr>
      </w:pPr>
    </w:p>
    <w:p w14:paraId="5E000000">
      <w:pPr>
        <w:rPr>
          <w:rFonts w:ascii="Times New Roman" w:hAnsi="Times New Roman"/>
          <w:sz w:val="28"/>
        </w:rPr>
      </w:pPr>
    </w:p>
    <w:p w14:paraId="5F000000">
      <w:pPr>
        <w:rPr>
          <w:rFonts w:ascii="Times New Roman" w:hAnsi="Times New Roman"/>
          <w:sz w:val="28"/>
        </w:rPr>
      </w:pPr>
    </w:p>
    <w:p w14:paraId="60000000">
      <w:pPr>
        <w:rPr>
          <w:rFonts w:ascii="Times New Roman" w:hAnsi="Times New Roman"/>
          <w:sz w:val="28"/>
        </w:rPr>
      </w:pPr>
    </w:p>
    <w:p w14:paraId="61000000">
      <w:pPr>
        <w:rPr>
          <w:rFonts w:ascii="Times New Roman" w:hAnsi="Times New Roman"/>
          <w:sz w:val="28"/>
        </w:rPr>
      </w:pPr>
    </w:p>
    <w:p w14:paraId="62000000">
      <w:pPr>
        <w:rPr>
          <w:rFonts w:ascii="Times New Roman" w:hAnsi="Times New Roman"/>
          <w:sz w:val="28"/>
        </w:rPr>
      </w:pPr>
    </w:p>
    <w:p w14:paraId="63000000">
      <w:pPr>
        <w:rPr>
          <w:rFonts w:ascii="Times New Roman" w:hAnsi="Times New Roman"/>
          <w:sz w:val="28"/>
        </w:rPr>
      </w:pPr>
    </w:p>
    <w:p w14:paraId="64000000">
      <w:pPr>
        <w:rPr>
          <w:rFonts w:ascii="Times New Roman" w:hAnsi="Times New Roman"/>
          <w:sz w:val="28"/>
        </w:rPr>
      </w:pPr>
    </w:p>
    <w:p w14:paraId="65000000">
      <w:pPr>
        <w:rPr>
          <w:rFonts w:ascii="Times New Roman" w:hAnsi="Times New Roman"/>
          <w:sz w:val="28"/>
        </w:rPr>
      </w:pPr>
    </w:p>
    <w:p w14:paraId="66000000">
      <w:pPr>
        <w:rPr>
          <w:rFonts w:ascii="Times New Roman" w:hAnsi="Times New Roman"/>
          <w:sz w:val="28"/>
        </w:rPr>
      </w:pPr>
    </w:p>
    <w:p w14:paraId="67000000">
      <w:pPr>
        <w:rPr>
          <w:rFonts w:ascii="Times New Roman" w:hAnsi="Times New Roman"/>
          <w:sz w:val="28"/>
        </w:rPr>
      </w:pPr>
    </w:p>
    <w:p w14:paraId="68000000">
      <w:pPr>
        <w:rPr>
          <w:rFonts w:ascii="Times New Roman" w:hAnsi="Times New Roman"/>
          <w:sz w:val="28"/>
        </w:rPr>
      </w:pPr>
    </w:p>
    <w:p w14:paraId="69000000">
      <w:pPr>
        <w:ind/>
        <w:jc w:val="both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br w:type="page"/>
      </w:r>
    </w:p>
    <w:p w14:paraId="6A000000">
      <w:pPr>
        <w:ind/>
        <w:jc w:val="center"/>
        <w:rPr>
          <w:rFonts w:ascii="Times New Roman" w:hAnsi="Times New Roman"/>
          <w:color w:val="000000"/>
          <w:sz w:val="32"/>
        </w:rPr>
      </w:pPr>
    </w:p>
    <w:p w14:paraId="6B000000">
      <w:pPr>
        <w:ind/>
        <w:jc w:val="center"/>
        <w:rPr>
          <w:rFonts w:ascii="Times New Roman" w:hAnsi="Times New Roman"/>
          <w:color w:val="000000"/>
          <w:sz w:val="32"/>
        </w:rPr>
      </w:pPr>
    </w:p>
    <w:p w14:paraId="6C000000">
      <w:pPr>
        <w:ind/>
        <w:jc w:val="center"/>
        <w:rPr>
          <w:rFonts w:ascii="Times New Roman" w:hAnsi="Times New Roman"/>
          <w:color w:val="000000"/>
          <w:sz w:val="32"/>
        </w:rPr>
      </w:pPr>
    </w:p>
    <w:p w14:paraId="6D000000">
      <w:pPr>
        <w:ind/>
        <w:jc w:val="center"/>
        <w:rPr>
          <w:rFonts w:ascii="Times New Roman" w:hAnsi="Times New Roman"/>
          <w:color w:val="000000"/>
          <w:sz w:val="32"/>
        </w:rPr>
      </w:pPr>
    </w:p>
    <w:p w14:paraId="6E000000">
      <w:pPr>
        <w:ind/>
        <w:jc w:val="center"/>
        <w:rPr>
          <w:rFonts w:ascii="Times New Roman" w:hAnsi="Times New Roman"/>
          <w:color w:val="000000"/>
          <w:sz w:val="32"/>
        </w:rPr>
      </w:pPr>
    </w:p>
    <w:p w14:paraId="6F000000">
      <w:pPr>
        <w:ind/>
        <w:jc w:val="center"/>
        <w:rPr>
          <w:rFonts w:ascii="Times New Roman" w:hAnsi="Times New Roman"/>
          <w:color w:val="000000"/>
          <w:sz w:val="32"/>
        </w:rPr>
      </w:pPr>
    </w:p>
    <w:p w14:paraId="70000000">
      <w:pPr>
        <w:ind/>
        <w:jc w:val="center"/>
        <w:rPr>
          <w:rFonts w:ascii="Times New Roman" w:hAnsi="Times New Roman"/>
          <w:color w:val="000000"/>
          <w:sz w:val="32"/>
        </w:rPr>
      </w:pPr>
    </w:p>
    <w:p w14:paraId="71000000">
      <w:pPr>
        <w:ind/>
        <w:jc w:val="center"/>
        <w:rPr>
          <w:rFonts w:ascii="Times New Roman" w:hAnsi="Times New Roman"/>
          <w:color w:val="000000"/>
          <w:sz w:val="32"/>
        </w:rPr>
      </w:pPr>
    </w:p>
    <w:p w14:paraId="7200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color w:val="000000"/>
          <w:sz w:val="40"/>
        </w:rPr>
      </w:pPr>
    </w:p>
    <w:p w14:paraId="7300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color w:val="000000"/>
          <w:sz w:val="40"/>
        </w:rPr>
      </w:pPr>
    </w:p>
    <w:p w14:paraId="7400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color w:val="000000"/>
          <w:sz w:val="40"/>
        </w:rPr>
      </w:pPr>
    </w:p>
    <w:p w14:paraId="7500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color w:val="000000"/>
          <w:sz w:val="40"/>
        </w:rPr>
      </w:pPr>
    </w:p>
    <w:p w14:paraId="7600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color w:val="000000"/>
          <w:sz w:val="40"/>
        </w:rPr>
      </w:pPr>
      <w:r>
        <w:rPr>
          <w:rFonts w:ascii="Times New Roman" w:hAnsi="Times New Roman"/>
          <w:b w:val="1"/>
          <w:i w:val="1"/>
          <w:color w:val="000000"/>
          <w:sz w:val="40"/>
        </w:rPr>
        <w:t>Картотека по русскому языку</w:t>
      </w:r>
    </w:p>
    <w:p w14:paraId="77000000">
      <w:pPr>
        <w:ind/>
        <w:jc w:val="center"/>
        <w:rPr>
          <w:rFonts w:ascii="Times New Roman" w:hAnsi="Times New Roman"/>
          <w:sz w:val="40"/>
        </w:rPr>
      </w:pPr>
    </w:p>
    <w:p w14:paraId="78000000">
      <w:pPr>
        <w:ind/>
        <w:jc w:val="center"/>
        <w:rPr>
          <w:rFonts w:ascii="Times New Roman" w:hAnsi="Times New Roman"/>
          <w:sz w:val="40"/>
        </w:rPr>
      </w:pPr>
    </w:p>
    <w:p w14:paraId="79000000">
      <w:pPr>
        <w:ind/>
        <w:jc w:val="center"/>
        <w:rPr>
          <w:rFonts w:ascii="Times New Roman" w:hAnsi="Times New Roman"/>
          <w:sz w:val="40"/>
        </w:rPr>
      </w:pPr>
    </w:p>
    <w:p w14:paraId="7A000000">
      <w:pPr>
        <w:ind/>
        <w:jc w:val="center"/>
        <w:rPr>
          <w:rFonts w:ascii="Times New Roman" w:hAnsi="Times New Roman"/>
          <w:sz w:val="28"/>
        </w:rPr>
      </w:pPr>
    </w:p>
    <w:p w14:paraId="7B000000">
      <w:pPr>
        <w:ind/>
        <w:jc w:val="center"/>
        <w:rPr>
          <w:rFonts w:ascii="Times New Roman" w:hAnsi="Times New Roman"/>
          <w:sz w:val="28"/>
        </w:rPr>
      </w:pPr>
    </w:p>
    <w:p w14:paraId="7C000000">
      <w:pPr>
        <w:ind/>
        <w:jc w:val="center"/>
        <w:rPr>
          <w:rFonts w:ascii="Times New Roman" w:hAnsi="Times New Roman"/>
          <w:sz w:val="28"/>
        </w:rPr>
      </w:pPr>
    </w:p>
    <w:p w14:paraId="7D000000">
      <w:pPr>
        <w:ind/>
        <w:jc w:val="center"/>
        <w:rPr>
          <w:rFonts w:ascii="Times New Roman" w:hAnsi="Times New Roman"/>
          <w:sz w:val="28"/>
        </w:rPr>
      </w:pPr>
    </w:p>
    <w:p w14:paraId="7E000000">
      <w:pPr>
        <w:ind/>
        <w:jc w:val="center"/>
        <w:rPr>
          <w:rFonts w:ascii="Times New Roman" w:hAnsi="Times New Roman"/>
          <w:sz w:val="28"/>
        </w:rPr>
      </w:pPr>
    </w:p>
    <w:p w14:paraId="7F000000">
      <w:pPr>
        <w:ind/>
        <w:jc w:val="center"/>
        <w:rPr>
          <w:rFonts w:ascii="Times New Roman" w:hAnsi="Times New Roman"/>
          <w:sz w:val="28"/>
        </w:rPr>
      </w:pPr>
    </w:p>
    <w:p w14:paraId="80000000">
      <w:pPr>
        <w:rPr>
          <w:rFonts w:ascii="Times New Roman" w:hAnsi="Times New Roman"/>
          <w:sz w:val="28"/>
        </w:rPr>
      </w:pPr>
    </w:p>
    <w:p w14:paraId="81000000">
      <w:pPr>
        <w:ind/>
        <w:jc w:val="center"/>
        <w:rPr>
          <w:rFonts w:ascii="Times New Roman" w:hAnsi="Times New Roman"/>
          <w:sz w:val="28"/>
        </w:rPr>
      </w:pPr>
    </w:p>
    <w:p w14:paraId="82000000">
      <w:pPr>
        <w:ind/>
        <w:jc w:val="center"/>
        <w:rPr>
          <w:rFonts w:ascii="Times New Roman" w:hAnsi="Times New Roman"/>
          <w:sz w:val="28"/>
        </w:rPr>
      </w:pPr>
    </w:p>
    <w:p w14:paraId="83000000">
      <w:pPr>
        <w:ind/>
        <w:jc w:val="center"/>
        <w:rPr>
          <w:rFonts w:ascii="Times New Roman" w:hAnsi="Times New Roman"/>
          <w:sz w:val="28"/>
        </w:rPr>
      </w:pPr>
    </w:p>
    <w:p w14:paraId="84000000">
      <w:pPr>
        <w:ind/>
        <w:jc w:val="center"/>
        <w:rPr>
          <w:rFonts w:ascii="Times New Roman" w:hAnsi="Times New Roman"/>
          <w:sz w:val="28"/>
        </w:rPr>
      </w:pPr>
    </w:p>
    <w:p w14:paraId="8500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</w:p>
    <w:p w14:paraId="8600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Класс:</w:t>
      </w:r>
      <w:r>
        <w:rPr>
          <w:rFonts w:ascii="Times New Roman" w:hAnsi="Times New Roman"/>
          <w:color w:val="000000"/>
          <w:sz w:val="28"/>
        </w:rPr>
        <w:t xml:space="preserve"> 1 </w:t>
      </w:r>
    </w:p>
    <w:p w14:paraId="8700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УМК</w:t>
      </w:r>
      <w:r>
        <w:rPr>
          <w:rFonts w:ascii="Times New Roman" w:hAnsi="Times New Roman"/>
          <w:color w:val="000000"/>
          <w:sz w:val="28"/>
        </w:rPr>
        <w:t xml:space="preserve"> «Школа России»</w:t>
      </w:r>
    </w:p>
    <w:p w14:paraId="8800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Тема:</w:t>
      </w:r>
      <w:r>
        <w:rPr>
          <w:rFonts w:ascii="Times New Roman" w:hAnsi="Times New Roman"/>
          <w:color w:val="000000"/>
          <w:sz w:val="28"/>
        </w:rPr>
        <w:t xml:space="preserve"> «Язык и речь» </w:t>
      </w:r>
    </w:p>
    <w:p w14:paraId="89000000">
      <w:pPr>
        <w:spacing w:line="360" w:lineRule="auto"/>
        <w:ind w:hanging="567" w:left="567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Страница</w:t>
      </w:r>
    </w:p>
    <w:p w14:paraId="8A000000">
      <w:pPr>
        <w:spacing w:line="360" w:lineRule="auto"/>
        <w:ind w:hanging="567" w:left="567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Условие</w:t>
      </w:r>
      <w:r>
        <w:rPr>
          <w:rFonts w:ascii="Times New Roman" w:hAnsi="Times New Roman"/>
          <w:b w:val="1"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 xml:space="preserve"> Р</w:t>
      </w:r>
      <w:r>
        <w:rPr>
          <w:rFonts w:ascii="Times New Roman" w:hAnsi="Times New Roman"/>
          <w:color w:val="000000"/>
          <w:sz w:val="28"/>
        </w:rPr>
        <w:t>ассмот</w:t>
      </w:r>
      <w:r>
        <w:rPr>
          <w:rFonts w:ascii="Times New Roman" w:hAnsi="Times New Roman"/>
          <w:color w:val="000000"/>
          <w:sz w:val="28"/>
        </w:rPr>
        <w:t>ри рисунок. Назови сказку</w:t>
      </w:r>
      <w:r>
        <w:rPr>
          <w:rFonts w:ascii="Times New Roman" w:hAnsi="Times New Roman"/>
          <w:color w:val="000000"/>
          <w:sz w:val="28"/>
        </w:rPr>
        <w:t>, которая изображена на рисунке.</w:t>
      </w:r>
      <w:r>
        <w:rPr>
          <w:rFonts w:ascii="Times New Roman" w:hAnsi="Times New Roman"/>
          <w:color w:val="000000"/>
          <w:sz w:val="28"/>
        </w:rPr>
        <w:t xml:space="preserve"> Что помогло тебе узнать сказку? </w:t>
      </w:r>
      <w:r>
        <w:rPr>
          <w:rFonts w:ascii="Times New Roman" w:hAnsi="Times New Roman"/>
          <w:color w:val="000000"/>
          <w:sz w:val="28"/>
        </w:rPr>
        <w:t>К какой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речи ты отнесёшь запись разговора сказочных персонажей: к устной или письменной?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14:paraId="8B000000">
      <w:pPr>
        <w:spacing w:after="0" w:line="360" w:lineRule="auto"/>
        <w:ind w:hanging="567" w:left="567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drawing>
          <wp:inline>
            <wp:extent cx="4231005" cy="1743075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4231005" cy="17430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C000000">
      <w:pPr>
        <w:spacing w:line="360" w:lineRule="auto"/>
        <w:ind w:hanging="567" w:left="567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(Преемственность заключается в том, что дети опираются на знания </w:t>
      </w:r>
      <w:r>
        <w:rPr>
          <w:rFonts w:ascii="Times New Roman" w:hAnsi="Times New Roman"/>
          <w:color w:val="000000"/>
          <w:sz w:val="28"/>
        </w:rPr>
        <w:t xml:space="preserve"> о русских народных сказках</w:t>
      </w:r>
      <w:r>
        <w:rPr>
          <w:rFonts w:ascii="Times New Roman" w:hAnsi="Times New Roman"/>
          <w:color w:val="000000"/>
          <w:sz w:val="28"/>
        </w:rPr>
        <w:t>, а также об устной и письменной речи</w:t>
      </w:r>
      <w:r>
        <w:rPr>
          <w:rFonts w:ascii="Times New Roman" w:hAnsi="Times New Roman"/>
          <w:color w:val="000000"/>
          <w:sz w:val="28"/>
        </w:rPr>
        <w:t>)</w:t>
      </w:r>
    </w:p>
    <w:p w14:paraId="8D000000">
      <w:pPr>
        <w:ind/>
        <w:jc w:val="both"/>
        <w:rPr>
          <w:rFonts w:ascii="Times New Roman" w:hAnsi="Times New Roman"/>
          <w:sz w:val="28"/>
        </w:rPr>
      </w:pPr>
    </w:p>
    <w:p w14:paraId="8E000000">
      <w:pPr>
        <w:spacing w:line="360" w:lineRule="auto"/>
        <w:ind w:hanging="567" w:left="567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Класс:</w:t>
      </w:r>
      <w:r>
        <w:rPr>
          <w:rFonts w:ascii="Times New Roman" w:hAnsi="Times New Roman"/>
          <w:sz w:val="28"/>
        </w:rPr>
        <w:t xml:space="preserve"> 1 </w:t>
      </w:r>
    </w:p>
    <w:p w14:paraId="8F000000">
      <w:pPr>
        <w:spacing w:line="360" w:lineRule="auto"/>
        <w:ind w:hanging="567" w:left="567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УМК</w:t>
      </w:r>
      <w:r>
        <w:rPr>
          <w:rFonts w:ascii="Times New Roman" w:hAnsi="Times New Roman"/>
          <w:sz w:val="28"/>
        </w:rPr>
        <w:t xml:space="preserve"> «Школа России»</w:t>
      </w:r>
    </w:p>
    <w:p w14:paraId="9000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sz w:val="28"/>
        </w:rPr>
        <w:t>Тема: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color w:val="000000"/>
          <w:sz w:val="28"/>
        </w:rPr>
        <w:t>Слова. Какие слова мы называем вежливыми?»</w:t>
      </w:r>
    </w:p>
    <w:p w14:paraId="91000000">
      <w:pPr>
        <w:spacing w:line="360" w:lineRule="auto"/>
        <w:ind w:hanging="567" w:left="567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Страница </w:t>
      </w:r>
    </w:p>
    <w:p w14:paraId="92000000">
      <w:pPr>
        <w:spacing w:line="36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Условие</w:t>
      </w:r>
      <w:r>
        <w:rPr>
          <w:rFonts w:ascii="Times New Roman" w:hAnsi="Times New Roman"/>
          <w:b w:val="1"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 xml:space="preserve"> Про</w:t>
      </w:r>
      <w:r>
        <w:rPr>
          <w:rFonts w:ascii="Times New Roman" w:hAnsi="Times New Roman"/>
          <w:color w:val="000000"/>
          <w:sz w:val="28"/>
        </w:rPr>
        <w:t xml:space="preserve">читайте слова, изображенные на картинке. </w:t>
      </w:r>
      <w:r>
        <w:rPr>
          <w:rFonts w:ascii="Times New Roman" w:hAnsi="Times New Roman"/>
          <w:color w:val="000000"/>
          <w:sz w:val="28"/>
        </w:rPr>
        <w:t>Почему эти слованазывают «вежливыми»? В каких случаях их употребляют в речи</w:t>
      </w:r>
      <w:r>
        <w:rPr>
          <w:rFonts w:ascii="Times New Roman" w:hAnsi="Times New Roman"/>
          <w:color w:val="000000"/>
          <w:sz w:val="28"/>
        </w:rPr>
        <w:t>?К</w:t>
      </w:r>
      <w:r>
        <w:rPr>
          <w:rFonts w:ascii="Times New Roman" w:hAnsi="Times New Roman"/>
          <w:color w:val="000000"/>
          <w:sz w:val="28"/>
        </w:rPr>
        <w:t xml:space="preserve">акие ещё «вежливые» слова тебе известны? </w:t>
      </w:r>
    </w:p>
    <w:p w14:paraId="93000000">
      <w:pPr>
        <w:spacing w:line="360" w:lineRule="auto"/>
        <w:ind w:firstLine="0" w:left="-567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drawing>
          <wp:inline>
            <wp:extent cx="4090670" cy="817245"/>
            <wp:effectExtent b="0" l="0" r="0" t="0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4090670" cy="81724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4000000">
      <w:pPr>
        <w:spacing w:line="36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(Преемственность заключается в том, что дети опираются на знания, что такое вежливые слова, какие они бывают и когда употребляются)</w:t>
      </w:r>
    </w:p>
    <w:p w14:paraId="95000000">
      <w:pPr>
        <w:spacing w:line="360" w:lineRule="auto"/>
        <w:ind w:hanging="567" w:left="567"/>
        <w:jc w:val="both"/>
        <w:rPr>
          <w:rFonts w:ascii="Times New Roman" w:hAnsi="Times New Roman"/>
          <w:color w:val="000000"/>
          <w:sz w:val="28"/>
        </w:rPr>
      </w:pPr>
    </w:p>
    <w:p w14:paraId="96000000">
      <w:pPr>
        <w:spacing w:line="360" w:lineRule="auto"/>
        <w:ind w:hanging="567" w:left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Класс:</w:t>
      </w:r>
      <w:r>
        <w:rPr>
          <w:rFonts w:ascii="Times New Roman" w:hAnsi="Times New Roman"/>
          <w:color w:val="000000"/>
          <w:sz w:val="28"/>
        </w:rPr>
        <w:t xml:space="preserve"> 1</w:t>
      </w:r>
    </w:p>
    <w:p w14:paraId="97000000">
      <w:pPr>
        <w:spacing w:line="360" w:lineRule="auto"/>
        <w:ind w:hanging="567" w:left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УМК </w:t>
      </w:r>
      <w:r>
        <w:rPr>
          <w:rFonts w:ascii="Times New Roman" w:hAnsi="Times New Roman"/>
          <w:color w:val="000000"/>
          <w:sz w:val="28"/>
        </w:rPr>
        <w:t>«Школа России»</w:t>
      </w:r>
    </w:p>
    <w:p w14:paraId="98000000">
      <w:pPr>
        <w:spacing w:line="360" w:lineRule="auto"/>
        <w:ind w:hanging="567" w:left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Тема:</w:t>
      </w:r>
      <w:r>
        <w:rPr>
          <w:rFonts w:ascii="Times New Roman" w:hAnsi="Times New Roman"/>
          <w:color w:val="000000"/>
          <w:sz w:val="28"/>
        </w:rPr>
        <w:t xml:space="preserve"> «</w:t>
      </w:r>
      <w:r>
        <w:rPr>
          <w:rFonts w:ascii="Times New Roman" w:hAnsi="Times New Roman"/>
          <w:color w:val="000000"/>
          <w:sz w:val="28"/>
        </w:rPr>
        <w:t>Что такое диалог?</w:t>
      </w:r>
      <w:r>
        <w:rPr>
          <w:rFonts w:ascii="Times New Roman" w:hAnsi="Times New Roman"/>
          <w:color w:val="000000"/>
          <w:sz w:val="28"/>
        </w:rPr>
        <w:t>»</w:t>
      </w:r>
    </w:p>
    <w:p w14:paraId="99000000">
      <w:pPr>
        <w:spacing w:line="360" w:lineRule="auto"/>
        <w:ind w:hanging="567" w:left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Страница </w:t>
      </w:r>
      <w:r>
        <w:rPr>
          <w:rFonts w:ascii="Times New Roman" w:hAnsi="Times New Roman"/>
          <w:color w:val="000000"/>
          <w:sz w:val="28"/>
        </w:rPr>
        <w:t xml:space="preserve">14. </w:t>
      </w:r>
      <w:r>
        <w:rPr>
          <w:rFonts w:ascii="Times New Roman" w:hAnsi="Times New Roman"/>
          <w:b w:val="1"/>
          <w:color w:val="000000"/>
          <w:sz w:val="28"/>
        </w:rPr>
        <w:t xml:space="preserve">Задание </w:t>
      </w:r>
      <w:r>
        <w:rPr>
          <w:rFonts w:ascii="Times New Roman" w:hAnsi="Times New Roman"/>
          <w:color w:val="000000"/>
          <w:sz w:val="28"/>
        </w:rPr>
        <w:t xml:space="preserve">2. </w:t>
      </w:r>
    </w:p>
    <w:p w14:paraId="9A000000">
      <w:pPr>
        <w:spacing w:line="360" w:lineRule="auto"/>
        <w:ind w:hanging="567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Условие:</w:t>
      </w:r>
      <w:r>
        <w:rPr>
          <w:rFonts w:ascii="Times New Roman" w:hAnsi="Times New Roman"/>
          <w:sz w:val="28"/>
        </w:rPr>
        <w:t xml:space="preserve"> Прочитай предложения из сказки</w:t>
      </w:r>
      <w:r>
        <w:rPr>
          <w:rFonts w:ascii="Times New Roman" w:hAnsi="Times New Roman"/>
          <w:sz w:val="28"/>
        </w:rPr>
        <w:t xml:space="preserve"> К. Чуковского. Назови сказку.</w:t>
      </w:r>
    </w:p>
    <w:p w14:paraId="9B000000">
      <w:pPr>
        <w:spacing w:line="360" w:lineRule="auto"/>
        <w:ind w:hanging="567" w:left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3816969" cy="1862253"/>
            <wp:effectExtent b="0" l="0" r="0" t="0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3816969" cy="186225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C000000">
      <w:pPr>
        <w:spacing w:line="360" w:lineRule="auto"/>
        <w:ind w:hanging="567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(Преемственность заключается в том, что дети опираются на знание стихотворения К. Чуковского «У меня зазвонил телефон»)</w:t>
      </w:r>
    </w:p>
    <w:p w14:paraId="9D000000">
      <w:pPr>
        <w:tabs>
          <w:tab w:leader="none" w:pos="1036" w:val="left"/>
        </w:tabs>
        <w:spacing w:line="360" w:lineRule="auto"/>
        <w:ind/>
        <w:jc w:val="both"/>
        <w:rPr>
          <w:rFonts w:ascii="Times New Roman" w:hAnsi="Times New Roman"/>
          <w:sz w:val="28"/>
        </w:rPr>
      </w:pPr>
    </w:p>
    <w:p w14:paraId="9E000000">
      <w:pPr>
        <w:tabs>
          <w:tab w:leader="none" w:pos="1036" w:val="left"/>
        </w:tabs>
        <w:spacing w:line="360" w:lineRule="auto"/>
        <w:ind w:hanging="567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Класс:</w:t>
      </w:r>
      <w:r>
        <w:rPr>
          <w:rFonts w:ascii="Times New Roman" w:hAnsi="Times New Roman"/>
          <w:sz w:val="28"/>
        </w:rPr>
        <w:t xml:space="preserve"> 1</w:t>
      </w:r>
      <w:r>
        <w:rPr>
          <w:rFonts w:ascii="Times New Roman" w:hAnsi="Times New Roman"/>
          <w:sz w:val="28"/>
        </w:rPr>
        <w:tab/>
      </w:r>
    </w:p>
    <w:p w14:paraId="9F000000">
      <w:pPr>
        <w:spacing w:line="360" w:lineRule="auto"/>
        <w:ind w:hanging="567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УМК</w:t>
      </w:r>
      <w:r>
        <w:rPr>
          <w:rFonts w:ascii="Times New Roman" w:hAnsi="Times New Roman"/>
          <w:sz w:val="28"/>
        </w:rPr>
        <w:t xml:space="preserve"> «Школа России»</w:t>
      </w:r>
    </w:p>
    <w:p w14:paraId="A0000000">
      <w:pPr>
        <w:spacing w:line="360" w:lineRule="auto"/>
        <w:ind w:hanging="567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Тема:</w:t>
      </w:r>
      <w:r>
        <w:rPr>
          <w:rFonts w:ascii="Times New Roman" w:hAnsi="Times New Roman"/>
          <w:sz w:val="28"/>
        </w:rPr>
        <w:t xml:space="preserve"> «Сколько значений может быть у слов?»</w:t>
      </w:r>
    </w:p>
    <w:p w14:paraId="A1000000">
      <w:pPr>
        <w:spacing w:line="360" w:lineRule="auto"/>
        <w:ind w:hanging="567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Страница </w:t>
      </w:r>
      <w:r>
        <w:rPr>
          <w:rFonts w:ascii="Times New Roman" w:hAnsi="Times New Roman"/>
          <w:sz w:val="28"/>
        </w:rPr>
        <w:t>26</w:t>
      </w:r>
      <w:r>
        <w:rPr>
          <w:rFonts w:ascii="Times New Roman" w:hAnsi="Times New Roman"/>
          <w:b w:val="1"/>
          <w:sz w:val="28"/>
        </w:rPr>
        <w:t>. Задание</w:t>
      </w:r>
      <w:r>
        <w:rPr>
          <w:rFonts w:ascii="Times New Roman" w:hAnsi="Times New Roman"/>
          <w:sz w:val="28"/>
        </w:rPr>
        <w:t xml:space="preserve"> 17.</w:t>
      </w:r>
    </w:p>
    <w:p w14:paraId="A2000000">
      <w:pPr>
        <w:spacing w:line="360" w:lineRule="auto"/>
        <w:ind w:hanging="567" w:left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615545" cy="1964807"/>
            <wp:effectExtent b="0" l="0" r="0" t="0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2615545" cy="196480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3000000">
      <w:pPr>
        <w:spacing w:line="360" w:lineRule="auto"/>
        <w:ind w:hanging="567" w:left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(Преемственность заключается в том, что дети опираются на наблюдения летом на полях, когда растёт рожь и на знаниях о выражении «Золотые руки») </w:t>
      </w:r>
    </w:p>
    <w:p w14:paraId="A4000000">
      <w:pPr>
        <w:rPr>
          <w:rFonts w:ascii="Times New Roman" w:hAnsi="Times New Roman"/>
          <w:sz w:val="28"/>
        </w:rPr>
      </w:pPr>
    </w:p>
    <w:p w14:paraId="A5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Класс: </w:t>
      </w:r>
      <w:r>
        <w:rPr>
          <w:rFonts w:ascii="Times New Roman" w:hAnsi="Times New Roman"/>
          <w:sz w:val="28"/>
        </w:rPr>
        <w:t>1</w:t>
      </w:r>
    </w:p>
    <w:p w14:paraId="A6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УМК </w:t>
      </w:r>
      <w:r>
        <w:rPr>
          <w:rFonts w:ascii="Times New Roman" w:hAnsi="Times New Roman"/>
          <w:sz w:val="28"/>
        </w:rPr>
        <w:t>«Школа России»</w:t>
      </w:r>
    </w:p>
    <w:p w14:paraId="A7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Тема:</w:t>
      </w:r>
      <w:r>
        <w:rPr>
          <w:rFonts w:ascii="Times New Roman" w:hAnsi="Times New Roman"/>
          <w:sz w:val="28"/>
        </w:rPr>
        <w:t xml:space="preserve"> «Что такое алфавит?»</w:t>
      </w:r>
    </w:p>
    <w:p w14:paraId="A8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Страница </w:t>
      </w:r>
      <w:r>
        <w:rPr>
          <w:rFonts w:ascii="Times New Roman" w:hAnsi="Times New Roman"/>
          <w:sz w:val="28"/>
        </w:rPr>
        <w:t xml:space="preserve">55 </w:t>
      </w:r>
      <w:r>
        <w:rPr>
          <w:rFonts w:ascii="Times New Roman" w:hAnsi="Times New Roman"/>
          <w:b w:val="1"/>
          <w:sz w:val="28"/>
        </w:rPr>
        <w:t xml:space="preserve">Задание </w:t>
      </w:r>
      <w:r>
        <w:rPr>
          <w:rFonts w:ascii="Times New Roman" w:hAnsi="Times New Roman"/>
          <w:sz w:val="28"/>
        </w:rPr>
        <w:t xml:space="preserve">7. </w:t>
      </w:r>
    </w:p>
    <w:p w14:paraId="A9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Условие:</w:t>
      </w:r>
      <w:r>
        <w:rPr>
          <w:rFonts w:ascii="Times New Roman" w:hAnsi="Times New Roman"/>
          <w:sz w:val="28"/>
        </w:rPr>
        <w:t xml:space="preserve"> Прочитай. </w:t>
      </w:r>
    </w:p>
    <w:p w14:paraId="AA00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Какое слово в каждой паре слов ты напишешь по алфавиту первым? Почему? </w:t>
      </w:r>
      <w:r>
        <w:rPr>
          <w:rFonts w:ascii="Times New Roman" w:hAnsi="Times New Roman"/>
          <w:sz w:val="28"/>
        </w:rPr>
        <w:drawing>
          <wp:inline>
            <wp:extent cx="4416763" cy="1939455"/>
            <wp:effectExtent b="0" l="0" r="0" t="0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4416763" cy="193945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</w:p>
    <w:p w14:paraId="AB000000">
      <w:pPr>
        <w:ind/>
        <w:jc w:val="center"/>
        <w:rPr>
          <w:rFonts w:ascii="Times New Roman" w:hAnsi="Times New Roman"/>
          <w:sz w:val="28"/>
        </w:rPr>
      </w:pPr>
    </w:p>
    <w:p w14:paraId="AC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(Преемственность заключается в том, что дети опираются на знание алфавита, который дети могли выучить вместе с родителями)</w:t>
      </w:r>
    </w:p>
    <w:p w14:paraId="AD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AE000000">
      <w:pPr>
        <w:rPr>
          <w:rFonts w:ascii="Times New Roman" w:hAnsi="Times New Roman"/>
          <w:sz w:val="28"/>
        </w:rPr>
      </w:pPr>
    </w:p>
    <w:p w14:paraId="AF000000">
      <w:pPr>
        <w:rPr>
          <w:rFonts w:ascii="Times New Roman" w:hAnsi="Times New Roman"/>
          <w:sz w:val="28"/>
        </w:rPr>
      </w:pPr>
    </w:p>
    <w:p w14:paraId="B0000000">
      <w:pPr>
        <w:spacing w:line="360" w:lineRule="auto"/>
        <w:ind w:hanging="567" w:left="567"/>
        <w:jc w:val="both"/>
        <w:rPr>
          <w:rFonts w:ascii="Times New Roman" w:hAnsi="Times New Roman"/>
          <w:b w:val="1"/>
          <w:color w:val="000000"/>
          <w:sz w:val="28"/>
        </w:rPr>
      </w:pPr>
    </w:p>
    <w:p w14:paraId="B1000000">
      <w:pPr>
        <w:spacing w:line="360" w:lineRule="auto"/>
        <w:ind w:hanging="567" w:left="567"/>
        <w:jc w:val="center"/>
        <w:rPr>
          <w:rFonts w:ascii="Times New Roman" w:hAnsi="Times New Roman"/>
          <w:color w:val="000000"/>
          <w:sz w:val="28"/>
        </w:rPr>
      </w:pPr>
    </w:p>
    <w:p w14:paraId="B2000000">
      <w:pPr>
        <w:spacing w:line="360" w:lineRule="auto"/>
        <w:ind w:hanging="567" w:left="567"/>
        <w:jc w:val="center"/>
        <w:rPr>
          <w:rFonts w:ascii="Times New Roman" w:hAnsi="Times New Roman"/>
          <w:color w:val="000000"/>
          <w:sz w:val="28"/>
        </w:rPr>
      </w:pPr>
    </w:p>
    <w:p w14:paraId="B3000000">
      <w:pPr>
        <w:spacing w:line="360" w:lineRule="auto"/>
        <w:ind w:hanging="567" w:left="567"/>
        <w:jc w:val="center"/>
        <w:rPr>
          <w:rFonts w:ascii="Times New Roman" w:hAnsi="Times New Roman"/>
          <w:color w:val="000000"/>
          <w:sz w:val="28"/>
        </w:rPr>
      </w:pPr>
    </w:p>
    <w:p w14:paraId="B4000000">
      <w:pPr>
        <w:spacing w:line="360" w:lineRule="auto"/>
        <w:ind w:hanging="567" w:left="567"/>
        <w:jc w:val="center"/>
        <w:rPr>
          <w:rFonts w:ascii="Times New Roman" w:hAnsi="Times New Roman"/>
          <w:color w:val="000000"/>
          <w:sz w:val="28"/>
        </w:rPr>
      </w:pPr>
    </w:p>
    <w:p w14:paraId="B5000000">
      <w:pPr>
        <w:spacing w:line="360" w:lineRule="auto"/>
        <w:ind w:hanging="567" w:left="567"/>
        <w:jc w:val="center"/>
        <w:rPr>
          <w:rFonts w:ascii="Times New Roman" w:hAnsi="Times New Roman"/>
          <w:color w:val="000000"/>
          <w:sz w:val="28"/>
        </w:rPr>
      </w:pPr>
    </w:p>
    <w:p w14:paraId="B6000000">
      <w:pPr>
        <w:spacing w:line="360" w:lineRule="auto"/>
        <w:ind w:hanging="567" w:left="567"/>
        <w:jc w:val="center"/>
        <w:rPr>
          <w:rFonts w:ascii="Times New Roman" w:hAnsi="Times New Roman"/>
          <w:color w:val="000000"/>
          <w:sz w:val="28"/>
        </w:rPr>
      </w:pPr>
    </w:p>
    <w:p w14:paraId="B7000000">
      <w:pPr>
        <w:spacing w:line="360" w:lineRule="auto"/>
        <w:ind w:hanging="567" w:left="567"/>
        <w:jc w:val="center"/>
        <w:rPr>
          <w:rFonts w:ascii="Times New Roman" w:hAnsi="Times New Roman"/>
          <w:color w:val="000000"/>
          <w:sz w:val="28"/>
        </w:rPr>
      </w:pPr>
    </w:p>
    <w:p w14:paraId="B8000000">
      <w:pPr>
        <w:spacing w:line="360" w:lineRule="auto"/>
        <w:ind/>
        <w:rPr>
          <w:rFonts w:ascii="Times New Roman" w:hAnsi="Times New Roman"/>
          <w:color w:val="000000"/>
          <w:sz w:val="28"/>
        </w:rPr>
      </w:pPr>
    </w:p>
    <w:p w14:paraId="B9000000">
      <w:pPr>
        <w:spacing w:after="0" w:line="240" w:lineRule="auto"/>
        <w:ind/>
        <w:rPr>
          <w:rFonts w:ascii="Times New Roman" w:hAnsi="Times New Roman"/>
          <w:color w:val="000000"/>
          <w:sz w:val="28"/>
        </w:rPr>
      </w:pPr>
    </w:p>
    <w:p w14:paraId="BA000000">
      <w:pPr>
        <w:spacing w:after="0" w:line="240" w:lineRule="auto"/>
        <w:ind/>
        <w:rPr>
          <w:rFonts w:ascii="Times New Roman" w:hAnsi="Times New Roman"/>
          <w:b w:val="1"/>
          <w:i w:val="1"/>
          <w:color w:val="000000"/>
          <w:sz w:val="40"/>
        </w:rPr>
      </w:pPr>
    </w:p>
    <w:p w14:paraId="BB00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color w:val="000000"/>
          <w:sz w:val="40"/>
        </w:rPr>
      </w:pPr>
    </w:p>
    <w:p w14:paraId="BC00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color w:val="000000"/>
          <w:sz w:val="40"/>
        </w:rPr>
      </w:pPr>
      <w:r>
        <w:rPr>
          <w:rFonts w:ascii="Times New Roman" w:hAnsi="Times New Roman"/>
          <w:b w:val="1"/>
          <w:i w:val="1"/>
          <w:color w:val="000000"/>
          <w:sz w:val="40"/>
        </w:rPr>
        <w:t>Картотека по математике</w:t>
      </w:r>
    </w:p>
    <w:p w14:paraId="BD00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40"/>
        </w:rPr>
      </w:pPr>
    </w:p>
    <w:p w14:paraId="BE000000">
      <w:pPr>
        <w:tabs>
          <w:tab w:leader="none" w:pos="5160" w:val="left"/>
        </w:tabs>
        <w:spacing w:line="360" w:lineRule="auto"/>
        <w:ind w:hanging="567" w:left="567"/>
        <w:jc w:val="center"/>
        <w:rPr>
          <w:rFonts w:ascii="Times New Roman" w:hAnsi="Times New Roman"/>
          <w:color w:val="000000"/>
          <w:sz w:val="40"/>
        </w:rPr>
      </w:pPr>
    </w:p>
    <w:p w14:paraId="BF000000">
      <w:pPr>
        <w:tabs>
          <w:tab w:leader="none" w:pos="5160" w:val="left"/>
        </w:tabs>
        <w:spacing w:line="360" w:lineRule="auto"/>
        <w:ind w:hanging="567" w:left="567"/>
        <w:jc w:val="center"/>
        <w:rPr>
          <w:rFonts w:ascii="Times New Roman" w:hAnsi="Times New Roman"/>
          <w:color w:val="000000"/>
          <w:sz w:val="40"/>
        </w:rPr>
      </w:pPr>
    </w:p>
    <w:p w14:paraId="C0000000">
      <w:pPr>
        <w:tabs>
          <w:tab w:leader="none" w:pos="5160" w:val="left"/>
        </w:tabs>
        <w:spacing w:line="360" w:lineRule="auto"/>
        <w:ind/>
        <w:rPr>
          <w:rFonts w:ascii="Times New Roman" w:hAnsi="Times New Roman"/>
          <w:color w:val="000000"/>
          <w:sz w:val="28"/>
        </w:rPr>
      </w:pPr>
    </w:p>
    <w:p w14:paraId="C1000000">
      <w:pPr>
        <w:spacing w:after="0" w:line="360" w:lineRule="auto"/>
        <w:ind w:hanging="567" w:left="567"/>
        <w:jc w:val="both"/>
        <w:rPr>
          <w:rFonts w:ascii="Times New Roman" w:hAnsi="Times New Roman"/>
          <w:color w:val="000000"/>
          <w:sz w:val="28"/>
        </w:rPr>
      </w:pPr>
    </w:p>
    <w:p w14:paraId="C2000000">
      <w:pPr>
        <w:spacing w:after="0" w:line="360" w:lineRule="auto"/>
        <w:ind w:hanging="567" w:left="567"/>
        <w:jc w:val="both"/>
        <w:rPr>
          <w:rFonts w:ascii="Times New Roman" w:hAnsi="Times New Roman"/>
          <w:b w:val="1"/>
          <w:color w:val="000000"/>
          <w:sz w:val="28"/>
        </w:rPr>
      </w:pPr>
    </w:p>
    <w:p w14:paraId="C3000000">
      <w:pPr>
        <w:spacing w:after="0" w:line="360" w:lineRule="auto"/>
        <w:ind w:hanging="567" w:left="567"/>
        <w:jc w:val="both"/>
        <w:rPr>
          <w:rFonts w:ascii="Times New Roman" w:hAnsi="Times New Roman"/>
          <w:b w:val="1"/>
          <w:color w:val="000000"/>
          <w:sz w:val="28"/>
        </w:rPr>
      </w:pPr>
    </w:p>
    <w:p w14:paraId="C4000000">
      <w:pPr>
        <w:spacing w:after="0" w:line="360" w:lineRule="auto"/>
        <w:ind w:hanging="567" w:left="567"/>
        <w:jc w:val="both"/>
        <w:rPr>
          <w:rFonts w:ascii="Times New Roman" w:hAnsi="Times New Roman"/>
          <w:b w:val="1"/>
          <w:color w:val="000000"/>
          <w:sz w:val="28"/>
        </w:rPr>
      </w:pPr>
    </w:p>
    <w:p w14:paraId="C5000000">
      <w:pPr>
        <w:spacing w:after="0" w:line="360" w:lineRule="auto"/>
        <w:ind w:hanging="567" w:left="567"/>
        <w:jc w:val="both"/>
        <w:rPr>
          <w:rFonts w:ascii="Times New Roman" w:hAnsi="Times New Roman"/>
          <w:b w:val="1"/>
          <w:color w:val="000000"/>
          <w:sz w:val="28"/>
        </w:rPr>
      </w:pPr>
    </w:p>
    <w:p w14:paraId="C6000000">
      <w:pPr>
        <w:spacing w:after="0" w:line="360" w:lineRule="auto"/>
        <w:ind w:hanging="567" w:left="567"/>
        <w:jc w:val="both"/>
        <w:rPr>
          <w:rFonts w:ascii="Times New Roman" w:hAnsi="Times New Roman"/>
          <w:b w:val="1"/>
          <w:color w:val="000000"/>
          <w:sz w:val="28"/>
        </w:rPr>
      </w:pPr>
    </w:p>
    <w:p w14:paraId="C7000000">
      <w:pPr>
        <w:spacing w:after="0" w:line="36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C8000000">
      <w:pPr>
        <w:spacing w:after="0" w:line="360" w:lineRule="auto"/>
        <w:ind w:hanging="567" w:left="567"/>
        <w:jc w:val="both"/>
        <w:rPr>
          <w:rFonts w:ascii="Times New Roman" w:hAnsi="Times New Roman"/>
          <w:b w:val="1"/>
          <w:color w:val="000000"/>
          <w:sz w:val="28"/>
        </w:rPr>
      </w:pPr>
    </w:p>
    <w:p w14:paraId="C9000000">
      <w:pPr>
        <w:spacing w:after="0" w:line="360" w:lineRule="auto"/>
        <w:ind w:hanging="567" w:left="567"/>
        <w:jc w:val="both"/>
        <w:rPr>
          <w:rFonts w:ascii="Times New Roman" w:hAnsi="Times New Roman"/>
          <w:b w:val="1"/>
          <w:color w:val="000000"/>
          <w:sz w:val="28"/>
        </w:rPr>
      </w:pPr>
    </w:p>
    <w:p w14:paraId="CA000000">
      <w:pPr>
        <w:spacing w:after="0" w:line="360" w:lineRule="auto"/>
        <w:ind w:hanging="567" w:left="567"/>
        <w:jc w:val="both"/>
        <w:rPr>
          <w:rFonts w:ascii="Times New Roman" w:hAnsi="Times New Roman"/>
          <w:b w:val="1"/>
          <w:color w:val="000000"/>
          <w:sz w:val="28"/>
        </w:rPr>
      </w:pPr>
    </w:p>
    <w:p w14:paraId="CB000000">
      <w:pPr>
        <w:spacing w:after="0" w:line="360" w:lineRule="auto"/>
        <w:ind w:hanging="567" w:left="567"/>
        <w:jc w:val="both"/>
        <w:rPr>
          <w:rFonts w:ascii="Times New Roman" w:hAnsi="Times New Roman"/>
          <w:b w:val="1"/>
          <w:color w:val="000000"/>
          <w:sz w:val="28"/>
        </w:rPr>
      </w:pPr>
    </w:p>
    <w:p w14:paraId="CC000000">
      <w:pPr>
        <w:spacing w:after="0" w:line="360" w:lineRule="auto"/>
        <w:ind w:hanging="567" w:left="567"/>
        <w:jc w:val="both"/>
        <w:rPr>
          <w:rFonts w:ascii="Times New Roman" w:hAnsi="Times New Roman"/>
          <w:b w:val="1"/>
          <w:color w:val="000000"/>
          <w:sz w:val="28"/>
        </w:rPr>
      </w:pPr>
    </w:p>
    <w:p w14:paraId="CD000000">
      <w:pPr>
        <w:spacing w:after="0" w:line="360" w:lineRule="auto"/>
        <w:ind w:hanging="567" w:left="567"/>
        <w:jc w:val="both"/>
        <w:rPr>
          <w:rFonts w:ascii="Times New Roman" w:hAnsi="Times New Roman"/>
          <w:b w:val="1"/>
          <w:color w:val="000000"/>
          <w:sz w:val="28"/>
        </w:rPr>
      </w:pPr>
    </w:p>
    <w:p w14:paraId="CE000000">
      <w:pPr>
        <w:spacing w:after="0" w:line="360" w:lineRule="auto"/>
        <w:ind w:hanging="567" w:left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Класс:</w:t>
      </w:r>
      <w:r>
        <w:rPr>
          <w:rFonts w:ascii="Times New Roman" w:hAnsi="Times New Roman"/>
          <w:color w:val="000000"/>
          <w:sz w:val="28"/>
        </w:rPr>
        <w:t xml:space="preserve"> 1</w:t>
      </w:r>
    </w:p>
    <w:p w14:paraId="CF000000">
      <w:pPr>
        <w:spacing w:after="0" w:line="360" w:lineRule="auto"/>
        <w:ind w:hanging="567" w:left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УМК </w:t>
      </w:r>
      <w:r>
        <w:rPr>
          <w:rFonts w:ascii="Times New Roman" w:hAnsi="Times New Roman"/>
          <w:color w:val="000000"/>
          <w:sz w:val="28"/>
        </w:rPr>
        <w:t>«Школа России»</w:t>
      </w:r>
    </w:p>
    <w:p w14:paraId="D0000000">
      <w:pPr>
        <w:spacing w:after="0" w:line="360" w:lineRule="auto"/>
        <w:ind w:hanging="567" w:left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Тема:</w:t>
      </w:r>
      <w:r>
        <w:rPr>
          <w:rFonts w:ascii="Times New Roman" w:hAnsi="Times New Roman"/>
          <w:color w:val="000000"/>
          <w:sz w:val="28"/>
        </w:rPr>
        <w:t xml:space="preserve"> «На сколько больше? На сколько меньше?»</w:t>
      </w:r>
    </w:p>
    <w:p w14:paraId="D1000000">
      <w:pPr>
        <w:spacing w:after="0" w:line="360" w:lineRule="auto"/>
        <w:ind w:hanging="567" w:left="567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Страница </w:t>
      </w:r>
    </w:p>
    <w:p w14:paraId="D2000000">
      <w:pPr>
        <w:spacing w:line="360" w:lineRule="auto"/>
        <w:ind w:firstLine="0" w:left="-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Условие</w:t>
      </w:r>
      <w:r>
        <w:rPr>
          <w:rFonts w:ascii="Times New Roman" w:hAnsi="Times New Roman"/>
          <w:b w:val="1"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 xml:space="preserve"> Рассмотри рисунок.</w:t>
      </w:r>
      <w:r>
        <w:rPr>
          <w:rFonts w:ascii="Times New Roman" w:hAnsi="Times New Roman"/>
          <w:color w:val="000000"/>
          <w:sz w:val="28"/>
        </w:rPr>
        <w:t xml:space="preserve"> Сосчитай, сколько на рисунке кругов, сколько квадратов, сколько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треугольников. </w:t>
      </w:r>
    </w:p>
    <w:p w14:paraId="D3000000">
      <w:pPr>
        <w:spacing w:after="0" w:line="240" w:lineRule="auto"/>
        <w:ind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drawing>
          <wp:inline>
            <wp:extent cx="4377055" cy="1505585"/>
            <wp:effectExtent b="0" l="0" r="0" t="0"/>
            <wp:docPr hidden="false" id="21" name="Picture 21"/>
            <a:graphic>
              <a:graphicData uri="http://schemas.openxmlformats.org/drawingml/2006/picture">
                <pic:pic>
                  <pic:nvPicPr>
                    <pic:cNvPr hidden="false" id="22" name="Picture 22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4377055" cy="150558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4000000">
      <w:pPr>
        <w:spacing w:line="360" w:lineRule="auto"/>
        <w:ind w:firstLine="0" w:left="-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(Преемственность заключается в том, что дети опираются на знание геометрических фигур)</w:t>
      </w:r>
    </w:p>
    <w:p w14:paraId="D5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D6000000">
      <w:pPr>
        <w:spacing w:line="360" w:lineRule="auto"/>
        <w:ind/>
        <w:rPr>
          <w:rFonts w:ascii="Times New Roman" w:hAnsi="Times New Roman"/>
          <w:color w:val="000000"/>
          <w:sz w:val="28"/>
        </w:rPr>
      </w:pPr>
    </w:p>
    <w:p w14:paraId="D7000000">
      <w:pPr>
        <w:spacing w:line="360" w:lineRule="auto"/>
        <w:ind w:hanging="567" w:left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Класс:</w:t>
      </w:r>
      <w:r>
        <w:rPr>
          <w:rFonts w:ascii="Times New Roman" w:hAnsi="Times New Roman"/>
          <w:color w:val="000000"/>
          <w:sz w:val="28"/>
        </w:rPr>
        <w:t xml:space="preserve"> 1</w:t>
      </w:r>
    </w:p>
    <w:p w14:paraId="D8000000">
      <w:pPr>
        <w:spacing w:line="360" w:lineRule="auto"/>
        <w:ind w:hanging="567" w:left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УМК</w:t>
      </w:r>
      <w:r>
        <w:rPr>
          <w:rFonts w:ascii="Times New Roman" w:hAnsi="Times New Roman"/>
          <w:color w:val="000000"/>
          <w:sz w:val="28"/>
        </w:rPr>
        <w:t xml:space="preserve"> «Школа России»</w:t>
      </w:r>
    </w:p>
    <w:p w14:paraId="D9000000">
      <w:pPr>
        <w:spacing w:line="360" w:lineRule="auto"/>
        <w:ind w:hanging="567" w:left="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Тема:</w:t>
      </w:r>
      <w:r>
        <w:rPr>
          <w:rFonts w:ascii="Times New Roman" w:hAnsi="Times New Roman"/>
          <w:color w:val="000000"/>
          <w:sz w:val="28"/>
        </w:rPr>
        <w:t xml:space="preserve"> «</w:t>
      </w:r>
      <w:r>
        <w:rPr>
          <w:rFonts w:ascii="Times New Roman" w:hAnsi="Times New Roman"/>
          <w:color w:val="000000"/>
          <w:sz w:val="28"/>
        </w:rPr>
        <w:t>Один, два, три</w:t>
      </w:r>
      <w:r>
        <w:rPr>
          <w:rFonts w:ascii="Times New Roman" w:hAnsi="Times New Roman"/>
          <w:color w:val="000000"/>
          <w:sz w:val="28"/>
        </w:rPr>
        <w:t>.…  П</w:t>
      </w:r>
      <w:r>
        <w:rPr>
          <w:rFonts w:ascii="Times New Roman" w:hAnsi="Times New Roman"/>
          <w:color w:val="000000"/>
          <w:sz w:val="28"/>
        </w:rPr>
        <w:t>ервый, второй, третий»</w:t>
      </w:r>
    </w:p>
    <w:p w14:paraId="DA000000">
      <w:pPr>
        <w:spacing w:line="360" w:lineRule="auto"/>
        <w:ind w:hanging="567" w:left="567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Страница </w:t>
      </w:r>
    </w:p>
    <w:p w14:paraId="DB000000">
      <w:pPr>
        <w:spacing w:line="360" w:lineRule="auto"/>
        <w:ind w:firstLine="0" w:left="-567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Условие</w:t>
      </w:r>
      <w:r>
        <w:rPr>
          <w:rFonts w:ascii="Times New Roman" w:hAnsi="Times New Roman"/>
          <w:b w:val="1"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 xml:space="preserve"> рассмотри картинку. Кто едет в первом вагоне? В третьем? Какой по счетубудет последний вагон? Сколько всего вагонов?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14:paraId="DC000000">
      <w:pPr>
        <w:spacing w:line="360" w:lineRule="auto"/>
        <w:ind w:hanging="567" w:left="567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drawing>
          <wp:inline>
            <wp:extent cx="3291840" cy="2402205"/>
            <wp:effectExtent b="0" l="0" r="0" t="0"/>
            <wp:docPr hidden="false" id="23" name="Picture 23"/>
            <a:graphic>
              <a:graphicData uri="http://schemas.openxmlformats.org/drawingml/2006/picture">
                <pic:pic>
                  <pic:nvPicPr>
                    <pic:cNvPr hidden="false" id="24" name="Picture 24"/>
                    <pic:cNvPicPr preferRelativeResize="true"/>
                  </pic:nvPicPr>
                  <pic:blipFill>
                    <a:blip r:embed="rId12"/>
                    <a:srcRect b="14376" l="30300" r="41686" t="24761"/>
                    <a:stretch/>
                  </pic:blipFill>
                  <pic:spPr>
                    <a:xfrm flipH="false" flipV="false" rot="0">
                      <a:ext cx="3291840" cy="24022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D000000">
      <w:pPr>
        <w:spacing w:line="360" w:lineRule="auto"/>
        <w:ind w:firstLine="0" w:left="-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(Преемственность заключается в том, что дети опираются  на</w:t>
      </w:r>
      <w:r>
        <w:rPr>
          <w:rFonts w:ascii="Times New Roman" w:hAnsi="Times New Roman"/>
          <w:color w:val="000000"/>
          <w:sz w:val="28"/>
        </w:rPr>
        <w:t xml:space="preserve"> знания и умения </w:t>
      </w:r>
      <w:r>
        <w:rPr>
          <w:rFonts w:ascii="Times New Roman" w:hAnsi="Times New Roman"/>
          <w:color w:val="000000"/>
          <w:sz w:val="28"/>
        </w:rPr>
        <w:t>считать)</w:t>
      </w:r>
    </w:p>
    <w:p w14:paraId="DE000000">
      <w:pPr>
        <w:spacing w:line="360" w:lineRule="auto"/>
        <w:ind w:hanging="567" w:left="567"/>
        <w:jc w:val="both"/>
        <w:rPr>
          <w:rFonts w:ascii="Times New Roman" w:hAnsi="Times New Roman"/>
          <w:color w:val="000000"/>
          <w:sz w:val="28"/>
        </w:rPr>
      </w:pPr>
    </w:p>
    <w:p w14:paraId="DF000000">
      <w:pPr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Класс:</w:t>
      </w:r>
      <w:r>
        <w:rPr>
          <w:rFonts w:ascii="Times New Roman" w:hAnsi="Times New Roman"/>
          <w:color w:val="000000"/>
          <w:sz w:val="28"/>
        </w:rPr>
        <w:t xml:space="preserve"> 1</w:t>
      </w:r>
    </w:p>
    <w:p w14:paraId="E0000000">
      <w:pPr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УМК</w:t>
      </w:r>
      <w:r>
        <w:rPr>
          <w:rFonts w:ascii="Times New Roman" w:hAnsi="Times New Roman"/>
          <w:color w:val="000000"/>
          <w:sz w:val="28"/>
        </w:rPr>
        <w:t xml:space="preserve"> «Школа России»</w:t>
      </w:r>
    </w:p>
    <w:p w14:paraId="E1000000">
      <w:pPr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Тема:</w:t>
      </w:r>
      <w:r>
        <w:rPr>
          <w:rFonts w:ascii="Times New Roman" w:hAnsi="Times New Roman"/>
          <w:color w:val="000000"/>
          <w:sz w:val="28"/>
        </w:rPr>
        <w:t xml:space="preserve"> «Много. Один»</w:t>
      </w:r>
    </w:p>
    <w:p w14:paraId="E2000000">
      <w:pPr>
        <w:spacing w:after="0" w:line="36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Страница </w:t>
      </w:r>
    </w:p>
    <w:p w14:paraId="E3000000">
      <w:pPr>
        <w:spacing w:after="0" w:line="360" w:lineRule="auto"/>
        <w:ind/>
        <w:jc w:val="both"/>
        <w:rPr>
          <w:rFonts w:ascii="Times New Roman" w:hAnsi="Times New Roman"/>
          <w:i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Условие: </w:t>
      </w:r>
      <w:r>
        <w:rPr>
          <w:rFonts w:ascii="Times New Roman" w:hAnsi="Times New Roman"/>
          <w:color w:val="000000"/>
          <w:sz w:val="28"/>
        </w:rPr>
        <w:t>Рассмотри рисунок.</w:t>
      </w:r>
      <w:r>
        <w:rPr>
          <w:rFonts w:ascii="Times New Roman" w:hAnsi="Times New Roman"/>
          <w:color w:val="000000"/>
          <w:sz w:val="28"/>
        </w:rPr>
        <w:t xml:space="preserve"> О чем можно сказать </w:t>
      </w:r>
      <w:r>
        <w:rPr>
          <w:rFonts w:ascii="Times New Roman" w:hAnsi="Times New Roman"/>
          <w:i w:val="1"/>
          <w:color w:val="000000"/>
          <w:sz w:val="28"/>
        </w:rPr>
        <w:t>Много? Один?</w:t>
      </w:r>
    </w:p>
    <w:p w14:paraId="E4000000">
      <w:pPr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Сколько деревьев в лесу? Сколько ёлочек на поляне? Сколько грибов у девочки в корзине? В руке? </w:t>
      </w:r>
    </w:p>
    <w:p w14:paraId="E5000000">
      <w:pPr>
        <w:spacing w:after="0" w:line="360" w:lineRule="auto"/>
        <w:ind/>
        <w:jc w:val="center"/>
        <w:rPr>
          <w:rFonts w:ascii="Times New Roman" w:hAnsi="Times New Roman"/>
          <w:color w:val="000000"/>
          <w:sz w:val="28"/>
        </w:rPr>
      </w:pPr>
      <w:r>
        <w:rPr>
          <w:rFonts w:ascii="XO Thames" w:hAnsi="XO Thames"/>
          <w:color w:val="000000"/>
          <w:sz w:val="28"/>
        </w:rPr>
        <w:drawing>
          <wp:inline>
            <wp:extent cx="2388893" cy="1817240"/>
            <wp:effectExtent b="0" l="0" r="0" t="0"/>
            <wp:docPr hidden="false" id="25" name="Picture 25"/>
            <a:graphic>
              <a:graphicData uri="http://schemas.openxmlformats.org/drawingml/2006/picture">
                <pic:pic>
                  <pic:nvPicPr>
                    <pic:cNvPr hidden="false" id="26" name="Picture 26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2388893" cy="18172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6000000">
      <w:pPr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(Преемственность заключается в том, что дети опираются на знание, </w:t>
      </w:r>
      <w:r>
        <w:rPr>
          <w:rFonts w:ascii="Times New Roman" w:hAnsi="Times New Roman"/>
          <w:color w:val="000000"/>
          <w:sz w:val="28"/>
        </w:rPr>
        <w:t xml:space="preserve">что такое </w:t>
      </w:r>
      <w:r>
        <w:rPr>
          <w:rFonts w:ascii="Times New Roman" w:hAnsi="Times New Roman"/>
          <w:i w:val="1"/>
          <w:color w:val="000000"/>
          <w:sz w:val="28"/>
        </w:rPr>
        <w:t xml:space="preserve">один </w:t>
      </w:r>
      <w:r>
        <w:rPr>
          <w:rFonts w:ascii="Times New Roman" w:hAnsi="Times New Roman"/>
          <w:color w:val="000000"/>
          <w:sz w:val="28"/>
        </w:rPr>
        <w:t xml:space="preserve">и что такое </w:t>
      </w:r>
      <w:r>
        <w:rPr>
          <w:rFonts w:ascii="Times New Roman" w:hAnsi="Times New Roman"/>
          <w:i w:val="1"/>
          <w:color w:val="000000"/>
          <w:sz w:val="28"/>
        </w:rPr>
        <w:t>много</w:t>
      </w:r>
      <w:r>
        <w:rPr>
          <w:rFonts w:ascii="Times New Roman" w:hAnsi="Times New Roman"/>
          <w:color w:val="000000"/>
          <w:sz w:val="28"/>
        </w:rPr>
        <w:t>)</w:t>
      </w:r>
    </w:p>
    <w:p w14:paraId="E7000000">
      <w:pPr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E8000000">
      <w:pPr>
        <w:spacing w:line="360" w:lineRule="auto"/>
        <w:ind/>
        <w:rPr>
          <w:rFonts w:ascii="Times New Roman" w:hAnsi="Times New Roman"/>
          <w:color w:val="000000"/>
          <w:sz w:val="28"/>
        </w:rPr>
      </w:pPr>
    </w:p>
    <w:p w14:paraId="E9000000">
      <w:pPr>
        <w:spacing w:line="360" w:lineRule="auto"/>
        <w:ind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Класс: </w:t>
      </w:r>
      <w:r>
        <w:rPr>
          <w:rFonts w:ascii="Times New Roman" w:hAnsi="Times New Roman"/>
          <w:color w:val="000000"/>
          <w:sz w:val="28"/>
        </w:rPr>
        <w:t>1</w:t>
      </w:r>
    </w:p>
    <w:p w14:paraId="EA000000">
      <w:pPr>
        <w:spacing w:line="360" w:lineRule="auto"/>
        <w:ind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УМК </w:t>
      </w:r>
      <w:r>
        <w:rPr>
          <w:rFonts w:ascii="Times New Roman" w:hAnsi="Times New Roman"/>
          <w:color w:val="000000"/>
          <w:sz w:val="28"/>
        </w:rPr>
        <w:t>«Школа России»</w:t>
      </w:r>
    </w:p>
    <w:p w14:paraId="EB000000">
      <w:pPr>
        <w:spacing w:line="360" w:lineRule="auto"/>
        <w:ind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Тема:</w:t>
      </w:r>
      <w:r>
        <w:rPr>
          <w:rFonts w:ascii="Times New Roman" w:hAnsi="Times New Roman"/>
          <w:color w:val="000000"/>
          <w:sz w:val="28"/>
        </w:rPr>
        <w:t xml:space="preserve"> «Длиннее, короче, одинаковые по длине»</w:t>
      </w:r>
    </w:p>
    <w:p w14:paraId="EC000000">
      <w:pPr>
        <w:spacing w:line="360" w:lineRule="auto"/>
        <w:ind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Страница</w:t>
      </w:r>
    </w:p>
    <w:p w14:paraId="ED000000">
      <w:pPr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Условие</w:t>
      </w:r>
      <w:r>
        <w:rPr>
          <w:rFonts w:ascii="Times New Roman" w:hAnsi="Times New Roman"/>
          <w:b w:val="1"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 xml:space="preserve"> Рассмотри картинку. </w:t>
      </w:r>
      <w:r>
        <w:rPr>
          <w:rFonts w:ascii="Times New Roman" w:hAnsi="Times New Roman"/>
          <w:color w:val="000000"/>
          <w:sz w:val="28"/>
        </w:rPr>
        <w:t>Объясни, как сравнивали ремни. Какой ремень короче? Какой ремень длиннее? Какой ремень шире? Какой ремень уже?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14:paraId="EE000000">
      <w:pPr>
        <w:spacing w:after="0" w:line="360" w:lineRule="auto"/>
        <w:ind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drawing>
          <wp:inline>
            <wp:extent cx="3693614" cy="711185"/>
            <wp:effectExtent b="0" l="0" r="0" t="0"/>
            <wp:docPr hidden="false" id="27" name="Picture 27"/>
            <a:graphic>
              <a:graphicData uri="http://schemas.openxmlformats.org/drawingml/2006/picture">
                <pic:pic>
                  <pic:nvPicPr>
                    <pic:cNvPr hidden="false" id="28" name="Picture 28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3693614" cy="71118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F000000">
      <w:pPr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(Преемственность заключается в том, что дети опираются на знание,</w:t>
      </w:r>
      <w:r>
        <w:rPr>
          <w:rFonts w:ascii="Times New Roman" w:hAnsi="Times New Roman"/>
          <w:color w:val="000000"/>
          <w:sz w:val="28"/>
        </w:rPr>
        <w:t xml:space="preserve"> что такое длиннее и короче</w:t>
      </w:r>
      <w:r>
        <w:rPr>
          <w:rFonts w:ascii="Times New Roman" w:hAnsi="Times New Roman"/>
          <w:color w:val="000000"/>
          <w:sz w:val="28"/>
        </w:rPr>
        <w:t>, шире и уже</w:t>
      </w:r>
      <w:r>
        <w:rPr>
          <w:rFonts w:ascii="Times New Roman" w:hAnsi="Times New Roman"/>
          <w:color w:val="000000"/>
          <w:sz w:val="28"/>
        </w:rPr>
        <w:t>)</w:t>
      </w:r>
    </w:p>
    <w:p w14:paraId="F000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</w:p>
    <w:p w14:paraId="F1000000">
      <w:pPr>
        <w:spacing w:after="0" w:line="36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F2000000">
      <w:pPr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Класс:</w:t>
      </w:r>
      <w:r>
        <w:rPr>
          <w:rFonts w:ascii="Times New Roman" w:hAnsi="Times New Roman"/>
          <w:color w:val="000000"/>
          <w:sz w:val="28"/>
        </w:rPr>
        <w:t xml:space="preserve"> 1 </w:t>
      </w:r>
    </w:p>
    <w:p w14:paraId="F3000000">
      <w:pPr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УМК</w:t>
      </w:r>
      <w:r>
        <w:rPr>
          <w:rFonts w:ascii="Times New Roman" w:hAnsi="Times New Roman"/>
          <w:color w:val="000000"/>
          <w:sz w:val="28"/>
        </w:rPr>
        <w:t xml:space="preserve"> «Школа России»</w:t>
      </w:r>
    </w:p>
    <w:p w14:paraId="F4000000">
      <w:pPr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Тема:</w:t>
      </w:r>
      <w:r>
        <w:rPr>
          <w:rFonts w:ascii="Times New Roman" w:hAnsi="Times New Roman"/>
          <w:color w:val="000000"/>
          <w:sz w:val="28"/>
        </w:rPr>
        <w:t xml:space="preserve"> «Вверху. Внизу. Слева. Справа»</w:t>
      </w:r>
    </w:p>
    <w:p w14:paraId="F5000000">
      <w:pPr>
        <w:spacing w:after="0" w:line="36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Страница</w:t>
      </w:r>
    </w:p>
    <w:p w14:paraId="F6000000">
      <w:pPr>
        <w:spacing w:after="0" w:line="36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Условие:</w:t>
      </w:r>
      <w:r>
        <w:rPr>
          <w:rFonts w:ascii="Times New Roman" w:hAnsi="Times New Roman"/>
          <w:color w:val="000000"/>
          <w:sz w:val="28"/>
        </w:rPr>
        <w:t xml:space="preserve"> Расскажи, что ты видишь на рисунке. Используй слова: вверху, внизу, </w:t>
      </w:r>
      <w:r>
        <w:rPr>
          <w:rFonts w:ascii="Times New Roman" w:hAnsi="Times New Roman"/>
          <w:color w:val="000000"/>
          <w:sz w:val="28"/>
        </w:rPr>
        <w:t xml:space="preserve">слева, справа, левее, правее. </w:t>
      </w:r>
    </w:p>
    <w:p w14:paraId="F7000000">
      <w:pPr>
        <w:spacing w:after="0" w:line="360" w:lineRule="auto"/>
        <w:ind/>
        <w:jc w:val="center"/>
        <w:rPr>
          <w:rFonts w:ascii="Times New Roman" w:hAnsi="Times New Roman"/>
          <w:color w:val="000000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inline>
                <wp:extent cx="2743200" cy="2743200"/>
                <wp:docPr hidden="false" id="29" name="Picture 29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27432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XO Thames" w:hAnsi="XO Thames"/>
          <w:color w:val="000000"/>
          <w:sz w:val="28"/>
        </w:rPr>
        <w:drawing>
          <wp:inline>
            <wp:extent cx="0" cy="0"/>
            <wp:effectExtent b="0" l="0" r="0" 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/>
                    <a:stretch/>
                  </pic:blipFill>
                  <pic:spPr>
                    <a:xfrm flipH="false" flipV="false" rot="0">
                      <a:ext cx="0" cy="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XO Thames" w:hAnsi="XO Thames"/>
          <w:color w:val="000000"/>
          <w:sz w:val="28"/>
        </w:rPr>
        <w:drawing>
          <wp:inline>
            <wp:extent cx="2123116" cy="1479103"/>
            <wp:effectExtent b="0" l="0" r="0" t="0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2123116" cy="147910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8000000">
      <w:pPr>
        <w:spacing w:after="0" w:line="36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F9000000">
      <w:pPr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 xml:space="preserve">Преемственность заключается в том, что дети опираются на знание, </w:t>
      </w:r>
      <w:r>
        <w:rPr>
          <w:rFonts w:ascii="Times New Roman" w:hAnsi="Times New Roman"/>
          <w:color w:val="000000"/>
          <w:sz w:val="28"/>
        </w:rPr>
        <w:t>что такое вверху, внизу, слева, справа, левее, правее)</w:t>
      </w:r>
    </w:p>
    <w:p w14:paraId="FA000000">
      <w:pPr>
        <w:spacing w:after="0" w:line="36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FB00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</w:p>
    <w:p w14:paraId="FC00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</w:p>
    <w:p w14:paraId="FD00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</w:p>
    <w:p w14:paraId="FE00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</w:p>
    <w:p w14:paraId="FF00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</w:p>
    <w:p w14:paraId="0001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</w:p>
    <w:p w14:paraId="0101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</w:p>
    <w:p w14:paraId="0201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</w:p>
    <w:p w14:paraId="0301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</w:p>
    <w:p w14:paraId="0401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</w:p>
    <w:p w14:paraId="0501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</w:p>
    <w:p w14:paraId="0601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</w:p>
    <w:p w14:paraId="0701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</w:p>
    <w:p w14:paraId="08010000">
      <w:pPr>
        <w:spacing w:line="360" w:lineRule="auto"/>
        <w:ind/>
        <w:rPr>
          <w:rFonts w:ascii="Times New Roman" w:hAnsi="Times New Roman"/>
          <w:color w:val="000000"/>
          <w:sz w:val="28"/>
        </w:rPr>
      </w:pPr>
    </w:p>
    <w:p w14:paraId="09010000">
      <w:pPr>
        <w:spacing w:after="0" w:line="360" w:lineRule="auto"/>
        <w:ind w:firstLine="0" w:left="-567"/>
        <w:jc w:val="center"/>
        <w:rPr>
          <w:rFonts w:ascii="Times New Roman" w:hAnsi="Times New Roman"/>
          <w:color w:val="000000"/>
          <w:sz w:val="40"/>
        </w:rPr>
      </w:pPr>
    </w:p>
    <w:p w14:paraId="0A010000">
      <w:pPr>
        <w:spacing w:after="0" w:line="360" w:lineRule="auto"/>
        <w:ind w:firstLine="0" w:left="-567"/>
        <w:jc w:val="center"/>
        <w:rPr>
          <w:rFonts w:ascii="Times New Roman" w:hAnsi="Times New Roman"/>
          <w:b w:val="1"/>
          <w:i w:val="1"/>
          <w:color w:val="000000"/>
          <w:sz w:val="40"/>
        </w:rPr>
      </w:pPr>
      <w:r>
        <w:rPr>
          <w:rFonts w:ascii="Times New Roman" w:hAnsi="Times New Roman"/>
          <w:b w:val="1"/>
          <w:i w:val="1"/>
          <w:color w:val="000000"/>
          <w:sz w:val="40"/>
        </w:rPr>
        <w:t xml:space="preserve">Картотека </w:t>
      </w:r>
      <w:r>
        <w:rPr>
          <w:rFonts w:ascii="Times New Roman" w:hAnsi="Times New Roman"/>
          <w:b w:val="1"/>
          <w:i w:val="1"/>
          <w:color w:val="000000"/>
          <w:sz w:val="40"/>
        </w:rPr>
        <w:t xml:space="preserve">по </w:t>
      </w:r>
      <w:r>
        <w:rPr>
          <w:rFonts w:ascii="Times New Roman" w:hAnsi="Times New Roman"/>
          <w:b w:val="1"/>
          <w:i w:val="1"/>
          <w:color w:val="000000"/>
          <w:sz w:val="40"/>
        </w:rPr>
        <w:t>литературному чтению</w:t>
      </w:r>
    </w:p>
    <w:p w14:paraId="0B010000">
      <w:pPr>
        <w:spacing w:after="0" w:line="360" w:lineRule="auto"/>
        <w:ind w:firstLine="0" w:left="-567"/>
        <w:jc w:val="both"/>
        <w:rPr>
          <w:rFonts w:ascii="Times New Roman" w:hAnsi="Times New Roman"/>
          <w:color w:val="000000"/>
          <w:sz w:val="40"/>
        </w:rPr>
      </w:pPr>
    </w:p>
    <w:p w14:paraId="0C010000">
      <w:pPr>
        <w:spacing w:line="360" w:lineRule="auto"/>
        <w:ind w:hanging="567" w:left="567"/>
        <w:rPr>
          <w:rFonts w:ascii="Times New Roman" w:hAnsi="Times New Roman"/>
          <w:color w:val="000000"/>
          <w:sz w:val="40"/>
        </w:rPr>
      </w:pPr>
    </w:p>
    <w:p w14:paraId="0D010000">
      <w:pPr>
        <w:spacing w:line="360" w:lineRule="auto"/>
        <w:ind w:hanging="567" w:left="567"/>
        <w:rPr>
          <w:rFonts w:ascii="Times New Roman" w:hAnsi="Times New Roman"/>
          <w:color w:val="000000"/>
          <w:sz w:val="40"/>
        </w:rPr>
      </w:pPr>
    </w:p>
    <w:p w14:paraId="0E01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</w:p>
    <w:p w14:paraId="0F01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</w:p>
    <w:p w14:paraId="1001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</w:p>
    <w:p w14:paraId="1101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</w:p>
    <w:p w14:paraId="1201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</w:p>
    <w:p w14:paraId="1301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</w:p>
    <w:p w14:paraId="1401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</w:p>
    <w:p w14:paraId="15010000">
      <w:pPr>
        <w:spacing w:line="360" w:lineRule="auto"/>
        <w:ind/>
        <w:rPr>
          <w:rFonts w:ascii="Times New Roman" w:hAnsi="Times New Roman"/>
          <w:b w:val="1"/>
          <w:color w:val="000000"/>
          <w:sz w:val="28"/>
        </w:rPr>
      </w:pPr>
    </w:p>
    <w:p w14:paraId="1601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Класс:</w:t>
      </w:r>
      <w:r>
        <w:rPr>
          <w:rFonts w:ascii="Times New Roman" w:hAnsi="Times New Roman"/>
          <w:color w:val="000000"/>
          <w:sz w:val="28"/>
        </w:rPr>
        <w:t xml:space="preserve"> 1</w:t>
      </w:r>
    </w:p>
    <w:p w14:paraId="1701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УМК</w:t>
      </w:r>
      <w:r>
        <w:rPr>
          <w:rFonts w:ascii="Times New Roman" w:hAnsi="Times New Roman"/>
          <w:color w:val="000000"/>
          <w:sz w:val="28"/>
        </w:rPr>
        <w:t xml:space="preserve"> «Школа России»</w:t>
      </w:r>
    </w:p>
    <w:p w14:paraId="18010000">
      <w:pPr>
        <w:spacing w:line="360" w:lineRule="auto"/>
        <w:ind w:hanging="567" w:left="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Тема:</w:t>
      </w:r>
      <w:r>
        <w:rPr>
          <w:rFonts w:ascii="Times New Roman" w:hAnsi="Times New Roman"/>
          <w:color w:val="000000"/>
          <w:sz w:val="28"/>
        </w:rPr>
        <w:t xml:space="preserve"> «Жили-</w:t>
      </w:r>
      <w:r>
        <w:rPr>
          <w:rFonts w:ascii="Times New Roman" w:hAnsi="Times New Roman"/>
          <w:color w:val="000000"/>
          <w:sz w:val="28"/>
        </w:rPr>
        <w:t>были буквы»</w:t>
      </w:r>
    </w:p>
    <w:p w14:paraId="19010000">
      <w:pPr>
        <w:spacing w:line="360" w:lineRule="auto"/>
        <w:ind w:hanging="567" w:left="567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Страница </w:t>
      </w:r>
    </w:p>
    <w:p w14:paraId="1A010000">
      <w:pPr>
        <w:spacing w:line="360" w:lineRule="auto"/>
        <w:ind w:firstLine="0" w:left="-567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Условие</w:t>
      </w:r>
      <w:r>
        <w:rPr>
          <w:rFonts w:ascii="Times New Roman" w:hAnsi="Times New Roman"/>
          <w:b w:val="1"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 xml:space="preserve">рочитай текст. Вставь пропущенные слова. Правильны ли они по смыслу и звучанию? </w:t>
      </w:r>
      <w:r>
        <w:rPr>
          <w:rFonts w:ascii="Times New Roman" w:hAnsi="Times New Roman"/>
          <w:color w:val="000000"/>
          <w:sz w:val="28"/>
        </w:rPr>
        <w:t>Прочитайте с другом по очереди стихотворение. Правильно ли вы всё прочитали? Не допустили ли вы ошибок?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Почему трудно произносить ответ? </w:t>
      </w:r>
    </w:p>
    <w:p w14:paraId="1B010000">
      <w:pPr>
        <w:spacing w:line="360" w:lineRule="auto"/>
        <w:ind w:firstLine="0" w:left="-567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drawing>
          <wp:inline>
            <wp:extent cx="4036059" cy="2131519"/>
            <wp:effectExtent b="0" l="0" r="0" t="0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16"/>
                    <a:srcRect b="0" l="0" r="0" t="18880"/>
                    <a:stretch/>
                  </pic:blipFill>
                  <pic:spPr>
                    <a:xfrm flipH="false" flipV="false" rot="0">
                      <a:ext cx="4036059" cy="213151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C010000">
      <w:pPr>
        <w:spacing w:line="36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(П</w:t>
      </w:r>
      <w:r>
        <w:rPr>
          <w:rFonts w:ascii="Times New Roman" w:hAnsi="Times New Roman"/>
          <w:color w:val="000000"/>
          <w:sz w:val="28"/>
        </w:rPr>
        <w:t>реемственность заключается в том, что дети опираются на знание</w:t>
      </w:r>
      <w:r>
        <w:rPr>
          <w:rFonts w:ascii="Times New Roman" w:hAnsi="Times New Roman"/>
          <w:color w:val="000000"/>
          <w:sz w:val="28"/>
        </w:rPr>
        <w:t xml:space="preserve"> о том, какие звуки произносят животные)</w:t>
      </w:r>
    </w:p>
    <w:p w14:paraId="1D010000">
      <w:pPr>
        <w:spacing w:line="360" w:lineRule="auto"/>
        <w:ind w:firstLine="0" w:left="-567"/>
        <w:jc w:val="both"/>
        <w:rPr>
          <w:rFonts w:ascii="Times New Roman" w:hAnsi="Times New Roman"/>
          <w:color w:val="000000"/>
          <w:sz w:val="28"/>
        </w:rPr>
      </w:pPr>
    </w:p>
    <w:p w14:paraId="1E010000">
      <w:pPr>
        <w:spacing w:line="36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Класс: </w:t>
      </w:r>
      <w:r>
        <w:rPr>
          <w:rFonts w:ascii="Times New Roman" w:hAnsi="Times New Roman"/>
          <w:color w:val="000000"/>
          <w:sz w:val="28"/>
        </w:rPr>
        <w:t>1</w:t>
      </w:r>
    </w:p>
    <w:p w14:paraId="1F010000">
      <w:pPr>
        <w:spacing w:line="36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УМК </w:t>
      </w:r>
      <w:r>
        <w:rPr>
          <w:rFonts w:ascii="Times New Roman" w:hAnsi="Times New Roman"/>
          <w:color w:val="000000"/>
          <w:sz w:val="28"/>
        </w:rPr>
        <w:t>«Школа России»</w:t>
      </w:r>
    </w:p>
    <w:p w14:paraId="20010000">
      <w:pPr>
        <w:spacing w:line="36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Тема:</w:t>
      </w:r>
      <w:r>
        <w:rPr>
          <w:rFonts w:ascii="Times New Roman" w:hAnsi="Times New Roman"/>
          <w:color w:val="000000"/>
          <w:sz w:val="28"/>
        </w:rPr>
        <w:t xml:space="preserve"> «Сказки» </w:t>
      </w:r>
    </w:p>
    <w:p w14:paraId="21010000">
      <w:pPr>
        <w:spacing w:line="36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Страница </w:t>
      </w:r>
    </w:p>
    <w:p w14:paraId="22010000">
      <w:pPr>
        <w:spacing w:line="36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Условие</w:t>
      </w:r>
      <w:r>
        <w:rPr>
          <w:rFonts w:ascii="Times New Roman" w:hAnsi="Times New Roman"/>
          <w:b w:val="1"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 xml:space="preserve"> Рассмотри рисунки и вспомни сказку. Восстанови последовательность событий. </w:t>
      </w:r>
    </w:p>
    <w:p w14:paraId="23010000">
      <w:pPr>
        <w:spacing w:line="360" w:lineRule="auto"/>
        <w:ind w:firstLine="0" w:left="-567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drawing>
          <wp:inline>
            <wp:extent cx="4132200" cy="2451100"/>
            <wp:effectExtent b="0" l="0" r="0" t="0"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17"/>
                    <a:srcRect b="12920" l="37830" r="36127" t="49810"/>
                    <a:stretch/>
                  </pic:blipFill>
                  <pic:spPr>
                    <a:xfrm flipH="false" flipV="false" rot="0">
                      <a:ext cx="4132200" cy="24511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4010000">
      <w:pPr>
        <w:spacing w:line="36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(Пре</w:t>
      </w:r>
      <w:r>
        <w:rPr>
          <w:rFonts w:ascii="Times New Roman" w:hAnsi="Times New Roman"/>
          <w:color w:val="000000"/>
          <w:sz w:val="28"/>
        </w:rPr>
        <w:t>емственность заключается в том, что дети опираются на знание  русских народных сказок</w:t>
      </w:r>
      <w:r>
        <w:rPr>
          <w:rFonts w:ascii="Times New Roman" w:hAnsi="Times New Roman"/>
          <w:color w:val="000000"/>
          <w:sz w:val="28"/>
        </w:rPr>
        <w:t>)</w:t>
      </w:r>
    </w:p>
    <w:p w14:paraId="25010000">
      <w:pPr>
        <w:spacing w:line="360" w:lineRule="auto"/>
        <w:ind/>
        <w:rPr>
          <w:rFonts w:ascii="Times New Roman" w:hAnsi="Times New Roman"/>
          <w:color w:val="000000"/>
          <w:sz w:val="28"/>
        </w:rPr>
      </w:pPr>
    </w:p>
    <w:p w14:paraId="26010000">
      <w:pPr>
        <w:spacing w:line="36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Класс:</w:t>
      </w:r>
      <w:r>
        <w:rPr>
          <w:rFonts w:ascii="Times New Roman" w:hAnsi="Times New Roman"/>
          <w:color w:val="000000"/>
          <w:sz w:val="28"/>
        </w:rPr>
        <w:t xml:space="preserve"> 1</w:t>
      </w:r>
    </w:p>
    <w:p w14:paraId="27010000">
      <w:pPr>
        <w:spacing w:line="36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УМК</w:t>
      </w:r>
      <w:r>
        <w:rPr>
          <w:rFonts w:ascii="Times New Roman" w:hAnsi="Times New Roman"/>
          <w:color w:val="000000"/>
          <w:sz w:val="28"/>
        </w:rPr>
        <w:t xml:space="preserve"> «Школа России»</w:t>
      </w:r>
    </w:p>
    <w:p w14:paraId="28010000">
      <w:pPr>
        <w:spacing w:line="36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Тема:</w:t>
      </w:r>
      <w:r>
        <w:rPr>
          <w:rFonts w:ascii="Times New Roman" w:hAnsi="Times New Roman"/>
          <w:color w:val="000000"/>
          <w:sz w:val="28"/>
        </w:rPr>
        <w:t xml:space="preserve"> «Стихотворения»</w:t>
      </w:r>
    </w:p>
    <w:p w14:paraId="29010000">
      <w:pPr>
        <w:spacing w:line="360" w:lineRule="auto"/>
        <w:ind w:firstLine="0" w:left="-567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Страница </w:t>
      </w:r>
    </w:p>
    <w:p w14:paraId="2A010000">
      <w:pPr>
        <w:spacing w:line="36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Задание:</w:t>
      </w:r>
      <w:r>
        <w:rPr>
          <w:rFonts w:ascii="Times New Roman" w:hAnsi="Times New Roman"/>
          <w:color w:val="000000"/>
          <w:sz w:val="28"/>
        </w:rPr>
        <w:t xml:space="preserve"> Прочитай стихотворение. Какое слово помогает представить по</w:t>
      </w:r>
      <w:r>
        <w:rPr>
          <w:rFonts w:ascii="Times New Roman" w:hAnsi="Times New Roman"/>
          <w:color w:val="000000"/>
          <w:sz w:val="28"/>
        </w:rPr>
        <w:t>следний снежок в стихотворение?</w:t>
      </w:r>
    </w:p>
    <w:p w14:paraId="2B010000">
      <w:pPr>
        <w:spacing w:line="360" w:lineRule="auto"/>
        <w:ind w:firstLine="0" w:left="-567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drawing>
          <wp:inline>
            <wp:extent cx="2247089" cy="1598916"/>
            <wp:effectExtent b="0" l="0" r="0" t="0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9" name="Picture 39"/>
                    <pic:cNvPicPr preferRelativeResize="true"/>
                  </pic:nvPicPr>
                  <pic:blipFill>
                    <a:blip r:embed="rId18"/>
                    <a:srcRect b="57433" l="36368" r="50511" t="25962"/>
                    <a:stretch/>
                  </pic:blipFill>
                  <pic:spPr>
                    <a:xfrm flipH="false" flipV="false" rot="0">
                      <a:ext cx="2247089" cy="159891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C010000">
      <w:pPr>
        <w:spacing w:line="360" w:lineRule="auto"/>
        <w:ind w:firstLine="0" w:left="-567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(Преемственность заключается на знание </w:t>
      </w:r>
      <w:r>
        <w:rPr>
          <w:rFonts w:ascii="Times New Roman" w:hAnsi="Times New Roman"/>
          <w:color w:val="000000"/>
          <w:sz w:val="28"/>
        </w:rPr>
        <w:t xml:space="preserve"> детей о том, какие свойства имеет снег)</w:t>
      </w:r>
    </w:p>
    <w:p w14:paraId="2D010000">
      <w:pPr>
        <w:spacing w:line="360" w:lineRule="auto"/>
        <w:ind w:firstLine="0" w:left="-567"/>
        <w:jc w:val="both"/>
        <w:rPr>
          <w:rFonts w:ascii="Times New Roman" w:hAnsi="Times New Roman"/>
          <w:color w:val="000000"/>
          <w:sz w:val="28"/>
        </w:rPr>
      </w:pPr>
    </w:p>
    <w:p w14:paraId="2E010000">
      <w:pPr>
        <w:spacing w:after="0" w:line="360" w:lineRule="auto"/>
        <w:ind w:firstLine="0" w:left="-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Класс:</w:t>
      </w:r>
      <w:r>
        <w:rPr>
          <w:rFonts w:ascii="Times New Roman" w:hAnsi="Times New Roman"/>
          <w:color w:val="000000"/>
          <w:sz w:val="28"/>
        </w:rPr>
        <w:t xml:space="preserve"> 1</w:t>
      </w:r>
    </w:p>
    <w:p w14:paraId="2F010000">
      <w:pPr>
        <w:spacing w:after="0" w:line="360" w:lineRule="auto"/>
        <w:ind w:firstLine="0" w:left="-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УМК </w:t>
      </w:r>
      <w:r>
        <w:rPr>
          <w:rFonts w:ascii="Times New Roman" w:hAnsi="Times New Roman"/>
          <w:color w:val="000000"/>
          <w:sz w:val="28"/>
        </w:rPr>
        <w:t>«Школа России»</w:t>
      </w:r>
    </w:p>
    <w:p w14:paraId="30010000">
      <w:pPr>
        <w:spacing w:after="0" w:line="360" w:lineRule="auto"/>
        <w:ind w:firstLine="0" w:left="-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Тема:</w:t>
      </w:r>
      <w:r>
        <w:rPr>
          <w:rFonts w:ascii="Times New Roman" w:hAnsi="Times New Roman"/>
          <w:color w:val="000000"/>
          <w:sz w:val="28"/>
        </w:rPr>
        <w:t xml:space="preserve"> «Как хорошо уметь читать»</w:t>
      </w:r>
    </w:p>
    <w:p w14:paraId="31010000">
      <w:pPr>
        <w:spacing w:after="0" w:line="360" w:lineRule="auto"/>
        <w:ind w:firstLine="0" w:left="-567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Страница </w:t>
      </w:r>
    </w:p>
    <w:p w14:paraId="32010000">
      <w:pPr>
        <w:spacing w:after="0" w:line="360" w:lineRule="auto"/>
        <w:ind w:firstLine="0" w:left="-567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Условие</w:t>
      </w:r>
      <w:r>
        <w:rPr>
          <w:rFonts w:ascii="Times New Roman" w:hAnsi="Times New Roman"/>
          <w:b w:val="1"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 xml:space="preserve"> л</w:t>
      </w:r>
      <w:r>
        <w:rPr>
          <w:rFonts w:ascii="Times New Roman" w:hAnsi="Times New Roman"/>
          <w:color w:val="000000"/>
          <w:sz w:val="28"/>
        </w:rPr>
        <w:t>егко ли было вставить пропущенные слова? Ответить одним словом: мне помогла вставить слова…</w:t>
      </w:r>
    </w:p>
    <w:p w14:paraId="33010000">
      <w:pPr>
        <w:spacing w:line="360" w:lineRule="auto"/>
        <w:ind w:firstLine="0" w:left="-567"/>
        <w:jc w:val="center"/>
        <w:rPr>
          <w:rFonts w:ascii="Times New Roman" w:hAnsi="Times New Roman"/>
          <w:color w:val="000000"/>
          <w:sz w:val="28"/>
        </w:rPr>
      </w:pPr>
      <w:r>
        <w:rPr>
          <w:rFonts w:ascii="XO Thames" w:hAnsi="XO Thames"/>
          <w:color w:val="000000"/>
          <w:sz w:val="28"/>
        </w:rPr>
        <w:drawing>
          <wp:inline>
            <wp:extent cx="4034155" cy="3054485"/>
            <wp:effectExtent b="0" l="0" r="0" t="0"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19"/>
                    <a:stretch/>
                  </pic:blipFill>
                  <pic:spPr>
                    <a:xfrm flipH="false" flipV="false" rot="0">
                      <a:ext cx="4034155" cy="305448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4010000">
      <w:pPr>
        <w:spacing w:after="0" w:line="360" w:lineRule="auto"/>
        <w:ind w:firstLine="0" w:left="-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 xml:space="preserve">Преемственность заключается в том, что дети опираются на знание различных </w:t>
      </w:r>
      <w:r>
        <w:rPr>
          <w:rFonts w:ascii="Times New Roman" w:hAnsi="Times New Roman"/>
          <w:color w:val="000000"/>
          <w:sz w:val="28"/>
        </w:rPr>
        <w:t>животных)</w:t>
      </w:r>
    </w:p>
    <w:p w14:paraId="35010000">
      <w:pPr>
        <w:spacing w:line="360" w:lineRule="auto"/>
        <w:ind w:firstLine="0" w:left="-567"/>
        <w:jc w:val="both"/>
        <w:rPr>
          <w:rFonts w:ascii="Times New Roman" w:hAnsi="Times New Roman"/>
          <w:color w:val="000000"/>
          <w:sz w:val="28"/>
        </w:rPr>
      </w:pPr>
    </w:p>
    <w:p w14:paraId="36010000">
      <w:pPr>
        <w:spacing w:line="360" w:lineRule="auto"/>
        <w:ind w:firstLine="0" w:left="-567"/>
        <w:jc w:val="center"/>
        <w:rPr>
          <w:rFonts w:ascii="Times New Roman" w:hAnsi="Times New Roman"/>
          <w:color w:val="000000"/>
          <w:sz w:val="28"/>
        </w:rPr>
      </w:pPr>
    </w:p>
    <w:p w14:paraId="37010000">
      <w:pPr>
        <w:spacing w:after="0" w:line="360" w:lineRule="auto"/>
        <w:ind w:firstLine="0" w:left="-567"/>
        <w:jc w:val="both"/>
        <w:rPr>
          <w:rFonts w:ascii="Times New Roman" w:hAnsi="Times New Roman"/>
          <w:b w:val="1"/>
          <w:color w:val="000000"/>
          <w:sz w:val="28"/>
        </w:rPr>
      </w:pPr>
    </w:p>
    <w:p w14:paraId="38010000">
      <w:pPr>
        <w:spacing w:after="0" w:line="360" w:lineRule="auto"/>
        <w:ind w:firstLine="0" w:left="-567"/>
        <w:jc w:val="both"/>
        <w:rPr>
          <w:rFonts w:ascii="Times New Roman" w:hAnsi="Times New Roman"/>
          <w:b w:val="1"/>
          <w:color w:val="000000"/>
          <w:sz w:val="28"/>
        </w:rPr>
      </w:pPr>
    </w:p>
    <w:p w14:paraId="39010000">
      <w:pPr>
        <w:spacing w:after="0" w:line="360" w:lineRule="auto"/>
        <w:ind w:firstLine="0" w:left="-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Класс:</w:t>
      </w:r>
      <w:r>
        <w:rPr>
          <w:rFonts w:ascii="Times New Roman" w:hAnsi="Times New Roman"/>
          <w:color w:val="000000"/>
          <w:sz w:val="28"/>
        </w:rPr>
        <w:t xml:space="preserve"> 1</w:t>
      </w:r>
    </w:p>
    <w:p w14:paraId="3A010000">
      <w:pPr>
        <w:spacing w:after="0" w:line="360" w:lineRule="auto"/>
        <w:ind w:firstLine="0" w:left="-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УМК</w:t>
      </w:r>
      <w:r>
        <w:rPr>
          <w:rFonts w:ascii="Times New Roman" w:hAnsi="Times New Roman"/>
          <w:color w:val="000000"/>
          <w:sz w:val="28"/>
        </w:rPr>
        <w:t xml:space="preserve"> «Школа России»</w:t>
      </w:r>
    </w:p>
    <w:p w14:paraId="3B010000">
      <w:pPr>
        <w:spacing w:after="0" w:line="360" w:lineRule="auto"/>
        <w:ind w:firstLine="0" w:left="-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Тема:</w:t>
      </w:r>
      <w:r>
        <w:rPr>
          <w:rFonts w:ascii="Times New Roman" w:hAnsi="Times New Roman"/>
          <w:color w:val="000000"/>
          <w:sz w:val="28"/>
        </w:rPr>
        <w:t xml:space="preserve"> «Жили-</w:t>
      </w:r>
      <w:r>
        <w:rPr>
          <w:rFonts w:ascii="Times New Roman" w:hAnsi="Times New Roman"/>
          <w:color w:val="000000"/>
          <w:sz w:val="28"/>
        </w:rPr>
        <w:t>были буквы»</w:t>
      </w:r>
    </w:p>
    <w:p w14:paraId="3C010000">
      <w:pPr>
        <w:spacing w:after="0" w:line="360" w:lineRule="auto"/>
        <w:ind w:firstLine="0" w:left="-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Страница</w:t>
      </w:r>
      <w:r>
        <w:rPr>
          <w:rFonts w:ascii="Times New Roman" w:hAnsi="Times New Roman"/>
          <w:color w:val="000000"/>
          <w:sz w:val="28"/>
        </w:rPr>
        <w:t xml:space="preserve"> 9 </w:t>
      </w:r>
    </w:p>
    <w:p w14:paraId="3D010000">
      <w:pPr>
        <w:spacing w:after="0" w:line="360" w:lineRule="auto"/>
        <w:ind w:firstLine="0" w:left="-56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Условие</w:t>
      </w:r>
      <w:r>
        <w:rPr>
          <w:rFonts w:ascii="Times New Roman" w:hAnsi="Times New Roman"/>
          <w:b w:val="1"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 xml:space="preserve">ак ты думаешь, «Аля, Кляксич и буква </w:t>
      </w:r>
      <w:r>
        <w:rPr>
          <w:rFonts w:ascii="Times New Roman" w:hAnsi="Times New Roman"/>
          <w:color w:val="000000"/>
          <w:sz w:val="28"/>
        </w:rPr>
        <w:t>“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”</w:t>
      </w:r>
      <w:r>
        <w:rPr>
          <w:rFonts w:ascii="Times New Roman" w:hAnsi="Times New Roman"/>
          <w:color w:val="000000"/>
          <w:sz w:val="28"/>
        </w:rPr>
        <w:t xml:space="preserve">» сказка или </w:t>
      </w:r>
    </w:p>
    <w:p w14:paraId="3E010000">
      <w:pPr>
        <w:spacing w:after="0" w:line="360" w:lineRule="auto"/>
        <w:ind w:firstLine="0" w:left="-567" w:right="-5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рассказ? Что обычно происходить</w:t>
      </w:r>
      <w:r>
        <w:rPr>
          <w:rFonts w:ascii="Times New Roman" w:hAnsi="Times New Roman"/>
          <w:color w:val="000000"/>
          <w:sz w:val="28"/>
        </w:rPr>
        <w:t xml:space="preserve"> в сказках? Кто в них действует</w:t>
      </w:r>
      <w:r>
        <w:rPr>
          <w:rFonts w:ascii="Times New Roman" w:hAnsi="Times New Roman"/>
          <w:color w:val="000000"/>
          <w:sz w:val="28"/>
        </w:rPr>
        <w:t>? Обоснуйте свое м</w:t>
      </w:r>
      <w:r>
        <w:rPr>
          <w:rFonts w:ascii="Times New Roman" w:hAnsi="Times New Roman"/>
          <w:color w:val="000000"/>
          <w:sz w:val="28"/>
        </w:rPr>
        <w:t xml:space="preserve">нение. </w:t>
      </w:r>
    </w:p>
    <w:p w14:paraId="3F010000">
      <w:pPr>
        <w:spacing w:after="0" w:line="360" w:lineRule="auto"/>
        <w:ind w:right="-57"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XO Thames" w:hAnsi="XO Thames"/>
          <w:color w:val="000000"/>
          <w:sz w:val="28"/>
        </w:rPr>
        <w:drawing>
          <wp:inline>
            <wp:extent cx="2514600" cy="3267635"/>
            <wp:effectExtent b="0" l="0" r="0" t="0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0">
                      <a:ext cx="2514600" cy="326763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0010000">
      <w:pPr>
        <w:spacing w:after="0" w:line="360" w:lineRule="auto"/>
        <w:ind w:firstLine="0" w:left="-567" w:right="-5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(Преемственность заключается в том</w:t>
      </w:r>
      <w:r>
        <w:rPr>
          <w:rFonts w:ascii="Times New Roman" w:hAnsi="Times New Roman"/>
          <w:color w:val="000000"/>
          <w:sz w:val="28"/>
        </w:rPr>
        <w:t>, что дети опираются  на знание</w:t>
      </w:r>
      <w:r>
        <w:rPr>
          <w:rFonts w:ascii="Times New Roman" w:hAnsi="Times New Roman"/>
          <w:color w:val="000000"/>
          <w:sz w:val="28"/>
        </w:rPr>
        <w:t xml:space="preserve"> разницы между сказками и рассказами)</w:t>
      </w:r>
    </w:p>
    <w:p w14:paraId="41010000">
      <w:pPr>
        <w:spacing w:line="360" w:lineRule="auto"/>
        <w:ind w:firstLine="0" w:left="-567"/>
        <w:jc w:val="both"/>
        <w:rPr>
          <w:rFonts w:ascii="Times New Roman" w:hAnsi="Times New Roman"/>
          <w:color w:val="000000"/>
          <w:sz w:val="28"/>
        </w:rPr>
      </w:pPr>
    </w:p>
    <w:p w14:paraId="42010000">
      <w:pPr>
        <w:spacing w:line="360" w:lineRule="auto"/>
        <w:ind w:firstLine="0" w:left="-567"/>
        <w:rPr>
          <w:rFonts w:ascii="Times New Roman" w:hAnsi="Times New Roman"/>
          <w:color w:val="000000"/>
          <w:sz w:val="28"/>
        </w:rPr>
      </w:pPr>
    </w:p>
    <w:p w14:paraId="43010000">
      <w:pPr>
        <w:spacing w:line="360" w:lineRule="auto"/>
        <w:ind w:firstLine="0" w:left="-567"/>
        <w:rPr>
          <w:rFonts w:ascii="Times New Roman" w:hAnsi="Times New Roman"/>
          <w:color w:val="000000"/>
          <w:sz w:val="28"/>
        </w:rPr>
      </w:pPr>
    </w:p>
    <w:p w14:paraId="44010000">
      <w:pPr>
        <w:spacing w:line="360" w:lineRule="auto"/>
        <w:ind w:firstLine="0" w:left="-567"/>
        <w:rPr>
          <w:rFonts w:ascii="Times New Roman" w:hAnsi="Times New Roman"/>
          <w:color w:val="000000"/>
          <w:sz w:val="28"/>
        </w:rPr>
      </w:pPr>
    </w:p>
    <w:p w14:paraId="45010000">
      <w:pPr>
        <w:spacing w:line="360" w:lineRule="auto"/>
        <w:ind w:firstLine="0" w:left="-567"/>
        <w:rPr>
          <w:rFonts w:ascii="Times New Roman" w:hAnsi="Times New Roman"/>
          <w:color w:val="000000"/>
          <w:sz w:val="28"/>
        </w:rPr>
      </w:pPr>
    </w:p>
    <w:p w14:paraId="46010000">
      <w:pPr>
        <w:spacing w:line="360" w:lineRule="auto"/>
        <w:ind w:firstLine="0" w:left="-567"/>
        <w:rPr>
          <w:rFonts w:ascii="Times New Roman" w:hAnsi="Times New Roman"/>
          <w:color w:val="000000"/>
          <w:sz w:val="28"/>
        </w:rPr>
      </w:pPr>
    </w:p>
    <w:p w14:paraId="47010000">
      <w:pPr>
        <w:spacing w:line="360" w:lineRule="auto"/>
        <w:ind w:firstLine="0" w:left="-567"/>
        <w:rPr>
          <w:rFonts w:ascii="Times New Roman" w:hAnsi="Times New Roman"/>
          <w:color w:val="000000"/>
          <w:sz w:val="28"/>
        </w:rPr>
      </w:pPr>
    </w:p>
    <w:p w14:paraId="48010000">
      <w:pPr>
        <w:spacing w:line="360" w:lineRule="auto"/>
        <w:ind w:firstLine="0" w:left="-567"/>
        <w:rPr>
          <w:rFonts w:ascii="Times New Roman" w:hAnsi="Times New Roman"/>
          <w:color w:val="000000"/>
          <w:sz w:val="28"/>
        </w:rPr>
      </w:pPr>
    </w:p>
    <w:p w14:paraId="49010000">
      <w:pPr>
        <w:spacing w:line="360" w:lineRule="auto"/>
        <w:ind w:firstLine="0" w:left="-567"/>
        <w:rPr>
          <w:rFonts w:ascii="Times New Roman" w:hAnsi="Times New Roman"/>
          <w:color w:val="000000"/>
          <w:sz w:val="28"/>
        </w:rPr>
      </w:pPr>
    </w:p>
    <w:p w14:paraId="4A010000">
      <w:pPr>
        <w:spacing w:line="360" w:lineRule="auto"/>
        <w:ind w:firstLine="0" w:left="-567"/>
        <w:rPr>
          <w:rFonts w:ascii="Times New Roman" w:hAnsi="Times New Roman"/>
          <w:color w:val="000000"/>
          <w:sz w:val="28"/>
        </w:rPr>
      </w:pPr>
    </w:p>
    <w:sectPr>
      <w:pgSz w:h="16838" w:orient="portrait" w:w="11906"/>
      <w:pgMar w:bottom="1134" w:footer="708" w:gutter="0" w:header="708" w:left="1701" w:right="850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Balloon Text"/>
    <w:basedOn w:val="Style_1"/>
    <w:link w:val="Style_5_ch"/>
    <w:pPr>
      <w:spacing w:after="0" w:line="240" w:lineRule="auto"/>
      <w:ind/>
    </w:pPr>
    <w:rPr>
      <w:rFonts w:ascii="Tahoma" w:hAnsi="Tahoma"/>
      <w:sz w:val="16"/>
    </w:rPr>
  </w:style>
  <w:style w:styleId="Style_5_ch" w:type="character">
    <w:name w:val="Balloon Text"/>
    <w:basedOn w:val="Style_1_ch"/>
    <w:link w:val="Style_5"/>
    <w:rPr>
      <w:rFonts w:ascii="Tahoma" w:hAnsi="Tahoma"/>
      <w:sz w:val="16"/>
    </w:rPr>
  </w:style>
  <w:style w:styleId="Style_6" w:type="paragraph">
    <w:name w:val="toc 7"/>
    <w:next w:val="Style_1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Endnote"/>
    <w:link w:val="Style_7_ch"/>
    <w:pPr>
      <w:ind w:firstLine="851" w:left="0"/>
      <w:jc w:val="both"/>
    </w:pPr>
    <w:rPr>
      <w:rFonts w:ascii="XO Thames" w:hAnsi="XO Thames"/>
      <w:sz w:val="22"/>
    </w:rPr>
  </w:style>
  <w:style w:styleId="Style_7_ch" w:type="character">
    <w:name w:val="Endnote"/>
    <w:link w:val="Style_7"/>
    <w:rPr>
      <w:rFonts w:ascii="XO Thames" w:hAnsi="XO Thames"/>
      <w:sz w:val="22"/>
    </w:rPr>
  </w:style>
  <w:style w:styleId="Style_8" w:type="paragraph">
    <w:name w:val="heading 3"/>
    <w:next w:val="Style_1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List Paragraph"/>
    <w:basedOn w:val="Style_1"/>
    <w:link w:val="Style_9_ch"/>
    <w:pPr>
      <w:ind w:firstLine="0" w:left="720"/>
      <w:contextualSpacing w:val="1"/>
    </w:pPr>
  </w:style>
  <w:style w:styleId="Style_9_ch" w:type="character">
    <w:name w:val="List Paragraph"/>
    <w:basedOn w:val="Style_1_ch"/>
    <w:link w:val="Style_9"/>
  </w:style>
  <w:style w:styleId="Style_10" w:type="paragraph">
    <w:name w:val="toc 3"/>
    <w:next w:val="Style_1"/>
    <w:link w:val="Style_10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12" w:type="paragraph">
    <w:name w:val="heading 5"/>
    <w:next w:val="Style_1"/>
    <w:link w:val="Style_1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2_ch" w:type="character">
    <w:name w:val="heading 5"/>
    <w:link w:val="Style_12"/>
    <w:rPr>
      <w:rFonts w:ascii="XO Thames" w:hAnsi="XO Thames"/>
      <w:b w:val="1"/>
      <w:sz w:val="22"/>
    </w:rPr>
  </w:style>
  <w:style w:styleId="Style_13" w:type="paragraph">
    <w:name w:val="heading 1"/>
    <w:next w:val="Style_1"/>
    <w:link w:val="Style_13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3_ch" w:type="character">
    <w:name w:val="heading 1"/>
    <w:link w:val="Style_13"/>
    <w:rPr>
      <w:rFonts w:ascii="XO Thames" w:hAnsi="XO Thames"/>
      <w:b w:val="1"/>
      <w:sz w:val="32"/>
    </w:rPr>
  </w:style>
  <w:style w:styleId="Style_14" w:type="paragraph">
    <w:name w:val="Hyperlink"/>
    <w:link w:val="Style_14_ch"/>
    <w:rPr>
      <w:color w:val="0000FF"/>
      <w:u w:val="single"/>
    </w:rPr>
  </w:style>
  <w:style w:styleId="Style_14_ch" w:type="character">
    <w:name w:val="Hyperlink"/>
    <w:link w:val="Style_14"/>
    <w:rPr>
      <w:color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1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8"/>
    </w:rPr>
  </w:style>
  <w:style w:styleId="Style_17_ch" w:type="character">
    <w:name w:val="Header and Footer"/>
    <w:link w:val="Style_17"/>
    <w:rPr>
      <w:rFonts w:ascii="XO Thames" w:hAnsi="XO Thames"/>
      <w:sz w:val="28"/>
    </w:rPr>
  </w:style>
  <w:style w:styleId="Style_18" w:type="paragraph">
    <w:name w:val="toc 9"/>
    <w:next w:val="Style_1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toc 8"/>
    <w:next w:val="Style_1"/>
    <w:link w:val="Style_1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9_ch" w:type="character">
    <w:name w:val="toc 8"/>
    <w:link w:val="Style_19"/>
    <w:rPr>
      <w:rFonts w:ascii="XO Thames" w:hAnsi="XO Thames"/>
      <w:sz w:val="28"/>
    </w:rPr>
  </w:style>
  <w:style w:styleId="Style_20" w:type="paragraph">
    <w:name w:val="toc 5"/>
    <w:next w:val="Style_1"/>
    <w:link w:val="Style_2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0_ch" w:type="character">
    <w:name w:val="toc 5"/>
    <w:link w:val="Style_20"/>
    <w:rPr>
      <w:rFonts w:ascii="XO Thames" w:hAnsi="XO Thames"/>
      <w:sz w:val="28"/>
    </w:rPr>
  </w:style>
  <w:style w:styleId="Style_21" w:type="paragraph">
    <w:name w:val="Subtitle"/>
    <w:next w:val="Style_1"/>
    <w:link w:val="Style_2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1_ch" w:type="character">
    <w:name w:val="Subtitle"/>
    <w:link w:val="Style_21"/>
    <w:rPr>
      <w:rFonts w:ascii="XO Thames" w:hAnsi="XO Thames"/>
      <w:i w:val="1"/>
      <w:sz w:val="24"/>
    </w:rPr>
  </w:style>
  <w:style w:styleId="Style_22" w:type="paragraph">
    <w:name w:val="Title"/>
    <w:next w:val="Style_1"/>
    <w:link w:val="Style_22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2_ch" w:type="character">
    <w:name w:val="Title"/>
    <w:link w:val="Style_22"/>
    <w:rPr>
      <w:rFonts w:ascii="XO Thames" w:hAnsi="XO Thames"/>
      <w:b w:val="1"/>
      <w:caps w:val="1"/>
      <w:sz w:val="40"/>
    </w:rPr>
  </w:style>
  <w:style w:styleId="Style_23" w:type="paragraph">
    <w:name w:val="heading 4"/>
    <w:next w:val="Style_1"/>
    <w:link w:val="Style_23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3_ch" w:type="character">
    <w:name w:val="heading 4"/>
    <w:link w:val="Style_23"/>
    <w:rPr>
      <w:rFonts w:ascii="XO Thames" w:hAnsi="XO Thames"/>
      <w:b w:val="1"/>
      <w:sz w:val="24"/>
    </w:rPr>
  </w:style>
  <w:style w:styleId="Style_24" w:type="paragraph">
    <w:name w:val="heading 2"/>
    <w:next w:val="Style_1"/>
    <w:link w:val="Style_24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4_ch" w:type="character">
    <w:name w:val="heading 2"/>
    <w:link w:val="Style_24"/>
    <w:rPr>
      <w:rFonts w:ascii="XO Thames" w:hAnsi="XO Thames"/>
      <w:b w:val="1"/>
      <w:sz w:val="28"/>
    </w:rPr>
  </w:style>
  <w:style w:default="1" w:styleId="Style_2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4" Target="stylesWithEffects.xml" Type="http://schemas.microsoft.com/office/2007/relationships/stylesWithEffects"/>
  <Relationship Id="rId17" Target="media/17.png" Type="http://schemas.openxmlformats.org/officeDocument/2006/relationships/image"/>
  <Relationship Id="rId7" Target="media/7.png" Type="http://schemas.openxmlformats.org/officeDocument/2006/relationships/image"/>
  <Relationship Id="rId26" Target="theme/theme1.xml" Type="http://schemas.openxmlformats.org/officeDocument/2006/relationships/theme"/>
  <Relationship Id="rId6" Target="media/6.png" Type="http://schemas.openxmlformats.org/officeDocument/2006/relationships/image"/>
  <Relationship Id="rId14" Target="media/14.jpeg" Type="http://schemas.openxmlformats.org/officeDocument/2006/relationships/image"/>
  <Relationship Id="rId13" Target="media/13.png" Type="http://schemas.openxmlformats.org/officeDocument/2006/relationships/image"/>
  <Relationship Id="rId22" Target="settings.xml" Type="http://schemas.openxmlformats.org/officeDocument/2006/relationships/settings"/>
  <Relationship Id="rId18" Target="media/18.png" Type="http://schemas.openxmlformats.org/officeDocument/2006/relationships/image"/>
  <Relationship Id="rId4" Target="media/4.jpeg" Type="http://schemas.openxmlformats.org/officeDocument/2006/relationships/image"/>
  <Relationship Id="rId3" Target="media/3.jpeg" Type="http://schemas.openxmlformats.org/officeDocument/2006/relationships/image"/>
  <Relationship Id="rId12" Target="media/12.png" Type="http://schemas.openxmlformats.org/officeDocument/2006/relationships/image"/>
  <Relationship Id="rId25" Target="webSettings.xml" Type="http://schemas.openxmlformats.org/officeDocument/2006/relationships/webSettings"/>
  <Relationship Id="rId10" Target="media/10.jpeg" Type="http://schemas.openxmlformats.org/officeDocument/2006/relationships/image"/>
  <Relationship Id="rId19" Target="media/19.png" Type="http://schemas.openxmlformats.org/officeDocument/2006/relationships/image"/>
  <Relationship Id="rId5" Target="media/5.jpeg" Type="http://schemas.openxmlformats.org/officeDocument/2006/relationships/image"/>
  <Relationship Id="rId11" Target="media/11.png" Type="http://schemas.openxmlformats.org/officeDocument/2006/relationships/image"/>
  <Relationship Id="rId8" Target="media/8.jpeg" Type="http://schemas.openxmlformats.org/officeDocument/2006/relationships/image"/>
  <Relationship Id="rId16" Target="media/16.png" Type="http://schemas.openxmlformats.org/officeDocument/2006/relationships/image"/>
  <Relationship Id="rId20" Target="media/20.png" Type="http://schemas.openxmlformats.org/officeDocument/2006/relationships/image"/>
  <Relationship Id="rId2" Target="media/2.jpeg" Type="http://schemas.openxmlformats.org/officeDocument/2006/relationships/image"/>
  <Relationship Id="rId21" Target="fontTable.xml" Type="http://schemas.openxmlformats.org/officeDocument/2006/relationships/fontTable"/>
  <Relationship Id="rId9" Target="media/9.jpeg" Type="http://schemas.openxmlformats.org/officeDocument/2006/relationships/image"/>
  <Relationship Id="rId15" Target="media/15.png" Type="http://schemas.openxmlformats.org/officeDocument/2006/relationships/image"/>
  <Relationship Id="rId23" Target="styles.xml" Type="http://schemas.openxmlformats.org/officeDocument/2006/relationships/styles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MyOffice-CoreFramework-macOS/31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2024-02-24T08:58:26Z</dcterms:modified>
</cp:coreProperties>
</file>