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66BA" w14:textId="01EF2A33" w:rsidR="00D977EE" w:rsidRDefault="00020DB5" w:rsidP="00D05E57">
      <w:pPr>
        <w:tabs>
          <w:tab w:val="left" w:pos="5280"/>
          <w:tab w:val="right" w:pos="9355"/>
        </w:tabs>
        <w:spacing w:after="0" w:line="360" w:lineRule="auto"/>
        <w:jc w:val="center"/>
        <w:rPr>
          <w:rFonts w:ascii="Times New Roman" w:hAnsi="Times New Roman" w:cs="Times New Roman"/>
          <w:b/>
          <w:bCs/>
          <w:sz w:val="28"/>
          <w:szCs w:val="28"/>
        </w:rPr>
      </w:pPr>
      <w:r w:rsidRPr="00020DB5">
        <w:rPr>
          <w:rFonts w:ascii="Times New Roman" w:hAnsi="Times New Roman" w:cs="Times New Roman"/>
          <w:b/>
          <w:bCs/>
          <w:sz w:val="28"/>
          <w:szCs w:val="28"/>
        </w:rPr>
        <w:t>ИСПОЛЬЗОВАНИЕ НЕТРАДИЦИОННОЙ ТЕХНИКЕ РИСОВАНИЯ В РАБОТЕ С ДЕТЬМИ 5-6 ЛЕТ</w:t>
      </w:r>
    </w:p>
    <w:p w14:paraId="4F329A87" w14:textId="77777777" w:rsidR="00020DB5" w:rsidRPr="00020DB5" w:rsidRDefault="00020DB5" w:rsidP="00D05E57">
      <w:pPr>
        <w:tabs>
          <w:tab w:val="left" w:pos="5280"/>
          <w:tab w:val="right" w:pos="9355"/>
        </w:tabs>
        <w:spacing w:after="0" w:line="360" w:lineRule="auto"/>
        <w:jc w:val="center"/>
        <w:rPr>
          <w:rFonts w:ascii="Times New Roman" w:hAnsi="Times New Roman" w:cs="Times New Roman"/>
          <w:b/>
          <w:bCs/>
          <w:sz w:val="28"/>
          <w:szCs w:val="28"/>
        </w:rPr>
      </w:pPr>
    </w:p>
    <w:p w14:paraId="08EF7895" w14:textId="77777777" w:rsidR="00020DB5" w:rsidRDefault="00020DB5" w:rsidP="00020DB5">
      <w:pPr>
        <w:tabs>
          <w:tab w:val="left" w:pos="5280"/>
          <w:tab w:val="right" w:pos="9355"/>
        </w:tabs>
        <w:spacing w:after="0" w:line="360" w:lineRule="auto"/>
        <w:jc w:val="right"/>
        <w:rPr>
          <w:rFonts w:ascii="Times New Roman" w:hAnsi="Times New Roman" w:cs="Times New Roman"/>
          <w:sz w:val="28"/>
          <w:szCs w:val="28"/>
        </w:rPr>
      </w:pPr>
      <w:r w:rsidRPr="00B00735">
        <w:rPr>
          <w:rFonts w:ascii="Times New Roman" w:hAnsi="Times New Roman" w:cs="Times New Roman"/>
          <w:sz w:val="28"/>
          <w:szCs w:val="28"/>
        </w:rPr>
        <w:t>Барышева Светлана Евгеньевна</w:t>
      </w:r>
      <w:r w:rsidRPr="00066992">
        <w:rPr>
          <w:rFonts w:ascii="Times New Roman" w:hAnsi="Times New Roman" w:cs="Times New Roman"/>
          <w:sz w:val="28"/>
          <w:szCs w:val="28"/>
        </w:rPr>
        <w:t>,</w:t>
      </w:r>
      <w:r>
        <w:rPr>
          <w:rFonts w:ascii="Times New Roman" w:hAnsi="Times New Roman" w:cs="Times New Roman"/>
          <w:sz w:val="28"/>
          <w:szCs w:val="28"/>
        </w:rPr>
        <w:t xml:space="preserve"> воспитатель</w:t>
      </w:r>
    </w:p>
    <w:p w14:paraId="65F1A260" w14:textId="77777777" w:rsidR="00020DB5" w:rsidRDefault="00020DB5" w:rsidP="00020DB5">
      <w:pPr>
        <w:tabs>
          <w:tab w:val="left" w:pos="5280"/>
          <w:tab w:val="right" w:pos="9355"/>
        </w:tabs>
        <w:spacing w:after="0" w:line="360" w:lineRule="auto"/>
        <w:jc w:val="right"/>
        <w:rPr>
          <w:rFonts w:ascii="Times New Roman" w:hAnsi="Times New Roman" w:cs="Times New Roman"/>
          <w:sz w:val="28"/>
          <w:szCs w:val="28"/>
        </w:rPr>
      </w:pPr>
      <w:r w:rsidRPr="00B00735">
        <w:rPr>
          <w:rFonts w:ascii="Times New Roman" w:hAnsi="Times New Roman" w:cs="Times New Roman"/>
          <w:sz w:val="28"/>
          <w:szCs w:val="28"/>
        </w:rPr>
        <w:t>МАОУ Домодедовский лицей №3</w:t>
      </w:r>
      <w:r>
        <w:rPr>
          <w:rFonts w:ascii="Times New Roman" w:hAnsi="Times New Roman" w:cs="Times New Roman"/>
          <w:sz w:val="28"/>
          <w:szCs w:val="28"/>
        </w:rPr>
        <w:t xml:space="preserve"> им</w:t>
      </w:r>
      <w:r w:rsidRPr="00B00735">
        <w:rPr>
          <w:rFonts w:ascii="Times New Roman" w:hAnsi="Times New Roman" w:cs="Times New Roman"/>
          <w:sz w:val="28"/>
          <w:szCs w:val="28"/>
        </w:rPr>
        <w:t>.</w:t>
      </w:r>
      <w:r>
        <w:rPr>
          <w:rFonts w:ascii="Times New Roman" w:hAnsi="Times New Roman" w:cs="Times New Roman"/>
          <w:sz w:val="28"/>
          <w:szCs w:val="28"/>
        </w:rPr>
        <w:t xml:space="preserve"> </w:t>
      </w:r>
      <w:r w:rsidRPr="00B00735">
        <w:rPr>
          <w:rFonts w:ascii="Times New Roman" w:hAnsi="Times New Roman" w:cs="Times New Roman"/>
          <w:sz w:val="28"/>
          <w:szCs w:val="28"/>
        </w:rPr>
        <w:t>Героя Советского Союза Ю.</w:t>
      </w:r>
      <w:r>
        <w:rPr>
          <w:rFonts w:ascii="Times New Roman" w:hAnsi="Times New Roman" w:cs="Times New Roman"/>
          <w:sz w:val="28"/>
          <w:szCs w:val="28"/>
        </w:rPr>
        <w:t xml:space="preserve"> </w:t>
      </w:r>
      <w:r w:rsidRPr="00B00735">
        <w:rPr>
          <w:rFonts w:ascii="Times New Roman" w:hAnsi="Times New Roman" w:cs="Times New Roman"/>
          <w:sz w:val="28"/>
          <w:szCs w:val="28"/>
        </w:rPr>
        <w:t>П.</w:t>
      </w:r>
      <w:r>
        <w:rPr>
          <w:rFonts w:ascii="Times New Roman" w:hAnsi="Times New Roman" w:cs="Times New Roman"/>
          <w:sz w:val="28"/>
          <w:szCs w:val="28"/>
        </w:rPr>
        <w:t xml:space="preserve"> </w:t>
      </w:r>
      <w:r w:rsidRPr="00B00735">
        <w:rPr>
          <w:rFonts w:ascii="Times New Roman" w:hAnsi="Times New Roman" w:cs="Times New Roman"/>
          <w:sz w:val="28"/>
          <w:szCs w:val="28"/>
        </w:rPr>
        <w:t>Максимова</w:t>
      </w:r>
    </w:p>
    <w:p w14:paraId="6AC268BC" w14:textId="77777777" w:rsidR="00F5399F" w:rsidRPr="00B9235F" w:rsidRDefault="00F5399F" w:rsidP="00B9235F">
      <w:pPr>
        <w:tabs>
          <w:tab w:val="left" w:pos="5280"/>
          <w:tab w:val="right" w:pos="9355"/>
        </w:tabs>
        <w:spacing w:after="0" w:line="360" w:lineRule="auto"/>
        <w:jc w:val="right"/>
        <w:rPr>
          <w:rFonts w:ascii="Times New Roman" w:hAnsi="Times New Roman" w:cs="Times New Roman"/>
          <w:sz w:val="28"/>
          <w:szCs w:val="28"/>
        </w:rPr>
      </w:pPr>
    </w:p>
    <w:p w14:paraId="5A929BAA" w14:textId="42292DC6" w:rsidR="00B2183C" w:rsidRDefault="00422BC0" w:rsidP="00CF64EE">
      <w:pPr>
        <w:spacing w:after="0" w:line="360" w:lineRule="auto"/>
        <w:ind w:firstLine="851"/>
        <w:jc w:val="both"/>
        <w:rPr>
          <w:rFonts w:ascii="Times New Roman" w:hAnsi="Times New Roman" w:cs="Times New Roman"/>
          <w:i/>
          <w:iCs/>
          <w:sz w:val="28"/>
          <w:szCs w:val="28"/>
        </w:rPr>
      </w:pPr>
      <w:r w:rsidRPr="00050688">
        <w:rPr>
          <w:rFonts w:ascii="Times New Roman" w:hAnsi="Times New Roman" w:cs="Times New Roman"/>
          <w:b/>
          <w:bCs/>
          <w:i/>
          <w:iCs/>
          <w:sz w:val="28"/>
          <w:szCs w:val="28"/>
        </w:rPr>
        <w:t>Аннотация</w:t>
      </w:r>
      <w:r w:rsidR="00546D0F" w:rsidRPr="00050688">
        <w:rPr>
          <w:rFonts w:ascii="Times New Roman" w:hAnsi="Times New Roman" w:cs="Times New Roman"/>
          <w:b/>
          <w:bCs/>
          <w:i/>
          <w:iCs/>
          <w:sz w:val="28"/>
          <w:szCs w:val="28"/>
        </w:rPr>
        <w:t>.</w:t>
      </w:r>
      <w:r w:rsidRPr="00050688">
        <w:rPr>
          <w:rFonts w:ascii="Times New Roman" w:hAnsi="Times New Roman" w:cs="Times New Roman"/>
          <w:i/>
          <w:iCs/>
          <w:sz w:val="28"/>
          <w:szCs w:val="28"/>
        </w:rPr>
        <w:t xml:space="preserve"> </w:t>
      </w:r>
      <w:r w:rsidR="0010354A" w:rsidRPr="0010354A">
        <w:rPr>
          <w:rFonts w:ascii="Times New Roman" w:hAnsi="Times New Roman" w:cs="Times New Roman"/>
          <w:i/>
          <w:iCs/>
          <w:sz w:val="28"/>
          <w:szCs w:val="28"/>
        </w:rPr>
        <w:t xml:space="preserve">В статье рассматриваются возможности использования нетрадиционной техники рисования в работе с детьми дошкольного возраста. Особое внимание уделяется развитию творческих способностей, моторики, воображения и эмоциональной сферы детей в возрасте 5-6 лет через художественное творчество. Приведены примеры различных техник, таких как рисование пальцами, губкой, ватными палочками, и описаны их преимущества. </w:t>
      </w:r>
    </w:p>
    <w:p w14:paraId="2622EB7F" w14:textId="52E798C2" w:rsidR="00CF64EE" w:rsidRPr="00050688" w:rsidRDefault="00CF64EE" w:rsidP="00CF64EE">
      <w:pPr>
        <w:spacing w:after="0" w:line="360" w:lineRule="auto"/>
        <w:ind w:firstLine="851"/>
        <w:jc w:val="both"/>
        <w:rPr>
          <w:rFonts w:ascii="Times New Roman" w:hAnsi="Times New Roman" w:cs="Times New Roman"/>
          <w:i/>
          <w:iCs/>
          <w:sz w:val="28"/>
          <w:szCs w:val="28"/>
        </w:rPr>
      </w:pPr>
      <w:r w:rsidRPr="00050688">
        <w:rPr>
          <w:rFonts w:ascii="Times New Roman" w:hAnsi="Times New Roman" w:cs="Times New Roman"/>
          <w:b/>
          <w:bCs/>
          <w:i/>
          <w:iCs/>
          <w:sz w:val="28"/>
          <w:szCs w:val="28"/>
        </w:rPr>
        <w:t xml:space="preserve">Ключевые </w:t>
      </w:r>
      <w:r w:rsidR="00825033" w:rsidRPr="00050688">
        <w:rPr>
          <w:rFonts w:ascii="Times New Roman" w:hAnsi="Times New Roman" w:cs="Times New Roman"/>
          <w:b/>
          <w:bCs/>
          <w:i/>
          <w:iCs/>
          <w:sz w:val="28"/>
          <w:szCs w:val="28"/>
        </w:rPr>
        <w:t>слова:</w:t>
      </w:r>
      <w:r w:rsidRPr="00050688">
        <w:rPr>
          <w:rFonts w:ascii="Times New Roman" w:hAnsi="Times New Roman" w:cs="Times New Roman"/>
          <w:b/>
          <w:bCs/>
          <w:i/>
          <w:iCs/>
          <w:sz w:val="28"/>
          <w:szCs w:val="28"/>
        </w:rPr>
        <w:t xml:space="preserve"> </w:t>
      </w:r>
      <w:r w:rsidR="0010354A" w:rsidRPr="0010354A">
        <w:rPr>
          <w:rFonts w:ascii="Times New Roman" w:hAnsi="Times New Roman" w:cs="Times New Roman"/>
          <w:i/>
          <w:iCs/>
          <w:sz w:val="28"/>
          <w:szCs w:val="28"/>
        </w:rPr>
        <w:t>нетрадиционная техника рисования, дошкольники, художественное развитие, творчество, эмоциональная сфера, пальчиковое рисование.</w:t>
      </w:r>
    </w:p>
    <w:p w14:paraId="60D8A9F9" w14:textId="77777777" w:rsidR="001374E8" w:rsidRDefault="001374E8" w:rsidP="007E0C4F">
      <w:pPr>
        <w:spacing w:after="0" w:line="360" w:lineRule="auto"/>
        <w:ind w:firstLine="851"/>
        <w:jc w:val="both"/>
        <w:rPr>
          <w:rFonts w:ascii="Times New Roman" w:hAnsi="Times New Roman" w:cs="Times New Roman"/>
          <w:i/>
          <w:iCs/>
          <w:sz w:val="28"/>
          <w:szCs w:val="28"/>
        </w:rPr>
      </w:pPr>
    </w:p>
    <w:p w14:paraId="3D0F3E69"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Развитие творческих способностей детей дошкольного возраста — одна из важнейших задач воспитателя. Нетрадиционные методы и подходы в обучении, особенно в изобразительной деятельности, помогают расширить детское восприятие, развить мелкую моторику и стимулировать фантазию. Среди таких методов особое место занимают нетрадиционные техники рисования, которые предлагают детям новый взгляд на процесс создания изображения.</w:t>
      </w:r>
    </w:p>
    <w:p w14:paraId="2345C8B1"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 xml:space="preserve">Традиционные способы рисования кисточками и карандашами, хотя и важны, могут ограничивать детское воображение и выражение эмоций. Использование же нетрадиционных техник, таких как рисование пальцами, ладонями, отпечатками овощей или губками, позволяет детям свободно экспериментировать с цветом, формой и текстурой. Это помогает ребенку </w:t>
      </w:r>
      <w:r w:rsidRPr="0010354A">
        <w:rPr>
          <w:rFonts w:ascii="Times New Roman" w:eastAsia="SimSun" w:hAnsi="Times New Roman" w:cs="Times New Roman"/>
          <w:sz w:val="28"/>
          <w:szCs w:val="28"/>
          <w:lang w:eastAsia="ar-SA"/>
        </w:rPr>
        <w:lastRenderedPageBreak/>
        <w:t>чувствовать себя увереннее в своих творческих способностях и стимулирует интерес к процессу создания.</w:t>
      </w:r>
    </w:p>
    <w:p w14:paraId="3AF04E58"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Рассмотрим несколько нетрадиционных техник рисования, которые можно использовать в работе с детьми 5-6 лет.</w:t>
      </w:r>
    </w:p>
    <w:p w14:paraId="307739B0"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Одной из популярных и доступных техник является рисование пальцами и ладонями. Такая техника способствует активному развитию тактильных ощущений и мелкой моторики рук, что особенно важно в возрасте, когда дети готовятся к письму. Пальчиковое рисование позволяет детям прочувствовать краску, линию, форму через непосредственный контакт с материалом. Дети могут рисовать солнечные лучи, листья, животных, создавая объемные, красочные образы. Это не только развивает координацию движений, но и дает ощущение свободы самовыражения.</w:t>
      </w:r>
    </w:p>
    <w:p w14:paraId="6132C0C3"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Для детей, которые любят создавать текстуры и смешивать цвета, подойдет техника рисования губкой. С помощью обычной кухонной губки можно создавать необычные фоны, делать плавные переходы цвета, имитировать облака или море. Эта техника также может быть полезной для создания объемных композиций, таких как лес или цветочная поляна. Работа губкой развивает чувство цвета и учит детей экспериментировать с материалом.</w:t>
      </w:r>
    </w:p>
    <w:p w14:paraId="41F060A8"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Еще один интересный метод — отпечатки предметов. Овощи, листья, пуговицы и другие предметы могут использоваться для создания отпечатков на бумаге. Этот процесс помогает детям осознать, как можно применять повседневные объекты в творчестве и видеть в привычных вещах нечто новое. Например, срезы картофеля можно использовать для создания круглых отпечатков, а листья — для создания природных узоров. Это развивает в ребенке наблюдательность и желание исследовать окружающий мир.</w:t>
      </w:r>
    </w:p>
    <w:p w14:paraId="7A7ABF4D"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 xml:space="preserve">Особую радость детям доставляет техника монотипии — рисование через отпечатки. Дети наносят краску на одну сторону листа, складывают его пополам, и при разворачивании получают симметричное изображение. Это помогает развить чувство симметрии и композиции. Детям 5-6 лет особенно </w:t>
      </w:r>
      <w:r w:rsidRPr="0010354A">
        <w:rPr>
          <w:rFonts w:ascii="Times New Roman" w:eastAsia="SimSun" w:hAnsi="Times New Roman" w:cs="Times New Roman"/>
          <w:sz w:val="28"/>
          <w:szCs w:val="28"/>
          <w:lang w:eastAsia="ar-SA"/>
        </w:rPr>
        <w:lastRenderedPageBreak/>
        <w:t>нравится видеть неожиданный результат, который получается в результате сложения и отпечатывания.</w:t>
      </w:r>
    </w:p>
    <w:p w14:paraId="5F3087DF"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Нетрадиционные техники рисования не только активизируют творческую деятельность, но и способствуют эмоциональному развитию. Через рисование дети могут выражать свои чувства и эмоции, переживать свои впечатления и фантазии. Очень важно, чтобы воспитатель в процессе работы не только объяснял техники, но и поддерживал эмоциональную составляющую занятия. Например, можно предложить детям нарисовать свое настроение, используя пальчики и яркие краски, или создать "радостное солнце" с помощью губки.</w:t>
      </w:r>
    </w:p>
    <w:p w14:paraId="2714DF1D"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Также использование различных материалов и техник помогает детям учиться концентрироваться, развивает усидчивость и внимательность. В процессе рисования дети учатся планировать свои действия, выбирать цвета, принимать решения о том, как лучше разместить элементы рисунка на бумаге. Таким образом, они не только развивают художественные навыки, но и учатся решать задачи, что является важной частью интеллектуального развития.</w:t>
      </w:r>
    </w:p>
    <w:p w14:paraId="73DE374C"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Примером успешного внедрения таких техник может быть занятие на тему "Осенний лес". Дети с помощью губки создают фон — небо и землю, используя мягкие оттенки. Затем пальчиками или ватными палочками они рисуют деревья, осенние листья, добавляют детали (птицы, грибочки). Итогом занятия становится яркий, красочный лес, который каждый ребенок создает по-своему. Такое задание развивает наблюдательность, умение подбирать цвета, формирует представление о природе.</w:t>
      </w:r>
    </w:p>
    <w:p w14:paraId="22F3818E" w14:textId="77777777" w:rsidR="0010354A" w:rsidRPr="0010354A" w:rsidRDefault="0010354A" w:rsidP="0010354A">
      <w:pPr>
        <w:spacing w:after="0" w:line="360" w:lineRule="auto"/>
        <w:ind w:firstLine="851"/>
        <w:jc w:val="both"/>
        <w:rPr>
          <w:rFonts w:ascii="Times New Roman" w:eastAsia="SimSun" w:hAnsi="Times New Roman" w:cs="Times New Roman"/>
          <w:sz w:val="28"/>
          <w:szCs w:val="28"/>
          <w:lang w:eastAsia="ar-SA"/>
        </w:rPr>
      </w:pPr>
      <w:r w:rsidRPr="0010354A">
        <w:rPr>
          <w:rFonts w:ascii="Times New Roman" w:eastAsia="SimSun" w:hAnsi="Times New Roman" w:cs="Times New Roman"/>
          <w:sz w:val="28"/>
          <w:szCs w:val="28"/>
          <w:lang w:eastAsia="ar-SA"/>
        </w:rPr>
        <w:t>Нетрадиционные техники рисования также способствуют социальной адаптации детей. Совместное творчество, создание коллективных работ помогает детям учиться взаимодействовать друг с другом, делиться материалами, обсуждать идеи. Это особенно важно для детей, которые испытывают трудности в общении. Через совместную деятельность дети лучше узнают друг друга, учатся работать в команде.</w:t>
      </w:r>
    </w:p>
    <w:p w14:paraId="77354499" w14:textId="7B7DA84C" w:rsidR="00324F0D" w:rsidRDefault="0010354A" w:rsidP="0010354A">
      <w:pPr>
        <w:spacing w:after="0" w:line="360" w:lineRule="auto"/>
        <w:ind w:firstLine="851"/>
        <w:jc w:val="both"/>
        <w:rPr>
          <w:rFonts w:ascii="Times New Roman" w:hAnsi="Times New Roman" w:cs="Times New Roman"/>
          <w:b/>
          <w:bCs/>
          <w:sz w:val="28"/>
          <w:szCs w:val="28"/>
        </w:rPr>
      </w:pPr>
      <w:r w:rsidRPr="0010354A">
        <w:rPr>
          <w:rFonts w:ascii="Times New Roman" w:eastAsia="SimSun" w:hAnsi="Times New Roman" w:cs="Times New Roman"/>
          <w:sz w:val="28"/>
          <w:szCs w:val="28"/>
          <w:lang w:eastAsia="ar-SA"/>
        </w:rPr>
        <w:t xml:space="preserve">Таким образом, использование нетрадиционных техник рисования в работе с детьми 5-6 лет открывает широкие возможности для развития их </w:t>
      </w:r>
      <w:r w:rsidRPr="0010354A">
        <w:rPr>
          <w:rFonts w:ascii="Times New Roman" w:eastAsia="SimSun" w:hAnsi="Times New Roman" w:cs="Times New Roman"/>
          <w:sz w:val="28"/>
          <w:szCs w:val="28"/>
          <w:lang w:eastAsia="ar-SA"/>
        </w:rPr>
        <w:lastRenderedPageBreak/>
        <w:t>творческих способностей, эмоциональной сферы, мелкой моторики и воображения. Эти техники позволяют сделать процесс обучения интересным, разнообразным и увлекательным, поддерживают мотивацию к познанию нового и раскрытию внутреннего мира ребенка. Воспитателям важно не бояться экспериментировать с методами, ведь каждый новый опыт помогает детям развиваться всесторонне, находить новые грани своего таланта и испытывать радость от процесса творчества.</w:t>
      </w:r>
    </w:p>
    <w:p w14:paraId="17C77C91" w14:textId="77777777" w:rsidR="00E70F44" w:rsidRDefault="00E70F44" w:rsidP="007C78D9">
      <w:pPr>
        <w:spacing w:after="0" w:line="360" w:lineRule="auto"/>
        <w:ind w:firstLine="851"/>
        <w:jc w:val="center"/>
        <w:rPr>
          <w:rFonts w:ascii="Times New Roman" w:hAnsi="Times New Roman" w:cs="Times New Roman"/>
          <w:b/>
          <w:bCs/>
          <w:sz w:val="28"/>
          <w:szCs w:val="28"/>
        </w:rPr>
      </w:pPr>
    </w:p>
    <w:p w14:paraId="72E15DD8" w14:textId="57B6B841" w:rsidR="007C78D9" w:rsidRDefault="007C78D9" w:rsidP="007C78D9">
      <w:pPr>
        <w:spacing w:after="0" w:line="360" w:lineRule="auto"/>
        <w:ind w:firstLine="851"/>
        <w:jc w:val="center"/>
        <w:rPr>
          <w:rFonts w:ascii="Times New Roman" w:hAnsi="Times New Roman" w:cs="Times New Roman"/>
          <w:b/>
          <w:bCs/>
          <w:sz w:val="28"/>
          <w:szCs w:val="28"/>
        </w:rPr>
      </w:pPr>
      <w:r w:rsidRPr="00321B2D">
        <w:rPr>
          <w:rFonts w:ascii="Times New Roman" w:hAnsi="Times New Roman" w:cs="Times New Roman"/>
          <w:b/>
          <w:bCs/>
          <w:sz w:val="28"/>
          <w:szCs w:val="28"/>
        </w:rPr>
        <w:t>Список литературы</w:t>
      </w:r>
    </w:p>
    <w:p w14:paraId="618F8CE8" w14:textId="77777777" w:rsidR="004038E9" w:rsidRPr="004038E9" w:rsidRDefault="004038E9" w:rsidP="004038E9">
      <w:pPr>
        <w:pStyle w:val="a3"/>
        <w:numPr>
          <w:ilvl w:val="0"/>
          <w:numId w:val="4"/>
        </w:numPr>
        <w:spacing w:after="0" w:line="360" w:lineRule="auto"/>
        <w:ind w:left="0" w:firstLine="851"/>
        <w:jc w:val="both"/>
        <w:rPr>
          <w:rFonts w:ascii="Times New Roman" w:hAnsi="Times New Roman" w:cs="Times New Roman"/>
          <w:sz w:val="28"/>
          <w:szCs w:val="28"/>
        </w:rPr>
      </w:pPr>
      <w:r w:rsidRPr="004038E9">
        <w:rPr>
          <w:rFonts w:ascii="Times New Roman" w:hAnsi="Times New Roman" w:cs="Times New Roman"/>
          <w:sz w:val="28"/>
          <w:szCs w:val="28"/>
        </w:rPr>
        <w:t>Беляева Л.Ю. Изобразительная деятельность как один из факторов развития творчества и всестороннего развития личности ребёнка / Л.Ю. Беляева // Традиции и новации в дошкольном образовании. - 2018. - № 3 (6). - С. 47-48.</w:t>
      </w:r>
    </w:p>
    <w:p w14:paraId="5B1D7D31" w14:textId="77777777" w:rsidR="004038E9" w:rsidRDefault="004038E9" w:rsidP="004038E9">
      <w:pPr>
        <w:pStyle w:val="a3"/>
        <w:numPr>
          <w:ilvl w:val="0"/>
          <w:numId w:val="4"/>
        </w:numPr>
        <w:spacing w:after="0" w:line="360" w:lineRule="auto"/>
        <w:ind w:left="0" w:firstLine="851"/>
        <w:jc w:val="both"/>
        <w:rPr>
          <w:rFonts w:ascii="Times New Roman" w:hAnsi="Times New Roman" w:cs="Times New Roman"/>
          <w:sz w:val="28"/>
          <w:szCs w:val="28"/>
        </w:rPr>
      </w:pPr>
      <w:r w:rsidRPr="004038E9">
        <w:rPr>
          <w:rFonts w:ascii="Times New Roman" w:hAnsi="Times New Roman" w:cs="Times New Roman"/>
          <w:sz w:val="28"/>
          <w:szCs w:val="28"/>
        </w:rPr>
        <w:t>Герасимова, Е. Н. Использование нетрадиционных техник рисования и их роль в развитии детей дошкольного возраста / Е. Н. Герасимова. — Текст : непосредственный // Молодой ученый. — 2023. — № 3 (450). — С. 240-242.</w:t>
      </w:r>
    </w:p>
    <w:p w14:paraId="1558A3A2" w14:textId="77777777" w:rsidR="004038E9" w:rsidRDefault="004038E9" w:rsidP="004038E9">
      <w:pPr>
        <w:pStyle w:val="a3"/>
        <w:numPr>
          <w:ilvl w:val="0"/>
          <w:numId w:val="4"/>
        </w:numPr>
        <w:spacing w:after="0" w:line="360" w:lineRule="auto"/>
        <w:ind w:left="0" w:firstLine="851"/>
        <w:jc w:val="both"/>
        <w:rPr>
          <w:rFonts w:ascii="Times New Roman" w:hAnsi="Times New Roman" w:cs="Times New Roman"/>
          <w:sz w:val="28"/>
          <w:szCs w:val="28"/>
        </w:rPr>
      </w:pPr>
      <w:proofErr w:type="spellStart"/>
      <w:r w:rsidRPr="00E70F44">
        <w:rPr>
          <w:rFonts w:ascii="Times New Roman" w:hAnsi="Times New Roman" w:cs="Times New Roman"/>
          <w:sz w:val="28"/>
          <w:szCs w:val="28"/>
        </w:rPr>
        <w:t>Корсунова</w:t>
      </w:r>
      <w:proofErr w:type="spellEnd"/>
      <w:r w:rsidRPr="00E70F44">
        <w:rPr>
          <w:rFonts w:ascii="Times New Roman" w:hAnsi="Times New Roman" w:cs="Times New Roman"/>
          <w:sz w:val="28"/>
          <w:szCs w:val="28"/>
        </w:rPr>
        <w:t xml:space="preserve"> Н</w:t>
      </w:r>
      <w:r>
        <w:rPr>
          <w:rFonts w:ascii="Times New Roman" w:hAnsi="Times New Roman" w:cs="Times New Roman"/>
          <w:sz w:val="28"/>
          <w:szCs w:val="28"/>
        </w:rPr>
        <w:t>.</w:t>
      </w:r>
      <w:r w:rsidRPr="00E70F44">
        <w:rPr>
          <w:rFonts w:ascii="Times New Roman" w:hAnsi="Times New Roman" w:cs="Times New Roman"/>
          <w:sz w:val="28"/>
          <w:szCs w:val="28"/>
        </w:rPr>
        <w:t xml:space="preserve"> М</w:t>
      </w:r>
      <w:r>
        <w:rPr>
          <w:rFonts w:ascii="Times New Roman" w:hAnsi="Times New Roman" w:cs="Times New Roman"/>
          <w:sz w:val="28"/>
          <w:szCs w:val="28"/>
        </w:rPr>
        <w:t>.</w:t>
      </w:r>
      <w:r w:rsidRPr="00E70F44">
        <w:rPr>
          <w:rFonts w:ascii="Times New Roman" w:hAnsi="Times New Roman" w:cs="Times New Roman"/>
          <w:sz w:val="28"/>
          <w:szCs w:val="28"/>
        </w:rPr>
        <w:t xml:space="preserve"> Использование нетрадиционных техник рисования в детском саду // Проблемы педагогики. 2020. №5 (50). </w:t>
      </w:r>
    </w:p>
    <w:sectPr w:rsidR="00403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72">
    <w:altName w:val="Times New Roman"/>
    <w:charset w:val="CC"/>
    <w:family w:val="auto"/>
    <w:pitch w:val="variable"/>
  </w:font>
  <w:font w:name="font874">
    <w:altName w:val="Calibri"/>
    <w:charset w:val="CC"/>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29F"/>
    <w:multiLevelType w:val="hybridMultilevel"/>
    <w:tmpl w:val="0CBE0F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0584EAB"/>
    <w:multiLevelType w:val="hybridMultilevel"/>
    <w:tmpl w:val="874257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C037BB1"/>
    <w:multiLevelType w:val="hybridMultilevel"/>
    <w:tmpl w:val="348AF16A"/>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EBA17C4"/>
    <w:multiLevelType w:val="hybridMultilevel"/>
    <w:tmpl w:val="D79AE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127239820">
    <w:abstractNumId w:val="3"/>
  </w:num>
  <w:num w:numId="2" w16cid:durableId="1397313220">
    <w:abstractNumId w:val="0"/>
  </w:num>
  <w:num w:numId="3" w16cid:durableId="1512993307">
    <w:abstractNumId w:val="1"/>
  </w:num>
  <w:num w:numId="4" w16cid:durableId="6445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44"/>
    <w:rsid w:val="00011F6F"/>
    <w:rsid w:val="00020DB5"/>
    <w:rsid w:val="00022E74"/>
    <w:rsid w:val="000275FA"/>
    <w:rsid w:val="00050688"/>
    <w:rsid w:val="0006079F"/>
    <w:rsid w:val="00066759"/>
    <w:rsid w:val="00066992"/>
    <w:rsid w:val="000878F4"/>
    <w:rsid w:val="000B054F"/>
    <w:rsid w:val="000D76A0"/>
    <w:rsid w:val="000E66FE"/>
    <w:rsid w:val="000F218E"/>
    <w:rsid w:val="0010354A"/>
    <w:rsid w:val="00103552"/>
    <w:rsid w:val="001058A3"/>
    <w:rsid w:val="001076C4"/>
    <w:rsid w:val="00125E00"/>
    <w:rsid w:val="001374E8"/>
    <w:rsid w:val="00166F2D"/>
    <w:rsid w:val="00183CD6"/>
    <w:rsid w:val="0018614E"/>
    <w:rsid w:val="001A4B46"/>
    <w:rsid w:val="001B0A0A"/>
    <w:rsid w:val="001D3D48"/>
    <w:rsid w:val="002034D8"/>
    <w:rsid w:val="002100E0"/>
    <w:rsid w:val="00233503"/>
    <w:rsid w:val="00244A0C"/>
    <w:rsid w:val="002546B6"/>
    <w:rsid w:val="00273A6D"/>
    <w:rsid w:val="00275FE4"/>
    <w:rsid w:val="00282FBC"/>
    <w:rsid w:val="00283772"/>
    <w:rsid w:val="002C1359"/>
    <w:rsid w:val="002D014D"/>
    <w:rsid w:val="002D06FA"/>
    <w:rsid w:val="002F6C72"/>
    <w:rsid w:val="00307E85"/>
    <w:rsid w:val="00324F0D"/>
    <w:rsid w:val="003379B9"/>
    <w:rsid w:val="00345E0C"/>
    <w:rsid w:val="0035217C"/>
    <w:rsid w:val="0035500B"/>
    <w:rsid w:val="00362602"/>
    <w:rsid w:val="0039393B"/>
    <w:rsid w:val="003C72EC"/>
    <w:rsid w:val="003D1735"/>
    <w:rsid w:val="003D63ED"/>
    <w:rsid w:val="003E5403"/>
    <w:rsid w:val="003F4BF1"/>
    <w:rsid w:val="00400D7D"/>
    <w:rsid w:val="00401B92"/>
    <w:rsid w:val="004038E9"/>
    <w:rsid w:val="00422BC0"/>
    <w:rsid w:val="00430C1B"/>
    <w:rsid w:val="00446AA1"/>
    <w:rsid w:val="004805E1"/>
    <w:rsid w:val="0049453F"/>
    <w:rsid w:val="004A0A89"/>
    <w:rsid w:val="004D7F2C"/>
    <w:rsid w:val="004F0F93"/>
    <w:rsid w:val="00520F02"/>
    <w:rsid w:val="005219A4"/>
    <w:rsid w:val="005300D2"/>
    <w:rsid w:val="00532FB8"/>
    <w:rsid w:val="00543086"/>
    <w:rsid w:val="00544104"/>
    <w:rsid w:val="0054652A"/>
    <w:rsid w:val="00546D0F"/>
    <w:rsid w:val="00552662"/>
    <w:rsid w:val="00557544"/>
    <w:rsid w:val="005814F1"/>
    <w:rsid w:val="00582349"/>
    <w:rsid w:val="005944CB"/>
    <w:rsid w:val="005B3879"/>
    <w:rsid w:val="005C4535"/>
    <w:rsid w:val="005D3CB2"/>
    <w:rsid w:val="005E0182"/>
    <w:rsid w:val="005E308E"/>
    <w:rsid w:val="005F1644"/>
    <w:rsid w:val="005F64AA"/>
    <w:rsid w:val="00604364"/>
    <w:rsid w:val="0061408D"/>
    <w:rsid w:val="00614D48"/>
    <w:rsid w:val="00632337"/>
    <w:rsid w:val="00633556"/>
    <w:rsid w:val="00647217"/>
    <w:rsid w:val="00661C00"/>
    <w:rsid w:val="006757C3"/>
    <w:rsid w:val="006818B3"/>
    <w:rsid w:val="006A0E10"/>
    <w:rsid w:val="006B1845"/>
    <w:rsid w:val="006D6335"/>
    <w:rsid w:val="006F17D5"/>
    <w:rsid w:val="006F281E"/>
    <w:rsid w:val="00706305"/>
    <w:rsid w:val="00710BFD"/>
    <w:rsid w:val="007178ED"/>
    <w:rsid w:val="00726E8B"/>
    <w:rsid w:val="00730F6C"/>
    <w:rsid w:val="0076055B"/>
    <w:rsid w:val="00784C79"/>
    <w:rsid w:val="00795704"/>
    <w:rsid w:val="00797FB8"/>
    <w:rsid w:val="007A5FCC"/>
    <w:rsid w:val="007C254F"/>
    <w:rsid w:val="007C78D9"/>
    <w:rsid w:val="007E0C4F"/>
    <w:rsid w:val="007E55F4"/>
    <w:rsid w:val="007F7835"/>
    <w:rsid w:val="00800FEB"/>
    <w:rsid w:val="00825033"/>
    <w:rsid w:val="00852DED"/>
    <w:rsid w:val="00873939"/>
    <w:rsid w:val="00883ECE"/>
    <w:rsid w:val="00885AB9"/>
    <w:rsid w:val="00890A70"/>
    <w:rsid w:val="008A020B"/>
    <w:rsid w:val="008B177B"/>
    <w:rsid w:val="008D59F2"/>
    <w:rsid w:val="008E50ED"/>
    <w:rsid w:val="00903A0D"/>
    <w:rsid w:val="00906477"/>
    <w:rsid w:val="009109F6"/>
    <w:rsid w:val="00913C13"/>
    <w:rsid w:val="00941942"/>
    <w:rsid w:val="00950045"/>
    <w:rsid w:val="0095050D"/>
    <w:rsid w:val="009572A5"/>
    <w:rsid w:val="009843C1"/>
    <w:rsid w:val="009928BD"/>
    <w:rsid w:val="00995FE8"/>
    <w:rsid w:val="0099604A"/>
    <w:rsid w:val="00A00B44"/>
    <w:rsid w:val="00A21604"/>
    <w:rsid w:val="00A32111"/>
    <w:rsid w:val="00A43D01"/>
    <w:rsid w:val="00A57EF6"/>
    <w:rsid w:val="00A75D33"/>
    <w:rsid w:val="00A951C0"/>
    <w:rsid w:val="00AA0BD6"/>
    <w:rsid w:val="00AB6091"/>
    <w:rsid w:val="00AC7D5A"/>
    <w:rsid w:val="00AF1ADD"/>
    <w:rsid w:val="00AF65C7"/>
    <w:rsid w:val="00B14F31"/>
    <w:rsid w:val="00B17757"/>
    <w:rsid w:val="00B2183C"/>
    <w:rsid w:val="00B44414"/>
    <w:rsid w:val="00B54897"/>
    <w:rsid w:val="00B660AA"/>
    <w:rsid w:val="00B861D3"/>
    <w:rsid w:val="00B9235F"/>
    <w:rsid w:val="00BA77B5"/>
    <w:rsid w:val="00BD4362"/>
    <w:rsid w:val="00BD5716"/>
    <w:rsid w:val="00C009D6"/>
    <w:rsid w:val="00C116F6"/>
    <w:rsid w:val="00C3267A"/>
    <w:rsid w:val="00C33C96"/>
    <w:rsid w:val="00C4225E"/>
    <w:rsid w:val="00C43B92"/>
    <w:rsid w:val="00C615F0"/>
    <w:rsid w:val="00C708FE"/>
    <w:rsid w:val="00C72F29"/>
    <w:rsid w:val="00C82F95"/>
    <w:rsid w:val="00CC3BD8"/>
    <w:rsid w:val="00CE0399"/>
    <w:rsid w:val="00CF64EE"/>
    <w:rsid w:val="00D05AF5"/>
    <w:rsid w:val="00D05E57"/>
    <w:rsid w:val="00D129BF"/>
    <w:rsid w:val="00D12F8D"/>
    <w:rsid w:val="00D23CE9"/>
    <w:rsid w:val="00D4407B"/>
    <w:rsid w:val="00D70483"/>
    <w:rsid w:val="00D74144"/>
    <w:rsid w:val="00D745E0"/>
    <w:rsid w:val="00D82C33"/>
    <w:rsid w:val="00D83B9C"/>
    <w:rsid w:val="00D977EE"/>
    <w:rsid w:val="00DE6E59"/>
    <w:rsid w:val="00DF0677"/>
    <w:rsid w:val="00E04974"/>
    <w:rsid w:val="00E04B50"/>
    <w:rsid w:val="00E154A0"/>
    <w:rsid w:val="00E52F3E"/>
    <w:rsid w:val="00E70F44"/>
    <w:rsid w:val="00E736F2"/>
    <w:rsid w:val="00E77A66"/>
    <w:rsid w:val="00EC1E43"/>
    <w:rsid w:val="00ED0F95"/>
    <w:rsid w:val="00ED1A73"/>
    <w:rsid w:val="00ED36A7"/>
    <w:rsid w:val="00EF6957"/>
    <w:rsid w:val="00F45F04"/>
    <w:rsid w:val="00F5399F"/>
    <w:rsid w:val="00F55578"/>
    <w:rsid w:val="00F873E7"/>
    <w:rsid w:val="00FC262A"/>
    <w:rsid w:val="00FC3CE6"/>
    <w:rsid w:val="00FC5190"/>
    <w:rsid w:val="00FE02BF"/>
    <w:rsid w:val="00FE215A"/>
    <w:rsid w:val="00FE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CC5F"/>
  <w15:chartTrackingRefBased/>
  <w15:docId w15:val="{2433DFC8-CBF9-4150-8C44-78836582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BF1"/>
    <w:pPr>
      <w:suppressAutoHyphens/>
      <w:spacing w:line="252" w:lineRule="auto"/>
      <w:ind w:left="720"/>
      <w:contextualSpacing/>
    </w:pPr>
    <w:rPr>
      <w:rFonts w:ascii="Calibri" w:eastAsia="SimSun" w:hAnsi="Calibri" w:cs="font872"/>
      <w:lang w:eastAsia="ar-SA"/>
    </w:rPr>
  </w:style>
  <w:style w:type="paragraph" w:customStyle="1" w:styleId="1">
    <w:name w:val="Абзац списка1"/>
    <w:basedOn w:val="a"/>
    <w:rsid w:val="005E308E"/>
    <w:pPr>
      <w:suppressAutoHyphens/>
      <w:spacing w:after="0" w:line="360" w:lineRule="auto"/>
      <w:ind w:left="720"/>
      <w:jc w:val="both"/>
    </w:pPr>
    <w:rPr>
      <w:rFonts w:ascii="Calibri" w:eastAsia="SimSun" w:hAnsi="Calibri" w:cs="font874"/>
      <w:sz w:val="28"/>
      <w:lang w:eastAsia="ar-SA"/>
    </w:rPr>
  </w:style>
  <w:style w:type="character" w:styleId="a4">
    <w:name w:val="Hyperlink"/>
    <w:basedOn w:val="a0"/>
    <w:uiPriority w:val="99"/>
    <w:unhideWhenUsed/>
    <w:rsid w:val="00282FBC"/>
    <w:rPr>
      <w:color w:val="0563C1" w:themeColor="hyperlink"/>
      <w:u w:val="single"/>
    </w:rPr>
  </w:style>
  <w:style w:type="character" w:styleId="a5">
    <w:name w:val="Unresolved Mention"/>
    <w:basedOn w:val="a0"/>
    <w:uiPriority w:val="99"/>
    <w:semiHidden/>
    <w:unhideWhenUsed/>
    <w:rsid w:val="0028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663432">
      <w:bodyDiv w:val="1"/>
      <w:marLeft w:val="0"/>
      <w:marRight w:val="0"/>
      <w:marTop w:val="0"/>
      <w:marBottom w:val="0"/>
      <w:divBdr>
        <w:top w:val="none" w:sz="0" w:space="0" w:color="auto"/>
        <w:left w:val="none" w:sz="0" w:space="0" w:color="auto"/>
        <w:bottom w:val="none" w:sz="0" w:space="0" w:color="auto"/>
        <w:right w:val="none" w:sz="0" w:space="0" w:color="auto"/>
      </w:divBdr>
      <w:divsChild>
        <w:div w:id="550043781">
          <w:marLeft w:val="0"/>
          <w:marRight w:val="0"/>
          <w:marTop w:val="675"/>
          <w:marBottom w:val="675"/>
          <w:divBdr>
            <w:top w:val="none" w:sz="0" w:space="0" w:color="auto"/>
            <w:left w:val="none" w:sz="0" w:space="0" w:color="auto"/>
            <w:bottom w:val="none" w:sz="0" w:space="0" w:color="auto"/>
            <w:right w:val="none" w:sz="0" w:space="0" w:color="auto"/>
          </w:divBdr>
        </w:div>
      </w:divsChild>
    </w:div>
    <w:div w:id="17534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Светлана Барышева</cp:lastModifiedBy>
  <cp:revision>2</cp:revision>
  <dcterms:created xsi:type="dcterms:W3CDTF">2024-09-24T07:10:00Z</dcterms:created>
  <dcterms:modified xsi:type="dcterms:W3CDTF">2024-09-24T07:10:00Z</dcterms:modified>
</cp:coreProperties>
</file>