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8BD3" w14:textId="77777777" w:rsidR="00177393" w:rsidRPr="00360D40" w:rsidRDefault="00177393" w:rsidP="00360D40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0D40">
        <w:rPr>
          <w:rFonts w:ascii="Times New Roman" w:hAnsi="Times New Roman"/>
          <w:b/>
          <w:sz w:val="28"/>
          <w:szCs w:val="28"/>
        </w:rPr>
        <w:t>Игровые педагогические технологии как средство нравственно-патриотического воспитания дошкольников.</w:t>
      </w:r>
    </w:p>
    <w:p w14:paraId="4F9BDCE4" w14:textId="77777777" w:rsidR="00177393" w:rsidRPr="00627F71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В современном мире вопрос нравственно-патриотического воспитания детей становится все более актуальным. Детский сад - это та социальная среда, где закладывается основа ценностной системы ребенка. Игровые педагогические технологии являются одним из наиболее эффективных средств воспитания, так как игра - основной вид деятельно</w:t>
      </w:r>
      <w:r>
        <w:rPr>
          <w:rFonts w:ascii="Times New Roman" w:hAnsi="Times New Roman"/>
          <w:sz w:val="28"/>
          <w:szCs w:val="28"/>
        </w:rPr>
        <w:t xml:space="preserve">сти детей дошкольного возраста </w:t>
      </w:r>
      <w:r w:rsidRPr="00627F71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,с.176</w:t>
      </w:r>
      <w:r w:rsidRPr="00627F71">
        <w:rPr>
          <w:rFonts w:ascii="Times New Roman" w:hAnsi="Times New Roman"/>
          <w:sz w:val="28"/>
          <w:szCs w:val="28"/>
        </w:rPr>
        <w:t>]</w:t>
      </w:r>
    </w:p>
    <w:p w14:paraId="2975FC5C" w14:textId="77777777" w:rsidR="00177393" w:rsidRPr="00627F71" w:rsidRDefault="00177393" w:rsidP="00627F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гра как основа для воспитания.</w:t>
      </w:r>
    </w:p>
    <w:p w14:paraId="2E5F0D9F" w14:textId="77777777" w:rsidR="00177393" w:rsidRPr="00627F71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Игровая деятельность - это ключ к сердцам и умам наших дошкольников. В игре ребенок активно познает мир, учится социальному взаимодействию, развивает мышление и моторику. Игровые педагогические технологии, интегрированные в образовательный процесс, позволяют воспитателям органично вводить элементы нравственно-патриотического вос</w:t>
      </w:r>
      <w:r>
        <w:rPr>
          <w:rFonts w:ascii="Times New Roman" w:hAnsi="Times New Roman"/>
          <w:sz w:val="28"/>
          <w:szCs w:val="28"/>
        </w:rPr>
        <w:t>питания в повседневные занятия</w:t>
      </w:r>
      <w:r w:rsidRPr="00627F71">
        <w:rPr>
          <w:rFonts w:ascii="Times New Roman" w:hAnsi="Times New Roman"/>
          <w:sz w:val="28"/>
          <w:szCs w:val="28"/>
        </w:rPr>
        <w:t>[2</w:t>
      </w:r>
      <w:r>
        <w:rPr>
          <w:rFonts w:ascii="Times New Roman" w:hAnsi="Times New Roman"/>
          <w:sz w:val="28"/>
          <w:szCs w:val="28"/>
        </w:rPr>
        <w:t>,с.128</w:t>
      </w:r>
      <w:r w:rsidRPr="00627F71">
        <w:rPr>
          <w:rFonts w:ascii="Times New Roman" w:hAnsi="Times New Roman"/>
          <w:sz w:val="28"/>
          <w:szCs w:val="28"/>
        </w:rPr>
        <w:t>]</w:t>
      </w:r>
    </w:p>
    <w:p w14:paraId="0F9A4915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Нравс</w:t>
      </w:r>
      <w:r>
        <w:rPr>
          <w:rFonts w:ascii="Times New Roman" w:hAnsi="Times New Roman"/>
          <w:sz w:val="28"/>
          <w:szCs w:val="28"/>
        </w:rPr>
        <w:t>твенное воспитание через игру.</w:t>
      </w:r>
    </w:p>
    <w:p w14:paraId="2CF26693" w14:textId="77777777" w:rsidR="00177393" w:rsidRPr="00627F71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Сюжетно-ролевые игры, такие как "Семья", "Больница", "Магазин", "Почта" и другие, дают детям возможность проявить и развить такие качества, как заботливость, уважение, ответственность и готовность помочь. Воспитатель, участвуя в игре, может направлять детей на размышления о добре и зле, о последствиях своих действий, обучая их осно</w:t>
      </w:r>
      <w:r>
        <w:rPr>
          <w:rFonts w:ascii="Times New Roman" w:hAnsi="Times New Roman"/>
          <w:sz w:val="28"/>
          <w:szCs w:val="28"/>
        </w:rPr>
        <w:t>вам взаимоотношений в обществе</w:t>
      </w:r>
      <w:r w:rsidRPr="00627F71">
        <w:rPr>
          <w:rFonts w:ascii="Times New Roman" w:hAnsi="Times New Roman"/>
          <w:sz w:val="28"/>
          <w:szCs w:val="28"/>
        </w:rPr>
        <w:t>[3</w:t>
      </w:r>
      <w:r>
        <w:rPr>
          <w:rFonts w:ascii="Times New Roman" w:hAnsi="Times New Roman"/>
          <w:sz w:val="28"/>
          <w:szCs w:val="28"/>
        </w:rPr>
        <w:t>,с.55</w:t>
      </w:r>
      <w:r w:rsidRPr="00627F71">
        <w:rPr>
          <w:rFonts w:ascii="Times New Roman" w:hAnsi="Times New Roman"/>
          <w:sz w:val="28"/>
          <w:szCs w:val="28"/>
        </w:rPr>
        <w:t>]</w:t>
      </w:r>
    </w:p>
    <w:p w14:paraId="6A55D4DD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Патриот</w:t>
      </w:r>
      <w:r>
        <w:rPr>
          <w:rFonts w:ascii="Times New Roman" w:hAnsi="Times New Roman"/>
          <w:sz w:val="28"/>
          <w:szCs w:val="28"/>
        </w:rPr>
        <w:t>ическое воспитание через игру.</w:t>
      </w:r>
    </w:p>
    <w:p w14:paraId="79D41CB7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Игры, включающие элементы истории и культуры, позволяют детям осознать свою принадлежность к стране и народу. Конструкторы "Замок", "Крепость", ролевые игры "Известные исследователи", "Космонавты" и "Великие изобретатели" помогают ребенку понять значение исторического прошлого и значимости вк</w:t>
      </w:r>
      <w:r>
        <w:rPr>
          <w:rFonts w:ascii="Times New Roman" w:hAnsi="Times New Roman"/>
          <w:sz w:val="28"/>
          <w:szCs w:val="28"/>
        </w:rPr>
        <w:t>лада каждого в развитие родины.</w:t>
      </w:r>
    </w:p>
    <w:p w14:paraId="595E910A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игровых технологий:</w:t>
      </w:r>
    </w:p>
    <w:p w14:paraId="1BEF1084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"Мы - маленькие граждане":</w:t>
      </w:r>
      <w:r w:rsidRPr="00360D40">
        <w:rPr>
          <w:rFonts w:ascii="Times New Roman" w:hAnsi="Times New Roman"/>
          <w:sz w:val="28"/>
          <w:szCs w:val="28"/>
        </w:rPr>
        <w:t xml:space="preserve"> В этой игре дети создают собственное "государство" с правилами и законами, что способствует осмыслению социальных ролей и функ</w:t>
      </w:r>
      <w:r>
        <w:rPr>
          <w:rFonts w:ascii="Times New Roman" w:hAnsi="Times New Roman"/>
          <w:sz w:val="28"/>
          <w:szCs w:val="28"/>
        </w:rPr>
        <w:t>ций государственных институтов.</w:t>
      </w:r>
    </w:p>
    <w:p w14:paraId="3D59504D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"Путешествие по родному краю":</w:t>
      </w:r>
      <w:r w:rsidRPr="00360D40">
        <w:rPr>
          <w:rFonts w:ascii="Times New Roman" w:hAnsi="Times New Roman"/>
          <w:sz w:val="28"/>
          <w:szCs w:val="28"/>
        </w:rPr>
        <w:t xml:space="preserve"> Квест, где в игровой форме представлена информация о культуре, исторических местах и природе родного края, способствует формированию интереса и уважения к местной истории и геогр</w:t>
      </w:r>
      <w:r>
        <w:rPr>
          <w:rFonts w:ascii="Times New Roman" w:hAnsi="Times New Roman"/>
          <w:sz w:val="28"/>
          <w:szCs w:val="28"/>
        </w:rPr>
        <w:t>афии.</w:t>
      </w:r>
    </w:p>
    <w:p w14:paraId="266A643A" w14:textId="77777777" w:rsidR="00177393" w:rsidRPr="00627F71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"Герои наших сказок":</w:t>
      </w:r>
      <w:r w:rsidRPr="00360D40">
        <w:rPr>
          <w:rFonts w:ascii="Times New Roman" w:hAnsi="Times New Roman"/>
          <w:sz w:val="28"/>
          <w:szCs w:val="28"/>
        </w:rPr>
        <w:t xml:space="preserve"> В этой игре детям предлагается заняться театрализацией на основе сказок и легенд, что помогает им понять нравственные уроки, заложенные в народных историях, и формирует</w:t>
      </w:r>
      <w:r>
        <w:rPr>
          <w:rFonts w:ascii="Times New Roman" w:hAnsi="Times New Roman"/>
          <w:sz w:val="28"/>
          <w:szCs w:val="28"/>
        </w:rPr>
        <w:t xml:space="preserve"> чувство национальной гордости</w:t>
      </w:r>
      <w:r w:rsidRPr="00627F71">
        <w:rPr>
          <w:rFonts w:ascii="Times New Roman" w:hAnsi="Times New Roman"/>
          <w:sz w:val="28"/>
          <w:szCs w:val="28"/>
        </w:rPr>
        <w:t xml:space="preserve"> [4</w:t>
      </w:r>
      <w:r>
        <w:rPr>
          <w:rFonts w:ascii="Times New Roman" w:hAnsi="Times New Roman"/>
          <w:sz w:val="28"/>
          <w:szCs w:val="28"/>
        </w:rPr>
        <w:t>,с.23</w:t>
      </w:r>
      <w:r w:rsidRPr="00627F71">
        <w:rPr>
          <w:rFonts w:ascii="Times New Roman" w:hAnsi="Times New Roman"/>
          <w:sz w:val="28"/>
          <w:szCs w:val="28"/>
        </w:rPr>
        <w:t>]</w:t>
      </w:r>
    </w:p>
    <w:p w14:paraId="5A93DF22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14:paraId="75E401ED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Вовлечение детей в нравственно-патриотическое воспитание через игровые педагогические технологии дает воспитателям мощный инструмент для развития всесторонней личности ребенка. Такие игры не только учат и воспитывают, но и оставляют яркие впечатления и положительные эмоции, которые сопровождают ребенка на протяжении всей его жизни.</w:t>
      </w:r>
    </w:p>
    <w:p w14:paraId="472AD47D" w14:textId="77777777" w:rsidR="00177393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14:paraId="51268EC2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1. Васильева Н.В. Игровые технологии в дошкольном образовании: учебное пособие. – М.: Мозаика-Синтез, 2019. – 176 с.</w:t>
      </w:r>
    </w:p>
    <w:p w14:paraId="4F3F9007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2. Иванова Н.Е. Патриотическое воспитание в дошкольных образовательных учреждениях: методическое пособие. – СПб.: Детство-Пресс, 2017. – 128 с.</w:t>
      </w:r>
    </w:p>
    <w:p w14:paraId="5485376E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3. Сидорова Е.П. "История и культура в играх и занятиях с дошкольниками", Начальная школа плюс До и После, 2019, № 4, с. 55-59.</w:t>
      </w:r>
    </w:p>
    <w:p w14:paraId="15AC5D77" w14:textId="77777777" w:rsidR="00177393" w:rsidRPr="00360D40" w:rsidRDefault="00177393" w:rsidP="00360D4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0D40">
        <w:rPr>
          <w:rFonts w:ascii="Times New Roman" w:hAnsi="Times New Roman"/>
          <w:sz w:val="28"/>
          <w:szCs w:val="28"/>
        </w:rPr>
        <w:t>4. Федорова К.Ю. "Эффективность игровых методов в патриотическом воспитании детей дошкольного возраста", Воспитание школьников, 2018, № 6, с. 23-27.</w:t>
      </w:r>
    </w:p>
    <w:sectPr w:rsidR="00177393" w:rsidRPr="00360D40" w:rsidSect="002772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6C"/>
    <w:rsid w:val="00177393"/>
    <w:rsid w:val="002772F8"/>
    <w:rsid w:val="0035676C"/>
    <w:rsid w:val="00360D40"/>
    <w:rsid w:val="00627F71"/>
    <w:rsid w:val="007850B6"/>
    <w:rsid w:val="007B7C89"/>
    <w:rsid w:val="008A7050"/>
    <w:rsid w:val="00C22D0F"/>
    <w:rsid w:val="00D02245"/>
    <w:rsid w:val="00D92A51"/>
    <w:rsid w:val="00DE5192"/>
    <w:rsid w:val="00E336A0"/>
    <w:rsid w:val="00E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D1179FB"/>
  <w15:docId w15:val="{77E8CC47-9EC9-934C-94EC-D068220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 Исаевa</cp:lastModifiedBy>
  <cp:revision>2</cp:revision>
  <dcterms:created xsi:type="dcterms:W3CDTF">2024-09-21T14:47:00Z</dcterms:created>
  <dcterms:modified xsi:type="dcterms:W3CDTF">2024-09-21T14:47:00Z</dcterms:modified>
</cp:coreProperties>
</file>