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2DE1" w:rsidRPr="001C2CB6" w:rsidRDefault="00022DE1" w:rsidP="00022DE1">
      <w:pPr>
        <w:pStyle w:val="a3"/>
        <w:shd w:val="clear" w:color="auto" w:fill="FFFFFF"/>
        <w:spacing w:before="225" w:beforeAutospacing="0" w:after="225" w:afterAutospacing="0"/>
        <w:contextualSpacing/>
        <w:jc w:val="center"/>
        <w:rPr>
          <w:b/>
          <w:i/>
          <w:color w:val="111111"/>
          <w:sz w:val="28"/>
          <w:szCs w:val="28"/>
        </w:rPr>
      </w:pPr>
      <w:r w:rsidRPr="001C2CB6">
        <w:rPr>
          <w:b/>
          <w:i/>
          <w:color w:val="111111"/>
          <w:sz w:val="28"/>
          <w:szCs w:val="28"/>
        </w:rPr>
        <w:t>Методическое пособие</w:t>
      </w:r>
    </w:p>
    <w:p w:rsidR="00022DE1" w:rsidRPr="001C2CB6" w:rsidRDefault="00022DE1" w:rsidP="001C2CB6">
      <w:pPr>
        <w:pStyle w:val="a3"/>
        <w:shd w:val="clear" w:color="auto" w:fill="FFFFFF"/>
        <w:spacing w:before="225" w:beforeAutospacing="0" w:after="225" w:afterAutospacing="0"/>
        <w:contextualSpacing/>
        <w:jc w:val="center"/>
        <w:rPr>
          <w:color w:val="111111"/>
          <w:sz w:val="28"/>
          <w:szCs w:val="28"/>
        </w:rPr>
      </w:pPr>
      <w:proofErr w:type="spellStart"/>
      <w:r w:rsidRPr="001C2CB6">
        <w:rPr>
          <w:b/>
          <w:i/>
          <w:color w:val="111111"/>
          <w:sz w:val="28"/>
          <w:szCs w:val="28"/>
        </w:rPr>
        <w:t>Лэпбук</w:t>
      </w:r>
      <w:proofErr w:type="spellEnd"/>
      <w:r w:rsidRPr="001C2CB6">
        <w:rPr>
          <w:b/>
          <w:i/>
          <w:color w:val="111111"/>
          <w:sz w:val="28"/>
          <w:szCs w:val="28"/>
        </w:rPr>
        <w:t xml:space="preserve"> «</w:t>
      </w:r>
      <w:r w:rsidR="008275C4" w:rsidRPr="001C2CB6">
        <w:rPr>
          <w:b/>
          <w:i/>
          <w:color w:val="111111"/>
          <w:sz w:val="28"/>
          <w:szCs w:val="28"/>
        </w:rPr>
        <w:t>Дуб</w:t>
      </w:r>
      <w:r w:rsidRPr="001C2CB6">
        <w:rPr>
          <w:b/>
          <w:i/>
          <w:color w:val="111111"/>
          <w:sz w:val="28"/>
          <w:szCs w:val="28"/>
        </w:rPr>
        <w:t xml:space="preserve">» </w:t>
      </w:r>
    </w:p>
    <w:p w:rsidR="00022DE1" w:rsidRDefault="00022DE1" w:rsidP="00022DE1">
      <w:pPr>
        <w:pStyle w:val="a3"/>
        <w:shd w:val="clear" w:color="auto" w:fill="FFFFFF"/>
        <w:spacing w:before="225" w:beforeAutospacing="0" w:after="225" w:afterAutospacing="0"/>
        <w:contextualSpacing/>
        <w:jc w:val="right"/>
        <w:rPr>
          <w:color w:val="111111"/>
        </w:rPr>
      </w:pPr>
    </w:p>
    <w:p w:rsidR="007B3AF2" w:rsidRPr="001C2CB6" w:rsidRDefault="001C2CB6" w:rsidP="001C2C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C2CB6">
        <w:rPr>
          <w:rFonts w:ascii="Times New Roman" w:hAnsi="Times New Roman" w:cs="Times New Roman"/>
          <w:sz w:val="28"/>
          <w:szCs w:val="28"/>
        </w:rPr>
        <w:t>Л</w:t>
      </w:r>
      <w:r w:rsidR="007B3AF2" w:rsidRPr="001C2CB6">
        <w:rPr>
          <w:rFonts w:ascii="Times New Roman" w:hAnsi="Times New Roman" w:cs="Times New Roman"/>
          <w:sz w:val="28"/>
          <w:szCs w:val="28"/>
        </w:rPr>
        <w:t>эпбук</w:t>
      </w:r>
      <w:proofErr w:type="spellEnd"/>
      <w:r w:rsidR="007B3AF2" w:rsidRPr="001C2CB6">
        <w:rPr>
          <w:rFonts w:ascii="Times New Roman" w:hAnsi="Times New Roman" w:cs="Times New Roman"/>
          <w:sz w:val="28"/>
          <w:szCs w:val="28"/>
        </w:rPr>
        <w:t xml:space="preserve"> представляет собой тематическую папку, книжку-раскладушку с кармашками, дверками, окошками, вкладками и подвижными деталями, выполняет познавательную и развивающую функции для ребенка в увлекательной, ведущей для дошкольника деятельности – игре. Он, с одной стороны, призван привлечь интерес ребёнка к самой папке, а с другой стороны, это прекрасный способ подать всю имеющуюся информацию в компактной форме. Это тематическое пособие имеет яркое оформление, чёткую структуру и может использоваться индивидуально и с группой детей. </w:t>
      </w:r>
      <w:proofErr w:type="spellStart"/>
      <w:r w:rsidR="007B3AF2" w:rsidRPr="001C2CB6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="007B3AF2" w:rsidRPr="001C2CB6">
        <w:rPr>
          <w:rFonts w:ascii="Times New Roman" w:hAnsi="Times New Roman" w:cs="Times New Roman"/>
          <w:sz w:val="28"/>
          <w:szCs w:val="28"/>
        </w:rPr>
        <w:t xml:space="preserve"> </w:t>
      </w:r>
      <w:r w:rsidR="007B3AF2" w:rsidRPr="001C2CB6">
        <w:rPr>
          <w:rFonts w:ascii="Times New Roman" w:hAnsi="Times New Roman" w:cs="Times New Roman"/>
          <w:bCs/>
          <w:color w:val="000000"/>
          <w:sz w:val="28"/>
          <w:szCs w:val="28"/>
        </w:rPr>
        <w:t>«</w:t>
      </w:r>
      <w:r w:rsidRPr="001C2CB6">
        <w:rPr>
          <w:rFonts w:ascii="Times New Roman" w:hAnsi="Times New Roman" w:cs="Times New Roman"/>
          <w:bCs/>
          <w:color w:val="000000"/>
          <w:sz w:val="28"/>
          <w:szCs w:val="28"/>
        </w:rPr>
        <w:t>Дуб</w:t>
      </w:r>
      <w:r w:rsidR="007B3AF2" w:rsidRPr="001C2CB6">
        <w:rPr>
          <w:rFonts w:ascii="Times New Roman" w:hAnsi="Times New Roman" w:cs="Times New Roman"/>
          <w:bCs/>
          <w:color w:val="000000"/>
          <w:sz w:val="28"/>
          <w:szCs w:val="28"/>
        </w:rPr>
        <w:t>»</w:t>
      </w:r>
      <w:r w:rsidR="007B3AF2" w:rsidRPr="001C2CB6">
        <w:rPr>
          <w:rFonts w:ascii="Times New Roman" w:hAnsi="Times New Roman" w:cs="Times New Roman"/>
          <w:sz w:val="28"/>
          <w:szCs w:val="28"/>
        </w:rPr>
        <w:t xml:space="preserve"> предназначено для работы с детьми старшего дошкольного возраста. 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</w:t>
      </w:r>
      <w:proofErr w:type="spellStart"/>
      <w:r w:rsidRPr="001C2CB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Лэпбук</w:t>
      </w:r>
      <w:proofErr w:type="spellEnd"/>
      <w:r w:rsidRPr="001C2CB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отвечает требованиям к предметно-развивающей среде: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информативен;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полифункционален</w:t>
      </w:r>
      <w:proofErr w:type="spellEnd"/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способствует развитию речи, творчества, воображения, исследовательской деятельности;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пригоден к использованию одновременно группой детей (в том числе с участием взрослого как играющего партнера);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обладает дидактическими свойствами;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является средством художественно-эстетического развития ребенка, приобщает его к миру искусства;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вариативен (есть несколько вариантов использования каждой его части);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структура и содержание его доступны детям дошкольного возраста;</w:t>
      </w:r>
    </w:p>
    <w:p w:rsidR="007B3AF2" w:rsidRPr="001C2CB6" w:rsidRDefault="007B3AF2" w:rsidP="001C2CB6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- 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обеспечивает игровую, познавательную, исследовательскую и творческую активность всех воспитанников.</w:t>
      </w:r>
    </w:p>
    <w:p w:rsidR="007B3AF2" w:rsidRPr="001C2CB6" w:rsidRDefault="007B3AF2" w:rsidP="001C2CB6">
      <w:pPr>
        <w:spacing w:before="120" w:after="120" w:line="360" w:lineRule="auto"/>
        <w:ind w:left="57" w:firstLine="5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2C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B3AF2" w:rsidRPr="001C2CB6" w:rsidRDefault="007B3AF2" w:rsidP="001C2C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2CB6">
        <w:rPr>
          <w:rFonts w:ascii="Times New Roman" w:hAnsi="Times New Roman" w:cs="Times New Roman"/>
          <w:color w:val="000000"/>
          <w:sz w:val="28"/>
          <w:szCs w:val="28"/>
        </w:rPr>
        <w:t xml:space="preserve">     Формирование у детей старшего дошкольного возраста представлений о лесе</w:t>
      </w:r>
      <w:r w:rsidR="00E80609" w:rsidRPr="001C2CB6">
        <w:rPr>
          <w:rFonts w:ascii="Times New Roman" w:hAnsi="Times New Roman" w:cs="Times New Roman"/>
          <w:color w:val="000000"/>
          <w:sz w:val="28"/>
          <w:szCs w:val="28"/>
        </w:rPr>
        <w:t>, животном и растительном мире родного края</w:t>
      </w:r>
      <w:r w:rsidRPr="001C2CB6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1C2CB6">
        <w:rPr>
          <w:rFonts w:ascii="Times New Roman" w:eastAsia="Times New Roman" w:hAnsi="Times New Roman" w:cs="Times New Roman"/>
          <w:color w:val="291E1E"/>
          <w:sz w:val="28"/>
          <w:szCs w:val="28"/>
          <w:lang w:eastAsia="ru-RU"/>
        </w:rPr>
        <w:t>экологической культуры поведения в окружающей нас природе.</w:t>
      </w:r>
    </w:p>
    <w:p w:rsidR="007B3AF2" w:rsidRPr="001C2CB6" w:rsidRDefault="007B3AF2" w:rsidP="001C2CB6">
      <w:pPr>
        <w:shd w:val="clear" w:color="auto" w:fill="FFFFFF"/>
        <w:spacing w:after="0" w:line="36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2C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Задачи:</w:t>
      </w:r>
    </w:p>
    <w:p w:rsidR="007B3AF2" w:rsidRPr="001C2CB6" w:rsidRDefault="007B3AF2" w:rsidP="001C2CB6">
      <w:pPr>
        <w:numPr>
          <w:ilvl w:val="0"/>
          <w:numId w:val="6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2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Формировать и обобщать у детей элементарные экологические представления о лесе, его обитателях и экологических связях в природе. </w:t>
      </w:r>
    </w:p>
    <w:p w:rsidR="007B3AF2" w:rsidRPr="001C2CB6" w:rsidRDefault="007B3AF2" w:rsidP="001C2CB6">
      <w:pPr>
        <w:numPr>
          <w:ilvl w:val="0"/>
          <w:numId w:val="6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>Обогащать словарь, развивать связную речь, интерес к художественному слову.</w:t>
      </w:r>
    </w:p>
    <w:p w:rsidR="007B3AF2" w:rsidRPr="001C2CB6" w:rsidRDefault="007B3AF2" w:rsidP="001C2CB6">
      <w:pPr>
        <w:numPr>
          <w:ilvl w:val="0"/>
          <w:numId w:val="6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Уточнять и расширять знания </w:t>
      </w:r>
      <w:proofErr w:type="gramStart"/>
      <w:r w:rsidRPr="001C2CB6">
        <w:rPr>
          <w:rFonts w:ascii="Times New Roman" w:hAnsi="Times New Roman" w:cs="Times New Roman"/>
          <w:sz w:val="28"/>
          <w:szCs w:val="28"/>
        </w:rPr>
        <w:t>о  правилах</w:t>
      </w:r>
      <w:proofErr w:type="gramEnd"/>
      <w:r w:rsidRPr="001C2CB6">
        <w:rPr>
          <w:rFonts w:ascii="Times New Roman" w:hAnsi="Times New Roman" w:cs="Times New Roman"/>
          <w:sz w:val="28"/>
          <w:szCs w:val="28"/>
        </w:rPr>
        <w:t xml:space="preserve"> поведения в лесу.</w:t>
      </w:r>
    </w:p>
    <w:p w:rsidR="007B3AF2" w:rsidRPr="001C2CB6" w:rsidRDefault="007B3AF2" w:rsidP="00465BB9">
      <w:pPr>
        <w:numPr>
          <w:ilvl w:val="0"/>
          <w:numId w:val="6"/>
        </w:numPr>
        <w:shd w:val="clear" w:color="auto" w:fill="FFFFFF"/>
        <w:spacing w:after="0" w:line="360" w:lineRule="auto"/>
        <w:ind w:left="-426" w:firstLine="71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>Воспитывать любовь к природе, заботливое отношение ко всему живому.</w:t>
      </w:r>
    </w:p>
    <w:p w:rsidR="007B3AF2" w:rsidRPr="001C2CB6" w:rsidRDefault="007B3AF2" w:rsidP="001C2CB6">
      <w:pPr>
        <w:shd w:val="clear" w:color="auto" w:fill="FFFFFF"/>
        <w:spacing w:after="0" w:line="360" w:lineRule="auto"/>
        <w:ind w:firstLine="71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CB6">
        <w:rPr>
          <w:rFonts w:ascii="Times New Roman" w:hAnsi="Times New Roman" w:cs="Times New Roman"/>
          <w:b/>
          <w:sz w:val="28"/>
          <w:szCs w:val="28"/>
        </w:rPr>
        <w:t>Практическая часть</w:t>
      </w:r>
    </w:p>
    <w:p w:rsidR="007B3AF2" w:rsidRPr="001C2CB6" w:rsidRDefault="007B3AF2" w:rsidP="001C2C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             </w:t>
      </w:r>
      <w:proofErr w:type="spellStart"/>
      <w:r w:rsidRPr="001C2CB6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1C2CB6">
        <w:rPr>
          <w:rFonts w:ascii="Times New Roman" w:hAnsi="Times New Roman" w:cs="Times New Roman"/>
          <w:sz w:val="28"/>
          <w:szCs w:val="28"/>
        </w:rPr>
        <w:t xml:space="preserve"> представляет собой папку с интерактивными страницами, разнообразными кармашками с дидактическими играми.</w:t>
      </w:r>
    </w:p>
    <w:p w:rsidR="00E80609" w:rsidRPr="001C2CB6" w:rsidRDefault="007B3AF2" w:rsidP="001C2C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             На первой странице внизу написана тема </w:t>
      </w:r>
      <w:proofErr w:type="spellStart"/>
      <w:r w:rsidRPr="001C2CB6"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 w:rsidRPr="001C2CB6">
        <w:rPr>
          <w:rFonts w:ascii="Times New Roman" w:hAnsi="Times New Roman" w:cs="Times New Roman"/>
          <w:sz w:val="28"/>
          <w:szCs w:val="28"/>
        </w:rPr>
        <w:t xml:space="preserve"> «</w:t>
      </w:r>
      <w:r w:rsidR="00E80609" w:rsidRPr="001C2CB6">
        <w:rPr>
          <w:rFonts w:ascii="Times New Roman" w:hAnsi="Times New Roman" w:cs="Times New Roman"/>
          <w:sz w:val="28"/>
          <w:szCs w:val="28"/>
        </w:rPr>
        <w:t>Дуб</w:t>
      </w:r>
      <w:r w:rsidRPr="001C2CB6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7B3AF2" w:rsidRPr="001C2CB6" w:rsidRDefault="007B3AF2" w:rsidP="001C2C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Вторая страница </w:t>
      </w:r>
      <w:proofErr w:type="spellStart"/>
      <w:r w:rsidRPr="001C2CB6"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 w:rsidRPr="001C2CB6">
        <w:rPr>
          <w:rFonts w:ascii="Times New Roman" w:hAnsi="Times New Roman" w:cs="Times New Roman"/>
          <w:sz w:val="28"/>
          <w:szCs w:val="28"/>
        </w:rPr>
        <w:t xml:space="preserve"> рассказывает детям о том, что весь лес–от макушек деревьев до земли – заселен животными. Дети могут рассмотреть какие этажи леса кем заселены. Рассказывая детям о жителях лесных этажей, педагог может прочесть детям</w:t>
      </w:r>
      <w:r w:rsidR="00E80609" w:rsidRPr="001C2CB6">
        <w:rPr>
          <w:rFonts w:ascii="Times New Roman" w:hAnsi="Times New Roman" w:cs="Times New Roman"/>
          <w:sz w:val="28"/>
          <w:szCs w:val="28"/>
        </w:rPr>
        <w:t xml:space="preserve"> краткую информацию о животных. Здесь же дошкольники могут закрепить знания о строении деревьев, узнать «Кому в лесу нужны деревья» и кто питается плодами дуба</w:t>
      </w:r>
    </w:p>
    <w:p w:rsidR="007B3AF2" w:rsidRPr="001C2CB6" w:rsidRDefault="007B3AF2" w:rsidP="001C2CB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 xml:space="preserve">         Третья страница </w:t>
      </w:r>
      <w:proofErr w:type="spellStart"/>
      <w:r w:rsidRPr="001C2CB6"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 w:rsidRPr="001C2CB6">
        <w:rPr>
          <w:rFonts w:ascii="Times New Roman" w:hAnsi="Times New Roman" w:cs="Times New Roman"/>
          <w:sz w:val="28"/>
          <w:szCs w:val="28"/>
        </w:rPr>
        <w:t xml:space="preserve"> дает возможность детям поиграть в игр</w:t>
      </w:r>
      <w:r w:rsidR="00E80609" w:rsidRPr="001C2CB6">
        <w:rPr>
          <w:rFonts w:ascii="Times New Roman" w:hAnsi="Times New Roman" w:cs="Times New Roman"/>
          <w:sz w:val="28"/>
          <w:szCs w:val="28"/>
        </w:rPr>
        <w:t>ы</w:t>
      </w:r>
      <w:r w:rsidRPr="001C2CB6">
        <w:rPr>
          <w:rFonts w:ascii="Times New Roman" w:hAnsi="Times New Roman" w:cs="Times New Roman"/>
          <w:sz w:val="28"/>
          <w:szCs w:val="28"/>
        </w:rPr>
        <w:t xml:space="preserve"> «</w:t>
      </w:r>
      <w:r w:rsidR="00E80609" w:rsidRPr="001C2CB6">
        <w:rPr>
          <w:rFonts w:ascii="Times New Roman" w:hAnsi="Times New Roman" w:cs="Times New Roman"/>
          <w:sz w:val="28"/>
          <w:szCs w:val="28"/>
        </w:rPr>
        <w:t>На что обиделся лес» и</w:t>
      </w:r>
      <w:r w:rsidR="00465BB9">
        <w:rPr>
          <w:rFonts w:ascii="Times New Roman" w:hAnsi="Times New Roman" w:cs="Times New Roman"/>
          <w:sz w:val="28"/>
          <w:szCs w:val="28"/>
        </w:rPr>
        <w:t xml:space="preserve"> р</w:t>
      </w:r>
      <w:r w:rsidR="00E80609" w:rsidRPr="001C2CB6">
        <w:rPr>
          <w:rFonts w:ascii="Times New Roman" w:hAnsi="Times New Roman" w:cs="Times New Roman"/>
          <w:sz w:val="28"/>
          <w:szCs w:val="28"/>
        </w:rPr>
        <w:t>азложи по порядку (Разложить картинки от семечка до взрослого растения),</w:t>
      </w:r>
      <w:r w:rsidR="00465BB9">
        <w:rPr>
          <w:rFonts w:ascii="Times New Roman" w:hAnsi="Times New Roman" w:cs="Times New Roman"/>
          <w:sz w:val="28"/>
          <w:szCs w:val="28"/>
        </w:rPr>
        <w:t xml:space="preserve"> </w:t>
      </w:r>
      <w:r w:rsidR="00E80609" w:rsidRPr="001C2CB6">
        <w:rPr>
          <w:rFonts w:ascii="Times New Roman" w:hAnsi="Times New Roman" w:cs="Times New Roman"/>
          <w:sz w:val="28"/>
          <w:szCs w:val="28"/>
        </w:rPr>
        <w:t xml:space="preserve">почитать стихи о </w:t>
      </w:r>
      <w:proofErr w:type="gramStart"/>
      <w:r w:rsidR="00E80609" w:rsidRPr="001C2CB6">
        <w:rPr>
          <w:rFonts w:ascii="Times New Roman" w:hAnsi="Times New Roman" w:cs="Times New Roman"/>
          <w:sz w:val="28"/>
          <w:szCs w:val="28"/>
        </w:rPr>
        <w:t>дубе</w:t>
      </w:r>
      <w:r w:rsidRPr="001C2CB6">
        <w:rPr>
          <w:rFonts w:ascii="Times New Roman" w:hAnsi="Times New Roman" w:cs="Times New Roman"/>
          <w:sz w:val="28"/>
          <w:szCs w:val="28"/>
        </w:rPr>
        <w:t xml:space="preserve"> </w:t>
      </w:r>
      <w:r w:rsidR="00E80609" w:rsidRPr="001C2CB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80609" w:rsidRPr="001C2C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0609" w:rsidRPr="001C2CB6" w:rsidRDefault="00E80609" w:rsidP="001C2CB6">
      <w:pPr>
        <w:spacing w:after="0" w:line="360" w:lineRule="auto"/>
        <w:jc w:val="both"/>
        <w:rPr>
          <w:rFonts w:ascii="Times New Roman" w:hAnsi="Times New Roman" w:cs="Times New Roman"/>
          <w:color w:val="545454"/>
          <w:sz w:val="28"/>
          <w:szCs w:val="28"/>
          <w:shd w:val="clear" w:color="auto" w:fill="FFFFFF"/>
        </w:rPr>
      </w:pPr>
      <w:r w:rsidRPr="001C2CB6">
        <w:rPr>
          <w:rFonts w:ascii="Times New Roman" w:hAnsi="Times New Roman" w:cs="Times New Roman"/>
          <w:sz w:val="28"/>
          <w:szCs w:val="28"/>
        </w:rPr>
        <w:t>Далее на развороте</w:t>
      </w:r>
      <w:r w:rsidR="001C2CB6" w:rsidRPr="001C2CB6">
        <w:rPr>
          <w:rFonts w:ascii="Times New Roman" w:hAnsi="Times New Roman" w:cs="Times New Roman"/>
          <w:sz w:val="28"/>
          <w:szCs w:val="28"/>
        </w:rPr>
        <w:t xml:space="preserve"> дети знакомятся с </w:t>
      </w:r>
      <w:proofErr w:type="spellStart"/>
      <w:r w:rsidR="001C2CB6" w:rsidRPr="001C2CB6">
        <w:rPr>
          <w:rFonts w:ascii="Times New Roman" w:hAnsi="Times New Roman" w:cs="Times New Roman"/>
          <w:sz w:val="28"/>
          <w:szCs w:val="28"/>
        </w:rPr>
        <w:t>Симкинским</w:t>
      </w:r>
      <w:proofErr w:type="spellEnd"/>
      <w:r w:rsidR="001C2CB6" w:rsidRPr="001C2CB6">
        <w:rPr>
          <w:rFonts w:ascii="Times New Roman" w:hAnsi="Times New Roman" w:cs="Times New Roman"/>
          <w:sz w:val="28"/>
          <w:szCs w:val="28"/>
        </w:rPr>
        <w:t xml:space="preserve"> дубом, мордовскими легендами о данном дереве. Здесь </w:t>
      </w:r>
      <w:proofErr w:type="gramStart"/>
      <w:r w:rsidR="001C2CB6" w:rsidRPr="001C2CB6">
        <w:rPr>
          <w:rFonts w:ascii="Times New Roman" w:hAnsi="Times New Roman" w:cs="Times New Roman"/>
          <w:sz w:val="28"/>
          <w:szCs w:val="28"/>
        </w:rPr>
        <w:t xml:space="preserve">же </w:t>
      </w:r>
      <w:r w:rsidR="00465BB9">
        <w:rPr>
          <w:rFonts w:ascii="Times New Roman" w:hAnsi="Times New Roman" w:cs="Times New Roman"/>
          <w:sz w:val="28"/>
          <w:szCs w:val="28"/>
        </w:rPr>
        <w:t>,</w:t>
      </w:r>
      <w:r w:rsidR="001C2CB6" w:rsidRPr="001C2CB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1C2CB6" w:rsidRPr="001C2CB6">
        <w:rPr>
          <w:rFonts w:ascii="Times New Roman" w:hAnsi="Times New Roman" w:cs="Times New Roman"/>
          <w:sz w:val="28"/>
          <w:szCs w:val="28"/>
        </w:rPr>
        <w:t xml:space="preserve"> кармашках они могут найти лист для наблюдения за веточкой дуба , алгоритмы для выполнения поделок из желудей и </w:t>
      </w:r>
      <w:proofErr w:type="spellStart"/>
      <w:r w:rsidR="001C2CB6" w:rsidRPr="001C2CB6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="001C2CB6" w:rsidRPr="001C2CB6">
        <w:rPr>
          <w:rFonts w:ascii="Times New Roman" w:hAnsi="Times New Roman" w:cs="Times New Roman"/>
          <w:sz w:val="28"/>
          <w:szCs w:val="28"/>
        </w:rPr>
        <w:t xml:space="preserve"> «Я хочу рассказать о дубе» .</w:t>
      </w:r>
    </w:p>
    <w:p w:rsidR="007B3AF2" w:rsidRPr="001C2CB6" w:rsidRDefault="007B3AF2" w:rsidP="001C2CB6">
      <w:pPr>
        <w:shd w:val="clear" w:color="auto" w:fill="FCFDFD"/>
        <w:spacing w:before="100" w:beforeAutospacing="1"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>Данное дидактическое пособие можно использовать:</w:t>
      </w:r>
    </w:p>
    <w:p w:rsidR="007B3AF2" w:rsidRPr="001C2CB6" w:rsidRDefault="007B3AF2" w:rsidP="001C2CB6">
      <w:pPr>
        <w:shd w:val="clear" w:color="auto" w:fill="FCFDFD"/>
        <w:spacing w:before="100" w:beforeAutospacing="1"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>- на занятиях по ознакомлению с окружающим по теме: «Лес», «Деревья», «Грибы и ягоды», «Дикие животные»;</w:t>
      </w:r>
    </w:p>
    <w:p w:rsidR="007B3AF2" w:rsidRPr="001C2CB6" w:rsidRDefault="007B3AF2" w:rsidP="001C2CB6">
      <w:pPr>
        <w:shd w:val="clear" w:color="auto" w:fill="FCFDFD"/>
        <w:spacing w:before="100" w:beforeAutospacing="1"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2CB6">
        <w:rPr>
          <w:rFonts w:ascii="Times New Roman" w:hAnsi="Times New Roman" w:cs="Times New Roman"/>
          <w:sz w:val="28"/>
          <w:szCs w:val="28"/>
        </w:rPr>
        <w:t>- на занятиях по развитию речи по теме: «Лес», «Деревья», «Грибы и ягоды», «Дикие животные</w:t>
      </w:r>
    </w:p>
    <w:p w:rsidR="007B3AF2" w:rsidRPr="007B3AF2" w:rsidRDefault="007B3AF2" w:rsidP="001C2CB6">
      <w:pPr>
        <w:shd w:val="clear" w:color="auto" w:fill="FCFDFD"/>
        <w:spacing w:before="100" w:beforeAutospacing="1"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2CB6">
        <w:rPr>
          <w:rFonts w:ascii="Times New Roman" w:hAnsi="Times New Roman" w:cs="Times New Roman"/>
          <w:sz w:val="28"/>
          <w:szCs w:val="28"/>
        </w:rPr>
        <w:t>-на индивидуальных занятиях с детьми</w:t>
      </w:r>
      <w:r w:rsidRPr="007B3AF2">
        <w:rPr>
          <w:rFonts w:ascii="Times New Roman" w:hAnsi="Times New Roman" w:cs="Times New Roman"/>
          <w:sz w:val="24"/>
          <w:szCs w:val="24"/>
        </w:rPr>
        <w:t>;</w:t>
      </w:r>
    </w:p>
    <w:p w:rsidR="00635C91" w:rsidRDefault="007B3AF2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65BB9">
        <w:rPr>
          <w:rFonts w:ascii="Times New Roman" w:hAnsi="Times New Roman" w:cs="Times New Roman"/>
          <w:sz w:val="28"/>
          <w:szCs w:val="28"/>
        </w:rPr>
        <w:lastRenderedPageBreak/>
        <w:t xml:space="preserve">- на индивидуальных занятиях по математике, закрепляя навыки счета, решая примеры. </w:t>
      </w:r>
    </w:p>
    <w:p w:rsidR="007B3AF2" w:rsidRDefault="00635C91" w:rsidP="00635C91">
      <w:pPr>
        <w:shd w:val="clear" w:color="auto" w:fill="FCFDFD"/>
        <w:spacing w:before="100" w:beforeAutospacing="1"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35C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0337" cy="2122476"/>
            <wp:effectExtent l="0" t="0" r="8255" b="0"/>
            <wp:docPr id="17" name="Рисунок 17" descr="C:\Users\User\Downloads\IMG_20240925_1938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40925_193828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28" cy="21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C91" w:rsidRDefault="00635C91" w:rsidP="00635C91">
      <w:pPr>
        <w:shd w:val="clear" w:color="auto" w:fill="FCFDFD"/>
        <w:spacing w:before="100" w:beforeAutospacing="1"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35C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0337" cy="2122476"/>
            <wp:effectExtent l="0" t="0" r="8255" b="0"/>
            <wp:docPr id="27" name="Рисунок 27" descr="C:\Users\User\Downloads\IMG_20240925_19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40925_1938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37" cy="21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35C91" w:rsidRDefault="00635C91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35C91" w:rsidRPr="00465BB9" w:rsidRDefault="00635C91" w:rsidP="00635C91">
      <w:pPr>
        <w:shd w:val="clear" w:color="auto" w:fill="FCFDFD"/>
        <w:spacing w:before="100" w:beforeAutospacing="1"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35C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8357" cy="4318371"/>
            <wp:effectExtent l="0" t="0" r="635" b="6350"/>
            <wp:docPr id="2" name="Рисунок 2" descr="C:\Users\User\Desktop\IMG_20240925_20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40925_2022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87" cy="432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AF2" w:rsidRPr="00465BB9" w:rsidRDefault="001C2CB6" w:rsidP="001C2CB6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545454"/>
          <w:sz w:val="28"/>
          <w:szCs w:val="28"/>
          <w:shd w:val="clear" w:color="auto" w:fill="FFFFFF"/>
        </w:rPr>
      </w:pPr>
      <w:r w:rsidRPr="00465BB9"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Дидактическая часть</w:t>
      </w:r>
    </w:p>
    <w:p w:rsidR="007B3AF2" w:rsidRPr="007B3AF2" w:rsidRDefault="007B3AF2" w:rsidP="007B3AF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Внешняя </w:t>
      </w:r>
      <w:proofErr w:type="gramStart"/>
      <w:r w:rsidRPr="007B3AF2">
        <w:rPr>
          <w:rFonts w:ascii="Times New Roman" w:hAnsi="Times New Roman" w:cs="Times New Roman"/>
          <w:b/>
          <w:sz w:val="24"/>
          <w:szCs w:val="24"/>
        </w:rPr>
        <w:t xml:space="preserve">часть  </w:t>
      </w:r>
      <w:proofErr w:type="spellStart"/>
      <w:r w:rsidRPr="007B3AF2">
        <w:rPr>
          <w:rFonts w:ascii="Times New Roman" w:hAnsi="Times New Roman" w:cs="Times New Roman"/>
          <w:b/>
          <w:sz w:val="24"/>
          <w:szCs w:val="24"/>
        </w:rPr>
        <w:t>лэпбука</w:t>
      </w:r>
      <w:proofErr w:type="spellEnd"/>
      <w:proofErr w:type="gramEnd"/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EEEC2C6" wp14:editId="48B2E17F">
            <wp:extent cx="1934584" cy="2579512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65760" cy="262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7B3AF2">
        <w:rPr>
          <w:noProof/>
          <w:lang w:eastAsia="ru-RU"/>
        </w:rPr>
        <w:drawing>
          <wp:inline distT="0" distB="0" distL="0" distR="0" wp14:anchorId="1181AE7D" wp14:editId="370FB3B9">
            <wp:extent cx="1909391" cy="2544262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3757" cy="25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7B3AF2">
        <w:rPr>
          <w:noProof/>
          <w:lang w:eastAsia="ru-RU"/>
        </w:rPr>
        <w:drawing>
          <wp:inline distT="0" distB="0" distL="0" distR="0" wp14:anchorId="706E9087" wp14:editId="5CAB8074">
            <wp:extent cx="1766711" cy="2552897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5601" cy="25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Внутренняя часть </w:t>
      </w:r>
      <w:proofErr w:type="spellStart"/>
      <w:r w:rsidRPr="007B3AF2">
        <w:rPr>
          <w:rFonts w:ascii="Times New Roman" w:hAnsi="Times New Roman" w:cs="Times New Roman"/>
          <w:b/>
          <w:sz w:val="24"/>
          <w:szCs w:val="24"/>
        </w:rPr>
        <w:t>лэпбука</w:t>
      </w:r>
      <w:proofErr w:type="spellEnd"/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A6BD442" wp14:editId="55BAB3F4">
            <wp:extent cx="6120130" cy="2246343"/>
            <wp:effectExtent l="0" t="0" r="0" b="1905"/>
            <wp:docPr id="46" name="Рисунок 46" descr="C:\Users\User\Desktop\изображение_viber_2021-11-19_13-49-25-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зображение_viber_2021-11-19_13-49-25-8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4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CFDFD"/>
        <w:spacing w:after="0" w:line="240" w:lineRule="auto"/>
        <w:mirrorIndents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after="0" w:line="240" w:lineRule="auto"/>
        <w:mirrorIndents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after="0" w:line="240" w:lineRule="auto"/>
        <w:mirrorIndents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Беседа с детьми</w:t>
      </w:r>
      <w:r w:rsidRPr="007B3AF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b/>
          <w:sz w:val="24"/>
          <w:szCs w:val="24"/>
        </w:rPr>
        <w:t>«Лес многоэтажный дом»</w:t>
      </w:r>
    </w:p>
    <w:p w:rsidR="007B3AF2" w:rsidRPr="007B3AF2" w:rsidRDefault="007B3AF2" w:rsidP="007B3AF2">
      <w:pPr>
        <w:shd w:val="clear" w:color="auto" w:fill="FCFDFD"/>
        <w:spacing w:after="0" w:line="240" w:lineRule="auto"/>
        <w:mirrorIndents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  <w:u w:val="single"/>
        </w:rPr>
        <w:t>Цель</w:t>
      </w:r>
      <w:r w:rsidRPr="007B3AF2">
        <w:rPr>
          <w:rFonts w:ascii="Times New Roman" w:hAnsi="Times New Roman" w:cs="Times New Roman"/>
          <w:sz w:val="24"/>
          <w:szCs w:val="24"/>
        </w:rPr>
        <w:t>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Уточнить и расширить представление о лесе как многоярусном, «многоэтажном» доме, где все растения и животные занимают определенную экологическую нишу и находятся в тесных взаимосвязях. Исчезновение какого-либо звена ведет к гибели других звеньев. Учить детей использовать знания о природе для установления взаимосвязей между растениями и животными </w:t>
      </w:r>
      <w:proofErr w:type="gramStart"/>
      <w:r w:rsidRPr="007B3AF2">
        <w:rPr>
          <w:rFonts w:ascii="Times New Roman" w:hAnsi="Times New Roman" w:cs="Times New Roman"/>
          <w:sz w:val="24"/>
          <w:szCs w:val="24"/>
        </w:rPr>
        <w:t>леса .Вызвать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желание беречь лес. Воспитывать бережное отношение к природе.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  <w:u w:val="single"/>
        </w:rPr>
        <w:t>Материал.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    Модель «многоэтажного» дома. Картинки лесных животных (лось, медведь, волк, лиса, заяц, белка, сова, дятел, мелкие птицы, насекомые, лягушка и т. д.), интерактивные страницы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 «Лесные этажи»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3AF2">
        <w:rPr>
          <w:rFonts w:ascii="Times New Roman" w:hAnsi="Times New Roman" w:cs="Times New Roman"/>
          <w:b/>
          <w:sz w:val="24"/>
          <w:szCs w:val="24"/>
          <w:u w:val="single"/>
        </w:rPr>
        <w:t xml:space="preserve">Методы: </w:t>
      </w:r>
      <w:r w:rsidRPr="007B3AF2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 рассказ с элементами беседы и игра.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mirrorIndents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967885" wp14:editId="059A8134">
            <wp:extent cx="1964063" cy="261881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67308" cy="262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5B572C" wp14:editId="322BFE10">
            <wp:extent cx="3091262" cy="2318286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6192" cy="232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mirrorIndents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BE85CD" wp14:editId="141FE916">
            <wp:extent cx="3317763" cy="2090211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35630" cy="210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mirrorIndents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3D9BC7" wp14:editId="018DF046">
            <wp:extent cx="3327085" cy="2179278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27085" cy="217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Подготовительная работа</w:t>
      </w:r>
      <w:r w:rsidRPr="007B3AF2">
        <w:rPr>
          <w:rFonts w:ascii="Times New Roman" w:hAnsi="Times New Roman" w:cs="Times New Roman"/>
          <w:sz w:val="24"/>
          <w:szCs w:val="24"/>
        </w:rPr>
        <w:t xml:space="preserve">: Чтение рассказов о лесе, рассматривание картин, иллюстраций, экскурсия в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ле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, беседы </w:t>
      </w:r>
      <w:proofErr w:type="gramStart"/>
      <w:r w:rsidRPr="007B3AF2">
        <w:rPr>
          <w:rFonts w:ascii="Times New Roman" w:hAnsi="Times New Roman" w:cs="Times New Roman"/>
          <w:sz w:val="24"/>
          <w:szCs w:val="24"/>
        </w:rPr>
        <w:t>« Что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вы знаете о лесе», « Берегите лес от пожаров» « Взаимосвязи в природе».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3AF2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   Иллюстрации леса и его обитателей, пословицы о лесе, правила « Как сохранить живые цепочки в лесу.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Ход беседы: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  Ребята, я вам загадаю загадку. Отгадаете загадку и узнаете, о чем будем сегодня говорить.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Весной веселит,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Голосами птиц говорит.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Летом холодит, комарами звенит.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lastRenderedPageBreak/>
        <w:t xml:space="preserve">              Осенью дарами одаряет,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Грибами и ягодами угощает.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Зимой согревает,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От вьюги, снега защищает. (Лес.)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 Правильно. Это лес.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Что такое лес?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  Конечно, это в первую очередь деревья. Без них не может быть леса. Но деревья – лишь часть леса. Кроме них, там есть еще кусты, травянистые кустарнички, мхи и лишайники. Растут грибы и водятся животные. Лес – это большой дом, где по соседству живут самые разнообразные растения и животные. Они не только живут вместе, но и нужны друг другу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Дети, какие самые высокие деревья в нашем лесу?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3AF2">
        <w:rPr>
          <w:rFonts w:ascii="Times New Roman" w:hAnsi="Times New Roman" w:cs="Times New Roman"/>
          <w:sz w:val="24"/>
          <w:szCs w:val="24"/>
        </w:rPr>
        <w:t>( Сосна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>, кедр, ель, пихта и лиственница.)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Есть ли в лесу невысокие деревья? Назовите их.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7B3AF2">
        <w:rPr>
          <w:rFonts w:ascii="Times New Roman" w:hAnsi="Times New Roman" w:cs="Times New Roman"/>
          <w:sz w:val="24"/>
          <w:szCs w:val="24"/>
        </w:rPr>
        <w:t>Береза ,рябина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,осина ,черемуха.)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Между деревьями растут кустарники. Какие лесные кустарники вы знаете?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(Шиповник, малина, можжевельник, смородина)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В лесу еще растут низкорослые кустарнички. Какие? Назовите их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(Черника, брусника, голубика, кислица, багульник)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Что же растет под кустами?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(Трава, мох, грибы.)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В лесу имеется еще и «подвал». Это почва, в которой находятся корни деревьев.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  Вот получился многоэтажный лес: высокие деревья,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невысокие деревья и кустар</w:t>
      </w:r>
      <w:r w:rsidR="00931FD3">
        <w:rPr>
          <w:rFonts w:ascii="Times New Roman" w:hAnsi="Times New Roman" w:cs="Times New Roman"/>
          <w:sz w:val="24"/>
          <w:szCs w:val="24"/>
        </w:rPr>
        <w:t xml:space="preserve">ники, травянистые кустарнички, </w:t>
      </w:r>
      <w:r w:rsidRPr="007B3AF2">
        <w:rPr>
          <w:rFonts w:ascii="Times New Roman" w:hAnsi="Times New Roman" w:cs="Times New Roman"/>
          <w:sz w:val="24"/>
          <w:szCs w:val="24"/>
        </w:rPr>
        <w:t xml:space="preserve">трава, мох, </w:t>
      </w:r>
      <w:proofErr w:type="gramStart"/>
      <w:r w:rsidRPr="007B3AF2">
        <w:rPr>
          <w:rFonts w:ascii="Times New Roman" w:hAnsi="Times New Roman" w:cs="Times New Roman"/>
          <w:sz w:val="24"/>
          <w:szCs w:val="24"/>
        </w:rPr>
        <w:t>грибы  и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«подвал». Детям предлагается рассмотреть, открыть окошки интерактивной страницы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 «Лесные этажи»</w:t>
      </w:r>
      <w:r w:rsidR="00931FD3">
        <w:rPr>
          <w:rFonts w:ascii="Times New Roman" w:hAnsi="Times New Roman" w:cs="Times New Roman"/>
          <w:sz w:val="24"/>
          <w:szCs w:val="24"/>
        </w:rPr>
        <w:t xml:space="preserve"> </w:t>
      </w:r>
      <w:r w:rsidRPr="007B3AF2">
        <w:rPr>
          <w:rFonts w:ascii="Times New Roman" w:hAnsi="Times New Roman" w:cs="Times New Roman"/>
          <w:sz w:val="24"/>
          <w:szCs w:val="24"/>
        </w:rPr>
        <w:t>Посчитаем этажи.</w:t>
      </w:r>
    </w:p>
    <w:p w:rsidR="007B3AF2" w:rsidRPr="007B3AF2" w:rsidRDefault="007B3AF2" w:rsidP="007B3AF2">
      <w:pPr>
        <w:spacing w:after="0"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В лесу живет много разных животных. Для них лес, словно многоэтажный дом с многочисленными квартирами. Какие этажи они занимают?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зверь в наших лесах самый большой? (Лось.)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зверь самый сильный? (Медведь.)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самый хищный? (Волк.)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самый хитрый? (Лиса.)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зверь самый быстроногий? (Заяц.)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Какой этаж в лесу занимают эти звери? (Нижний.)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Почему живут на нижнем этаже?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(Не могут лазать по деревьям, на земле находят корм, жилье.)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Какие еще животные живут на этом этаже?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(Лягушки, муравьи, мухи, пчелы, осы, бабочки.)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Какие животные занимают средние этажи леса?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(Дятлы, поползни, сова, куница, рысь.)</w:t>
      </w:r>
    </w:p>
    <w:p w:rsidR="007B3AF2" w:rsidRPr="007B3AF2" w:rsidRDefault="00931FD3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Эти животные в дуплах </w:t>
      </w:r>
      <w:r w:rsidR="007B3AF2" w:rsidRPr="007B3AF2">
        <w:rPr>
          <w:rFonts w:ascii="Times New Roman" w:hAnsi="Times New Roman" w:cs="Times New Roman"/>
          <w:sz w:val="24"/>
          <w:szCs w:val="24"/>
        </w:rPr>
        <w:t>старых деревьев делают себе жилье; рысь, сова, филин высматривают добычу.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- Кто живет на верхних этажах? 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(Белка, вороны, сапсан, беркут.)</w:t>
      </w:r>
    </w:p>
    <w:p w:rsidR="007B3AF2" w:rsidRPr="007B3AF2" w:rsidRDefault="00931FD3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Где находят место для гнезда </w:t>
      </w:r>
      <w:r w:rsidR="007B3AF2" w:rsidRPr="007B3AF2">
        <w:rPr>
          <w:rFonts w:ascii="Times New Roman" w:hAnsi="Times New Roman" w:cs="Times New Roman"/>
          <w:sz w:val="24"/>
          <w:szCs w:val="24"/>
        </w:rPr>
        <w:t>маленькие лесные птицы?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(На высоких, тонких ветках.)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Правильно. Это такие птицы, как овсянка-ремез, снеги</w:t>
      </w:r>
      <w:r w:rsidR="00931FD3">
        <w:rPr>
          <w:rFonts w:ascii="Times New Roman" w:hAnsi="Times New Roman" w:cs="Times New Roman"/>
          <w:sz w:val="24"/>
          <w:szCs w:val="24"/>
        </w:rPr>
        <w:t xml:space="preserve">рь, свиристели, клест - </w:t>
      </w:r>
      <w:proofErr w:type="spellStart"/>
      <w:r w:rsidR="00931FD3">
        <w:rPr>
          <w:rFonts w:ascii="Times New Roman" w:hAnsi="Times New Roman" w:cs="Times New Roman"/>
          <w:sz w:val="24"/>
          <w:szCs w:val="24"/>
        </w:rPr>
        <w:t>еловик</w:t>
      </w:r>
      <w:proofErr w:type="spellEnd"/>
      <w:r w:rsidR="00931FD3">
        <w:rPr>
          <w:rFonts w:ascii="Times New Roman" w:hAnsi="Times New Roman" w:cs="Times New Roman"/>
          <w:sz w:val="24"/>
          <w:szCs w:val="24"/>
        </w:rPr>
        <w:t>,</w:t>
      </w:r>
      <w:r w:rsidRPr="007B3AF2">
        <w:rPr>
          <w:rFonts w:ascii="Times New Roman" w:hAnsi="Times New Roman" w:cs="Times New Roman"/>
          <w:sz w:val="24"/>
          <w:szCs w:val="24"/>
        </w:rPr>
        <w:t xml:space="preserve"> дубоносы. Они строят свои гнезда на высоких, тонких ветках. Ветки дерева служат им укрытием и домом.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- Кто еще живет на верхних этажах?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(Жуки, гусеницы, лесные пчелы, комары.)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Воспитатель: </w:t>
      </w:r>
      <w:proofErr w:type="gramStart"/>
      <w:r w:rsidR="00931FD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931FD3">
        <w:rPr>
          <w:rFonts w:ascii="Times New Roman" w:hAnsi="Times New Roman" w:cs="Times New Roman"/>
          <w:sz w:val="24"/>
          <w:szCs w:val="24"/>
        </w:rPr>
        <w:t xml:space="preserve"> лесу живет </w:t>
      </w:r>
      <w:r w:rsidRPr="007B3AF2">
        <w:rPr>
          <w:rFonts w:ascii="Times New Roman" w:hAnsi="Times New Roman" w:cs="Times New Roman"/>
          <w:sz w:val="24"/>
          <w:szCs w:val="24"/>
        </w:rPr>
        <w:t>много разных насекомых. Они выбирают себе место для жилья там, где есть для них пища. В густом лесу лучи солнца слабо освещают землю, поэтому в лесу мало травы, земля покрыта опавшими листьями и хвоей. Многие насекомые живут на верхних этажах, где есть листья. Мелкие птицы тоже живут на верхних этажах. Почему?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(Питаются насекомыми.)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- Какие животные живут в «подвале»? </w:t>
      </w:r>
    </w:p>
    <w:p w:rsidR="007B3AF2" w:rsidRPr="007B3AF2" w:rsidRDefault="007B3AF2" w:rsidP="007B3AF2">
      <w:pPr>
        <w:spacing w:line="240" w:lineRule="auto"/>
        <w:ind w:left="540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r w:rsidRPr="007B3AF2">
        <w:rPr>
          <w:rFonts w:ascii="Times New Roman" w:hAnsi="Times New Roman" w:cs="Times New Roman"/>
          <w:sz w:val="24"/>
          <w:szCs w:val="24"/>
        </w:rPr>
        <w:t>Под землей живут кроты, личинки насекомых, некоторые гусеницы, дождевые черви, жуки, лесная мышь.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Как много разных животных живет в лесу. Лес – это большой многоэтажный дом. Даже в подвале живут животные.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7B3AF2">
        <w:rPr>
          <w:rFonts w:ascii="Times New Roman" w:hAnsi="Times New Roman" w:cs="Times New Roman"/>
          <w:sz w:val="24"/>
          <w:szCs w:val="24"/>
        </w:rPr>
        <w:t xml:space="preserve">.  Ребята, сейчас мы поиграем в игру.      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Игра «Рассели жильцов на свои этажи»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Представьте, что птицы и звери перепутали свои «этажи» и им надо помочь найти их «квартиры».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(Воспитатель показываю обитателя леса, а дети называют «этаж» и объясняют, почему туда его расположили)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</w:p>
    <w:p w:rsidR="007B3AF2" w:rsidRPr="007B3AF2" w:rsidRDefault="007B3AF2" w:rsidP="007B3AF2">
      <w:pPr>
        <w:spacing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Ученые говорят, что все они нужны друг другу. Правда ли это? Зачем лесу комар? Он такой надоедливый, кусается. Представьте, что в каком- то лесу исчезли все комары.</w:t>
      </w:r>
    </w:p>
    <w:p w:rsidR="007B3AF2" w:rsidRPr="007B3AF2" w:rsidRDefault="007B3AF2" w:rsidP="007B3AF2">
      <w:pPr>
        <w:spacing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Что будет?</w:t>
      </w:r>
    </w:p>
    <w:p w:rsidR="007B3AF2" w:rsidRPr="007B3AF2" w:rsidRDefault="007B3AF2" w:rsidP="007B3AF2">
      <w:pPr>
        <w:spacing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(Многим птицам, жабам, лягушкам, ящерицам нечего будет есть, они убегут, улетят в другой лес.</w:t>
      </w:r>
    </w:p>
    <w:p w:rsidR="007B3AF2" w:rsidRPr="007B3AF2" w:rsidRDefault="007B3AF2" w:rsidP="007B3AF2">
      <w:pPr>
        <w:spacing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Разведется много гусениц, они съедят все листья на деревьях, останутся голодными зайцы, лоси, олени. Погибнет лес.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Детям предлагается рассмотреть, открыть окошки интерактивной страницы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 «Лес –многоэтажный дом»</w:t>
      </w: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Составление правил </w:t>
      </w:r>
      <w:r w:rsidRPr="007B3AF2">
        <w:rPr>
          <w:rFonts w:ascii="Times New Roman" w:hAnsi="Times New Roman" w:cs="Times New Roman"/>
          <w:b/>
          <w:sz w:val="24"/>
          <w:szCs w:val="24"/>
        </w:rPr>
        <w:t>«Как сохранить живые цепочки в лесу».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7B3AF2">
        <w:rPr>
          <w:rFonts w:ascii="Times New Roman" w:hAnsi="Times New Roman" w:cs="Times New Roman"/>
          <w:sz w:val="24"/>
          <w:szCs w:val="24"/>
        </w:rPr>
        <w:t xml:space="preserve"> Ребята, давайте придумаем правила, как сохранить живые цепочки в лесу: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Не рвать цветы, не собирать их в букеты, иначе останутся без пищи бабочки, пчелы, шмели и другие насекомые.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Беречь деревья. Они кормят лесных жителей.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- Оставлять часть даров леса (грибы, ягоды и другие растения) животным.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- Не обижать животных. </w:t>
      </w:r>
    </w:p>
    <w:p w:rsidR="007B3AF2" w:rsidRPr="007B3AF2" w:rsidRDefault="007B3AF2" w:rsidP="007B3AF2">
      <w:pPr>
        <w:spacing w:after="0" w:line="240" w:lineRule="auto"/>
        <w:ind w:left="54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- Не сбивать ногами мухоморы т.к. ими лечатся дикие животные.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7B3AF2">
        <w:rPr>
          <w:rFonts w:ascii="Times New Roman" w:hAnsi="Times New Roman" w:cs="Times New Roman"/>
          <w:sz w:val="24"/>
          <w:szCs w:val="24"/>
        </w:rPr>
        <w:t>.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А человек нужен лесу? (Нет, лес может жить без человека.)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Может ли человек прожить без леса? Что дает лес людям?</w:t>
      </w:r>
    </w:p>
    <w:p w:rsidR="007B3AF2" w:rsidRPr="007B3AF2" w:rsidRDefault="007B3AF2" w:rsidP="007B3AF2">
      <w:pPr>
        <w:spacing w:line="240" w:lineRule="auto"/>
        <w:ind w:left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(Без леса человеку трудно прожить. Он дает свежий воздух, дает древесину для строительства, дрова, ягоды, грибы, лекарственные растения.)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r w:rsidRPr="007B3AF2">
        <w:rPr>
          <w:rFonts w:ascii="Times New Roman" w:hAnsi="Times New Roman" w:cs="Times New Roman"/>
          <w:sz w:val="24"/>
          <w:szCs w:val="24"/>
        </w:rPr>
        <w:t>Как видите, лес приносит человеку большую пользу. Долг каждого человека – бережно относится к лесным богатствам.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Лес – самая драгоценная часть природы, без которой невозможна, немыслима жизнь на Земле, жизнь человека. Становятся на защиту лесов писатели-северяне, как прозаики, так и поэты: Ю.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Шесталов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, Р.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Ругин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 xml:space="preserve">, А. Тарханов, Л. </w:t>
      </w: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Лапцуй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>, М. Шульгин. В своем творчестве они искренне выражают свою любовь и верность природе Севера. Их книги учат любить природу, слушать ее голоса, беречь ее как бесценный дар.</w:t>
      </w:r>
    </w:p>
    <w:p w:rsidR="007B3AF2" w:rsidRPr="007B3AF2" w:rsidRDefault="00931FD3" w:rsidP="007B3AF2">
      <w:pPr>
        <w:spacing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Воспитатель. </w:t>
      </w:r>
      <w:r w:rsidR="007B3AF2" w:rsidRPr="007B3AF2">
        <w:rPr>
          <w:rFonts w:ascii="Times New Roman" w:hAnsi="Times New Roman" w:cs="Times New Roman"/>
          <w:sz w:val="24"/>
          <w:szCs w:val="24"/>
        </w:rPr>
        <w:t xml:space="preserve">Чем взрослые и </w:t>
      </w:r>
      <w:proofErr w:type="gramStart"/>
      <w:r w:rsidR="007B3AF2" w:rsidRPr="007B3AF2">
        <w:rPr>
          <w:rFonts w:ascii="Times New Roman" w:hAnsi="Times New Roman" w:cs="Times New Roman"/>
          <w:sz w:val="24"/>
          <w:szCs w:val="24"/>
        </w:rPr>
        <w:t>дети  могут</w:t>
      </w:r>
      <w:proofErr w:type="gramEnd"/>
      <w:r w:rsidR="007B3AF2" w:rsidRPr="007B3AF2">
        <w:rPr>
          <w:rFonts w:ascii="Times New Roman" w:hAnsi="Times New Roman" w:cs="Times New Roman"/>
          <w:sz w:val="24"/>
          <w:szCs w:val="24"/>
        </w:rPr>
        <w:t xml:space="preserve"> помочь родному лесу?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lastRenderedPageBreak/>
        <w:t xml:space="preserve">   (Посадка   деревьев, очистка близкорасположенных опушек, полянок, оказывать помощь птицам в зимнюю пору, подкармливать их, помогая им легче перенести суровые морозы, соблюдать правила поведения в лесу, чтобы не навредить.)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А в завершение нашей беседы я предлагаю вам познакомится с пословицами о лесе.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     Лес не школа, а всех учит.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     Лес – богатство и краса, береги свои леса.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     Люби лес, люби природу – будешь вечно мил народу.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     По лесу ходи – под ноги гляди.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     Лес и вода – брат и сестра.</w:t>
      </w:r>
    </w:p>
    <w:p w:rsidR="007B3AF2" w:rsidRPr="007B3AF2" w:rsidRDefault="007B3AF2" w:rsidP="007B3AF2">
      <w:pPr>
        <w:spacing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Ну а это правило леса вы должны обязательно знать и соблюдать: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Много леса – не губи,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Мало леса – береги,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                 Нет леса – посади.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 </w:t>
      </w:r>
      <w:r w:rsidRPr="007B3AF2">
        <w:rPr>
          <w:rFonts w:ascii="Times New Roman" w:hAnsi="Times New Roman" w:cs="Times New Roman"/>
          <w:b/>
          <w:sz w:val="24"/>
          <w:szCs w:val="24"/>
        </w:rPr>
        <w:t>Воспитатель.</w:t>
      </w:r>
      <w:r w:rsidRPr="007B3AF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Итог. </w:t>
      </w:r>
    </w:p>
    <w:p w:rsidR="007B3AF2" w:rsidRPr="007B3AF2" w:rsidRDefault="007B3AF2" w:rsidP="007B3AF2">
      <w:pPr>
        <w:spacing w:after="0" w:line="240" w:lineRule="auto"/>
        <w:ind w:left="540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Почему лес называют многоэтажным домом?     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Дидактическая игра «Грибы-ягоды»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474BC7" wp14:editId="7332DA6C">
            <wp:extent cx="2946277" cy="2209555"/>
            <wp:effectExtent l="0" t="0" r="698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55326" cy="221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F25155" wp14:editId="6B26D329">
            <wp:extent cx="2169510" cy="2903888"/>
            <wp:effectExtent l="0" t="5398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2194419" cy="293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Цель</w:t>
      </w:r>
      <w:r w:rsidRPr="007B3AF2">
        <w:rPr>
          <w:rFonts w:ascii="Times New Roman" w:hAnsi="Times New Roman" w:cs="Times New Roman"/>
          <w:sz w:val="24"/>
          <w:szCs w:val="24"/>
        </w:rPr>
        <w:t>: совершенствовать умения узнавать грибы и ягоды по внешнему виду.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B3AF2">
        <w:rPr>
          <w:rFonts w:ascii="Times New Roman" w:hAnsi="Times New Roman" w:cs="Times New Roman"/>
          <w:sz w:val="24"/>
          <w:szCs w:val="24"/>
        </w:rPr>
        <w:t>Коррекционнно</w:t>
      </w:r>
      <w:proofErr w:type="spellEnd"/>
      <w:r w:rsidRPr="007B3AF2">
        <w:rPr>
          <w:rFonts w:ascii="Times New Roman" w:hAnsi="Times New Roman" w:cs="Times New Roman"/>
          <w:sz w:val="24"/>
          <w:szCs w:val="24"/>
        </w:rPr>
        <w:t>-образовательная: активизация словаря и обобщение знаний детей о грибах и ягодах (съедобные и несъедобные)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Коррекционно-развивающая развивать мышление, память, внимание, речь</w:t>
      </w:r>
      <w:r w:rsidR="00931FD3">
        <w:rPr>
          <w:rFonts w:ascii="Times New Roman" w:hAnsi="Times New Roman" w:cs="Times New Roman"/>
          <w:sz w:val="24"/>
          <w:szCs w:val="24"/>
        </w:rPr>
        <w:t xml:space="preserve"> </w:t>
      </w:r>
      <w:r w:rsidRPr="007B3AF2">
        <w:rPr>
          <w:rFonts w:ascii="Times New Roman" w:hAnsi="Times New Roman" w:cs="Times New Roman"/>
          <w:sz w:val="24"/>
          <w:szCs w:val="24"/>
        </w:rPr>
        <w:t>и мелкую моторику</w:t>
      </w:r>
      <w:r w:rsidR="00931FD3">
        <w:rPr>
          <w:rFonts w:ascii="Times New Roman" w:hAnsi="Times New Roman" w:cs="Times New Roman"/>
          <w:sz w:val="24"/>
          <w:szCs w:val="24"/>
        </w:rPr>
        <w:t xml:space="preserve"> </w:t>
      </w:r>
      <w:r w:rsidRPr="007B3AF2">
        <w:rPr>
          <w:rFonts w:ascii="Times New Roman" w:hAnsi="Times New Roman" w:cs="Times New Roman"/>
          <w:sz w:val="24"/>
          <w:szCs w:val="24"/>
        </w:rPr>
        <w:t>у воспитанников;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Коррекционно-воспитательная: воспитывать бережное отношение к природе и правил безопасного поведения в ней.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Ход игры:</w:t>
      </w:r>
      <w:r w:rsidRPr="007B3AF2">
        <w:rPr>
          <w:rFonts w:ascii="Times New Roman" w:hAnsi="Times New Roman" w:cs="Times New Roman"/>
          <w:sz w:val="24"/>
          <w:szCs w:val="24"/>
        </w:rPr>
        <w:t xml:space="preserve"> Расположите перед ребёнком карточки–таблички и разрезные карточки с изображением съедобных и несъедобных (ядовитых) грибов или ягод. Попросите ребёнка правильно назвать гриб (ягоду) и расположить правильно. При этом необходимо обращать внимание на то, чтобы ребёнок комментировал свои действия полным ответом, объясняя свой выбор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bCs/>
          <w:color w:val="111111"/>
          <w:sz w:val="24"/>
          <w:szCs w:val="24"/>
        </w:rPr>
        <w:t>Дидактическая игра «Кто где живет»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FCF52" wp14:editId="014152BC">
            <wp:extent cx="3241245" cy="2430766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49794" cy="243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Цель:</w:t>
      </w:r>
      <w:r w:rsidRPr="007B3AF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формировать умения детей соотносить изображение животных с его местом обитания, правильно называя животное; </w:t>
      </w: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развивать мышление, память, речь; воспитывать интерес и бережное отношение к природе. </w:t>
      </w: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Материал:</w:t>
      </w: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 карточки с изображением животных и их "среды обитания".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Возраст детей: </w:t>
      </w: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старший подготовительный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Количество игроков: </w:t>
      </w: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от одного до нескольких, можно играть как индивидуально, так и командами или группами.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Ход игры: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Детям предлагается найти место обитания (жизни) животных карточки: диких животные, животные, обитающие в воде, птицы.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Дидактическое упражнение «Сетка памяти»</w:t>
      </w:r>
    </w:p>
    <w:p w:rsidR="007B3AF2" w:rsidRPr="007B3AF2" w:rsidRDefault="007B3AF2" w:rsidP="007B3AF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Цель</w:t>
      </w:r>
      <w:r w:rsidRPr="007B3AF2">
        <w:rPr>
          <w:rFonts w:ascii="Times New Roman" w:hAnsi="Times New Roman" w:cs="Times New Roman"/>
          <w:sz w:val="24"/>
          <w:szCs w:val="24"/>
        </w:rPr>
        <w:t>: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развитие фотографической памяти, активизация работы правого полушария </w:t>
      </w:r>
      <w:hyperlink r:id="rId22" w:tgtFrame="_blank" w:history="1">
        <w:r w:rsidRPr="007B3AF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мозга</w:t>
        </w:r>
      </w:hyperlink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931FD3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Игровые действия.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7B3A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Покажите ребенку заполненную сетку с картинками на несколько секунд, затем в пустой сетке попросите малыша выложить картинки в том же порядке, в котором они были расположены в заполненной сетке. Когда ребенок выполнит задание, раскройте свою сетку и проверьте, находятся ли картинки в правильном порядке. Как только это упражнение будет получаться, увеличивайте размеры сетки.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0FB6E3" wp14:editId="6FE7EBF8">
            <wp:extent cx="2195195" cy="2195195"/>
            <wp:effectExtent l="0" t="0" r="0" b="0"/>
            <wp:docPr id="6" name="Рисунок 6" descr="Тематический комплект &quot;Животные леса&quot; играем и развиваем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матический комплект &quot;Животные леса&quot; играем и развиваемся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176" cy="222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Усложненный вариант с 6 квадратами.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5475AB" wp14:editId="5632DC3D">
            <wp:extent cx="2116666" cy="2116666"/>
            <wp:effectExtent l="0" t="0" r="0" b="0"/>
            <wp:docPr id="7" name="Рисунок 7" descr="Тематический комплект &quot;Животные леса&quot; играем и развиваем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ематический комплект &quot;Животные леса&quot; играем и развиваемся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653" cy="212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before="90"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Дидактическая игра "Кто спрятался за деревом?"</w:t>
      </w:r>
    </w:p>
    <w:p w:rsidR="007B3AF2" w:rsidRPr="007B3AF2" w:rsidRDefault="007B3AF2" w:rsidP="007B3AF2">
      <w:pPr>
        <w:shd w:val="clear" w:color="auto" w:fill="FFFFFF"/>
        <w:spacing w:before="9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Цель:</w:t>
      </w:r>
      <w:r w:rsidRPr="007B3AF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развитие интуиции, воображения, развитие связной речи.</w:t>
      </w:r>
    </w:p>
    <w:p w:rsidR="007B3AF2" w:rsidRPr="007B3AF2" w:rsidRDefault="007B3AF2" w:rsidP="007B3AF2">
      <w:pPr>
        <w:shd w:val="clear" w:color="auto" w:fill="FFFFFF"/>
        <w:spacing w:before="9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Материал для игры:</w:t>
      </w:r>
      <w:r w:rsidRPr="007B3AF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картин</w:t>
      </w:r>
      <w:r w:rsidR="00931FD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ки с изображением двух деревьев</w:t>
      </w:r>
      <w:r w:rsidRPr="007B3AF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, карточки с изображением животных (</w:t>
      </w:r>
    </w:p>
    <w:p w:rsidR="007B3AF2" w:rsidRPr="007B3AF2" w:rsidRDefault="007B3AF2" w:rsidP="007B3AF2">
      <w:pPr>
        <w:shd w:val="clear" w:color="auto" w:fill="FFFFFF"/>
        <w:spacing w:before="90"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Игровые действия:</w:t>
      </w:r>
      <w:r w:rsidRPr="007B3AF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Возьмите 2 картинки с деревьями и одну из картинок с животными. Спрячьте животное за одним из деревьев, чтобы малыш не видел куда. Пус</w:t>
      </w:r>
      <w:r w:rsid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ребенок попытается угадать, з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каким деревом "зайчик". Также можно угадывать, кто именно из животных прячется за деревом</w:t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jc w:val="both"/>
        <w:rPr>
          <w:rFonts w:ascii="Times New Roman" w:eastAsia="Times New Roman" w:hAnsi="Times New Roman" w:cs="Times New Roman"/>
          <w:b/>
          <w:bCs/>
          <w:caps/>
          <w:spacing w:val="-5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37F60F" wp14:editId="15E79EDA">
            <wp:extent cx="3189111" cy="2391669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99681" cy="239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jc w:val="both"/>
        <w:rPr>
          <w:rFonts w:ascii="Times New Roman" w:eastAsia="Times New Roman" w:hAnsi="Times New Roman" w:cs="Times New Roman"/>
          <w:b/>
          <w:bCs/>
          <w:caps/>
          <w:spacing w:val="-5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b/>
          <w:color w:val="122A3F"/>
          <w:sz w:val="24"/>
          <w:szCs w:val="24"/>
          <w:shd w:val="clear" w:color="auto" w:fill="FFFFFF"/>
        </w:rPr>
        <w:t xml:space="preserve">Стихотворение «Лес в разные времена года» </w:t>
      </w:r>
      <w:hyperlink r:id="rId26" w:tooltip="Оксана Верникова" w:history="1">
        <w:r w:rsidRPr="007B3AF2">
          <w:rPr>
            <w:rFonts w:ascii="Times New Roman" w:hAnsi="Times New Roman" w:cs="Times New Roman"/>
            <w:b/>
            <w:color w:val="122A3F"/>
            <w:sz w:val="24"/>
            <w:szCs w:val="24"/>
            <w:shd w:val="clear" w:color="auto" w:fill="FFFFFF"/>
          </w:rPr>
          <w:t>Оксана Верникова</w:t>
        </w:r>
      </w:hyperlink>
      <w:r w:rsidRPr="007B3AF2">
        <w:rPr>
          <w:rFonts w:ascii="Times New Roman" w:hAnsi="Times New Roman" w:cs="Times New Roman"/>
          <w:b/>
          <w:color w:val="122A3F"/>
          <w:sz w:val="24"/>
          <w:szCs w:val="24"/>
          <w:shd w:val="clear" w:color="auto" w:fill="FFFFFF"/>
        </w:rPr>
        <w:t xml:space="preserve"> </w:t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sectPr w:rsidR="007B3AF2" w:rsidRPr="007B3AF2" w:rsidSect="00410FF0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7B3AF2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ru-RU"/>
        </w:rPr>
        <w:t>Цель: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Формирование нравственных чувств к природе у детей старшего дошкольного возраста средствами детских поэтических произведений природоведческого характера</w:t>
      </w:r>
    </w:p>
    <w:p w:rsidR="007B3AF2" w:rsidRPr="007B3AF2" w:rsidRDefault="007B3AF2" w:rsidP="007B3AF2">
      <w:pPr>
        <w:shd w:val="clear" w:color="auto" w:fill="FFFFFF"/>
        <w:spacing w:before="240" w:after="360" w:line="240" w:lineRule="auto"/>
        <w:contextualSpacing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lastRenderedPageBreak/>
        <w:t>Весною лес проснется,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 xml:space="preserve">Подернется </w:t>
      </w:r>
      <w:proofErr w:type="spellStart"/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листвою</w:t>
      </w:r>
      <w:proofErr w:type="spellEnd"/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И соками нальется,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Готовясь будто к зною.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А летом всею мощью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Распустит кроны дерев,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Свою лесную рощу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Малиною измерив.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lastRenderedPageBreak/>
        <w:t>Но осень подкрадется…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Меняя одеянье,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Лес златом обернется…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Сплошное обаянье…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И белым одеялом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Укрывшийся зимою,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Задремлет лес устало,</w:t>
      </w:r>
      <w:r w:rsidRPr="007B3AF2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Проснуться чтоб весною…</w:t>
      </w:r>
    </w:p>
    <w:p w:rsidR="007B3AF2" w:rsidRPr="007B3AF2" w:rsidRDefault="007B3AF2" w:rsidP="007B3AF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7B3AF2" w:rsidRPr="007B3AF2" w:rsidSect="00206B00">
          <w:type w:val="continuous"/>
          <w:pgSz w:w="11906" w:h="16838"/>
          <w:pgMar w:top="1134" w:right="1134" w:bottom="1134" w:left="1134" w:header="709" w:footer="709" w:gutter="0"/>
          <w:pgNumType w:start="1"/>
          <w:cols w:num="2" w:space="708"/>
          <w:docGrid w:linePitch="360"/>
        </w:sectPr>
      </w:pP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C5DF58" wp14:editId="4F161E1E">
            <wp:extent cx="2119964" cy="282669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31951" cy="284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Леса красивы в любое время года: и весной, когда деревья окутаны легкой зеленой дымкой </w:t>
      </w:r>
      <w:proofErr w:type="spell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полураскрывшихся</w:t>
      </w:r>
      <w:proofErr w:type="spell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листочков, и летом, когда глаз радует сочная яркая зелень густых крон, и осенью, когда румяный лес наряжается в золотистые шелка, и зимой, когда он становится похож на беломраморный дворец.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Попробуйте отгадать загадку.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Зимой — в белом кафтане,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Весной — в зеленом сарафане,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Летом — в платье цветном,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Осенью — в плаще золотом.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Правильно! Это лес в разное время года.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Дидактическая игра «Узнай чья тень»</w:t>
      </w: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Цель</w:t>
      </w:r>
      <w:r w:rsidRPr="007B3AF2">
        <w:rPr>
          <w:rFonts w:ascii="Times New Roman" w:hAnsi="Times New Roman" w:cs="Times New Roman"/>
          <w:sz w:val="24"/>
          <w:szCs w:val="24"/>
        </w:rPr>
        <w:t>: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развивать наблюдательность и внимание, усидчивость и память,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закрепить знания о некоторых   животных леса, научится различать предметы по форме и пользоваться приемами зрительного наложения.</w:t>
      </w:r>
    </w:p>
    <w:p w:rsidR="007B3AF2" w:rsidRPr="007B3AF2" w:rsidRDefault="007B3AF2" w:rsidP="007B3AF2">
      <w:pPr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Ход игры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: Покажите ребенку карточку с изображением и попросите найти подходящую тень. Игру можно усложнять, увеличивая количество карточек. Малышам можно давать от 1 до 3 карточек за один раз, а детям постарше — гораздо больше. Можно предложить и обратное задание – к тени подобрать соответствующий ей животное.</w:t>
      </w:r>
    </w:p>
    <w:p w:rsidR="007B3AF2" w:rsidRPr="007B3AF2" w:rsidRDefault="007B3AF2" w:rsidP="007B3AF2">
      <w:pPr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B3AF2" w:rsidRPr="007B3AF2" w:rsidRDefault="007B3AF2" w:rsidP="007B3AF2">
      <w:pPr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8E3526" wp14:editId="5099BAE3">
            <wp:extent cx="2053510" cy="3251501"/>
            <wp:effectExtent l="0" t="8572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61764" cy="3264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before="240"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                  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A36644" wp14:editId="7B970356">
            <wp:extent cx="2103673" cy="2804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15101" cy="282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</w:p>
    <w:p w:rsidR="007B3AF2" w:rsidRPr="007B3AF2" w:rsidRDefault="007B3AF2" w:rsidP="007B3AF2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Дидактическая игра «</w:t>
      </w: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>Кто пропал?» "Кто появился?»</w:t>
      </w:r>
    </w:p>
    <w:p w:rsidR="007B3AF2" w:rsidRPr="007B3AF2" w:rsidRDefault="007B3AF2" w:rsidP="007B3AF2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>Цель:</w:t>
      </w:r>
      <w:r w:rsidRPr="007B3AF2">
        <w:rPr>
          <w:rFonts w:ascii="Times New Roman" w:hAnsi="Times New Roman" w:cs="Times New Roman"/>
          <w:color w:val="211E1E"/>
          <w:sz w:val="24"/>
          <w:szCs w:val="24"/>
        </w:rPr>
        <w:t xml:space="preserve"> Развивать логическое мышление, наблюдательность, внимание.</w:t>
      </w:r>
      <w:r w:rsidRPr="007B3AF2">
        <w:rPr>
          <w:rFonts w:ascii="Times New Roman" w:hAnsi="Times New Roman" w:cs="Times New Roman"/>
          <w:color w:val="111111"/>
          <w:sz w:val="24"/>
          <w:szCs w:val="24"/>
        </w:rPr>
        <w:t xml:space="preserve"> Учить </w:t>
      </w:r>
      <w:r w:rsidRPr="007B3AF2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</w:rPr>
        <w:t>детей</w:t>
      </w:r>
      <w:r w:rsidRPr="007B3AF2">
        <w:rPr>
          <w:rFonts w:ascii="Times New Roman" w:hAnsi="Times New Roman" w:cs="Times New Roman"/>
          <w:color w:val="111111"/>
          <w:sz w:val="24"/>
          <w:szCs w:val="24"/>
        </w:rPr>
        <w:t> запоминать предметы и их изображения, расположение предметов и картинок в пространстве, </w:t>
      </w:r>
      <w:r w:rsidRPr="007B3AF2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</w:rPr>
        <w:t>развивать связную речь</w:t>
      </w:r>
      <w:r w:rsidRPr="007B3AF2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, </w:t>
      </w:r>
      <w:r w:rsidRPr="007B3AF2">
        <w:rPr>
          <w:rFonts w:ascii="Times New Roman" w:hAnsi="Times New Roman" w:cs="Times New Roman"/>
          <w:color w:val="111111"/>
          <w:sz w:val="24"/>
          <w:szCs w:val="24"/>
        </w:rPr>
        <w:t>учить отвечать на вопрос полным предложением, </w:t>
      </w:r>
      <w:r w:rsidRPr="007B3AF2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</w:rPr>
        <w:t>развивать внимание</w:t>
      </w:r>
      <w:r w:rsidRPr="007B3AF2">
        <w:rPr>
          <w:rFonts w:ascii="Times New Roman" w:hAnsi="Times New Roman" w:cs="Times New Roman"/>
          <w:b/>
          <w:color w:val="111111"/>
          <w:sz w:val="24"/>
          <w:szCs w:val="24"/>
        </w:rPr>
        <w:t>.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Материал для игры</w:t>
      </w:r>
      <w:r w:rsidRPr="007B3AF2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7B3AF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предметы, игрушки, картинки, наборное полотно.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  <w:lang w:eastAsia="ru-RU"/>
        </w:rPr>
        <w:t>Игровые действия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 Предложите ребенок сначала сказать кто из зверей пропал на нижней карточке, а затем кто появился.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7B3AF2" w:rsidRPr="007B3AF2" w:rsidRDefault="007B3AF2" w:rsidP="007B3AF2">
      <w:pPr>
        <w:spacing w:before="240" w:after="480" w:line="240" w:lineRule="auto"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67E2C4" wp14:editId="0B736208">
            <wp:extent cx="2111969" cy="2816032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22668" cy="283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8484E0" wp14:editId="4AEA7983">
            <wp:extent cx="2105385" cy="28072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1003" cy="282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                     </w:t>
      </w:r>
    </w:p>
    <w:p w:rsidR="007B3AF2" w:rsidRPr="007B3AF2" w:rsidRDefault="007B3AF2" w:rsidP="007B3AF2">
      <w:pPr>
        <w:spacing w:before="240" w:after="480" w:line="240" w:lineRule="auto"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lastRenderedPageBreak/>
        <w:t xml:space="preserve">                            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448543" wp14:editId="7FB919AD">
            <wp:extent cx="2003214" cy="26710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31298" cy="270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before="240" w:after="480" w:line="240" w:lineRule="auto"/>
        <w:contextualSpacing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 xml:space="preserve">Загадки  </w:t>
      </w:r>
    </w:p>
    <w:p w:rsidR="007B3AF2" w:rsidRPr="007B3AF2" w:rsidRDefault="007B3AF2" w:rsidP="007B3AF2">
      <w:pPr>
        <w:spacing w:before="240" w:after="480" w:line="240" w:lineRule="auto"/>
        <w:contextualSpacing/>
        <w:jc w:val="both"/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</w:rPr>
        <w:t>Цель:</w:t>
      </w:r>
    </w:p>
    <w:p w:rsidR="007B3AF2" w:rsidRPr="007B3AF2" w:rsidRDefault="007B3AF2" w:rsidP="007B3AF2">
      <w:pPr>
        <w:spacing w:before="240"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Формировать связность и четкость высказывания. </w:t>
      </w:r>
      <w:r w:rsidRPr="007B3AF2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Развивать мышление</w:t>
      </w:r>
      <w:r w:rsidRPr="007B3A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, внимание, память. Закреплять умение составлять рассказ-описание, </w:t>
      </w:r>
      <w:r w:rsidRPr="007B3AF2">
        <w:rPr>
          <w:rFonts w:ascii="Times New Roman" w:hAnsi="Times New Roman" w:cs="Times New Roman"/>
          <w:bCs/>
          <w:color w:val="111111"/>
          <w:sz w:val="24"/>
          <w:szCs w:val="24"/>
          <w:bdr w:val="none" w:sz="0" w:space="0" w:color="auto" w:frame="1"/>
          <w:shd w:val="clear" w:color="auto" w:fill="FFFFFF"/>
        </w:rPr>
        <w:t>развивать связную речь</w:t>
      </w:r>
      <w:r w:rsidRPr="007B3AF2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.</w:t>
      </w:r>
      <w:r w:rsidRPr="007B3A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Закрепить знания диких животных. Заложить основы экологического воспитания.</w:t>
      </w:r>
    </w:p>
    <w:p w:rsidR="007B3AF2" w:rsidRPr="007B3AF2" w:rsidRDefault="007B3AF2" w:rsidP="007B3AF2">
      <w:pPr>
        <w:spacing w:before="240"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Игровые действия</w:t>
      </w:r>
      <w:r w:rsidRPr="007B3A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: </w:t>
      </w:r>
      <w:r w:rsidRPr="007B3AF2">
        <w:rPr>
          <w:rFonts w:ascii="Times New Roman" w:hAnsi="Times New Roman" w:cs="Times New Roman"/>
          <w:color w:val="000000"/>
          <w:sz w:val="24"/>
          <w:szCs w:val="24"/>
        </w:rPr>
        <w:t>Расскажите ребенку о том, что едят животные, где живут, как выглядят. Переверните карточки и загадайте загадки. Если ребенок отгадывает переворачиваете карточку картинкой вверх.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7B3AF2" w:rsidRPr="007B3AF2" w:rsidSect="00410FF0">
          <w:type w:val="continuous"/>
          <w:pgSz w:w="11906" w:h="16838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lastRenderedPageBreak/>
        <w:t>1.Хожу в пушистой шубе,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Живу в густом лесу.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В дупле на старом дубе, 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Орешки я грызу. (Белка)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2.Сердитый недотрога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Живет в глуши лесной.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Иголок очень много,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А ниток ни одной. (Еж)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3. Этот зверь с двумя клыками,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С очень мощными ногами.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И с лепешкой на носу.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Роет землю он в лесу. (Кабан)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4. Все время по лесу он рыщет,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Он в кустах кого-то ищет.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Он из кустов зубами щелк,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Кто скажите это…(Волк)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5.Кто в лесу глухом живет,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 xml:space="preserve"> Неуклюжий, косолапый?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Летом ест малину, мед,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lastRenderedPageBreak/>
        <w:t>А зимой сосет он лапу. (Медведь)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6.Моет в речке свою пищу,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Чтоб была она почище.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Лишь потом отправит в рот,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А чистюля тот -…(Енот)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7.Я скажу, а ты - поверь,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Пробегал по лесу зверь.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Нес на лбу зверь неспроста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Два огромнейших куста.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Их ему носить не лень,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Зверя же зовут…(олень)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8. Много бед таят леса,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Волк, медведь там и лиса!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Наш зверек живет в тревоге,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От беды уносит ноги. (Заяц)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9.Всех зверей она хитрей,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Шубка рыжая на ней.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Пышный хвост- ее краса.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sz w:val="24"/>
          <w:szCs w:val="24"/>
        </w:rPr>
        <w:t>Этот зверь лесной -</w:t>
      </w:r>
      <w:r w:rsidR="00931FD3">
        <w:rPr>
          <w:rFonts w:ascii="Times New Roman" w:hAnsi="Times New Roman" w:cs="Times New Roman"/>
          <w:sz w:val="24"/>
          <w:szCs w:val="24"/>
        </w:rPr>
        <w:t>…</w:t>
      </w:r>
      <w:r w:rsidRPr="007B3AF2">
        <w:rPr>
          <w:rFonts w:ascii="Times New Roman" w:hAnsi="Times New Roman" w:cs="Times New Roman"/>
          <w:sz w:val="24"/>
          <w:szCs w:val="24"/>
        </w:rPr>
        <w:t xml:space="preserve"> (Лиса)</w:t>
      </w: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7B3AF2" w:rsidRPr="007B3AF2" w:rsidSect="00206B00">
          <w:type w:val="continuous"/>
          <w:pgSz w:w="11906" w:h="16838"/>
          <w:pgMar w:top="1134" w:right="1134" w:bottom="1134" w:left="1134" w:header="709" w:footer="709" w:gutter="0"/>
          <w:pgNumType w:start="1"/>
          <w:cols w:num="2" w:space="708"/>
          <w:docGrid w:linePitch="360"/>
        </w:sectPr>
      </w:pP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pacing w:before="24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lastRenderedPageBreak/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1B06D8" wp14:editId="56E27631">
            <wp:extent cx="2205578" cy="2940846"/>
            <wp:effectExtent l="0" t="5715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36478" cy="298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DD1B07" wp14:editId="6562C497">
            <wp:extent cx="2187408" cy="2916622"/>
            <wp:effectExtent l="0" t="2858" r="953" b="952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21272" cy="296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Математические игры.    </w:t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Дидактическая игра «Сосчитай»</w:t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b/>
          <w:color w:val="212529"/>
          <w:sz w:val="24"/>
          <w:szCs w:val="24"/>
          <w:shd w:val="clear" w:color="auto" w:fill="F4F4F4"/>
        </w:rPr>
        <w:t>Цель:</w:t>
      </w:r>
      <w:r w:rsidRPr="007B3AF2">
        <w:rPr>
          <w:rFonts w:ascii="Times New Roman" w:hAnsi="Times New Roman" w:cs="Times New Roman"/>
          <w:color w:val="212529"/>
          <w:sz w:val="24"/>
          <w:szCs w:val="24"/>
          <w:shd w:val="clear" w:color="auto" w:fill="F4F4F4"/>
        </w:rPr>
        <w:t xml:space="preserve"> закрепление количественного счета, умения соотносить количество предметов с цифрой, развитие логического мышления, внимания, речи детей.</w:t>
      </w:r>
    </w:p>
    <w:p w:rsidR="007B3AF2" w:rsidRPr="007B3AF2" w:rsidRDefault="007B3AF2" w:rsidP="007B3AF2">
      <w:pPr>
        <w:shd w:val="clear" w:color="auto" w:fill="FFFFFF"/>
        <w:spacing w:before="90" w:after="30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Игровые действия: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Вырезаем карточки, просим ребенка посчитать животных на картинке и прикрепить прищепку на цифру.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1CC806" wp14:editId="003248A1">
            <wp:extent cx="2867090" cy="2150169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98160" cy="21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18EFAE" wp14:editId="6BAF999C">
            <wp:extent cx="2872985" cy="215459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884448" cy="216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Дидактическая игра «Собери картинку»</w:t>
      </w: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Цель</w:t>
      </w:r>
      <w:r w:rsidRPr="007B3AF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: закрепить навыков счёта в пределах от 1 до 10, знакомство с числовым рядом, подготовка к решению примеров, закрепление названия деревьев, растущих в лесу. </w:t>
      </w: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B3AF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Игра способствует развитию мышления, внимания и мелкой моторики.</w:t>
      </w:r>
    </w:p>
    <w:p w:rsidR="007B3AF2" w:rsidRPr="007B3AF2" w:rsidRDefault="007B3AF2" w:rsidP="007B3AF2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  <w:t xml:space="preserve">Дидактические задачи: </w:t>
      </w:r>
      <w:r w:rsidRPr="007B3AF2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учить собирать целое из частей, развивать познавательный интерес, зрительное восприятие, внимание, </w:t>
      </w:r>
      <w:r w:rsidRPr="007B3AF2">
        <w:rPr>
          <w:rFonts w:ascii="Times New Roman" w:hAnsi="Times New Roman" w:cs="Times New Roman"/>
          <w:color w:val="212529"/>
          <w:sz w:val="24"/>
          <w:szCs w:val="24"/>
        </w:rPr>
        <w:t>воспитывать любовь к природе.</w:t>
      </w:r>
      <w:r w:rsidRPr="007B3AF2">
        <w:rPr>
          <w:rFonts w:ascii="Times New Roman" w:hAnsi="Times New Roman" w:cs="Times New Roman"/>
          <w:sz w:val="24"/>
          <w:szCs w:val="24"/>
        </w:rPr>
        <w:br/>
      </w:r>
      <w:r w:rsidRPr="007B3AF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Игровые действия</w:t>
      </w:r>
      <w:r w:rsidRPr="007B3AF2">
        <w:rPr>
          <w:rFonts w:ascii="Times New Roman" w:hAnsi="Times New Roman" w:cs="Times New Roman"/>
          <w:sz w:val="24"/>
          <w:szCs w:val="24"/>
          <w:shd w:val="clear" w:color="auto" w:fill="FFFFFF"/>
        </w:rPr>
        <w:t>: Игра состоит из 10 ярких и красочных картинок, разрезанных на десять п</w:t>
      </w:r>
      <w:r w:rsidR="00931FD3">
        <w:rPr>
          <w:rFonts w:ascii="Times New Roman" w:hAnsi="Times New Roman" w:cs="Times New Roman"/>
          <w:sz w:val="24"/>
          <w:szCs w:val="24"/>
          <w:shd w:val="clear" w:color="auto" w:fill="FFFFFF"/>
        </w:rPr>
        <w:t>ронумерованных частей-полосок, д</w:t>
      </w:r>
      <w:r w:rsidRPr="007B3AF2">
        <w:rPr>
          <w:rFonts w:ascii="Times New Roman" w:hAnsi="Times New Roman" w:cs="Times New Roman"/>
          <w:sz w:val="24"/>
          <w:szCs w:val="24"/>
          <w:shd w:val="clear" w:color="auto" w:fill="FFFFFF"/>
        </w:rPr>
        <w:t>ля того чтобы получилась картинка, нужно сложить все части-полоски с цифрами по порядку: от 1 до 10. Игра подходит для индивидуальной и групповой игры.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A4F520" wp14:editId="355CA56A">
            <wp:extent cx="3212163" cy="2408955"/>
            <wp:effectExtent l="1587" t="0" r="9208" b="9207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928" cy="244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sz w:val="24"/>
          <w:szCs w:val="24"/>
        </w:rPr>
        <w:t xml:space="preserve">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42B6B7" wp14:editId="206850D7">
            <wp:extent cx="3173929" cy="2380282"/>
            <wp:effectExtent l="0" t="3175" r="444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90144" cy="239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333333"/>
          <w:sz w:val="24"/>
          <w:szCs w:val="24"/>
        </w:rPr>
      </w:pPr>
      <w:r w:rsidRPr="007B3AF2">
        <w:rPr>
          <w:rFonts w:ascii="Times New Roman" w:hAnsi="Times New Roman" w:cs="Times New Roman"/>
          <w:b/>
          <w:color w:val="333333"/>
          <w:sz w:val="24"/>
          <w:szCs w:val="24"/>
        </w:rPr>
        <w:t>Пособие «Магнитные листочки»</w:t>
      </w: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7B3AF2">
        <w:rPr>
          <w:rFonts w:ascii="Times New Roman" w:hAnsi="Times New Roman" w:cs="Times New Roman"/>
          <w:b/>
          <w:color w:val="333333"/>
          <w:sz w:val="24"/>
          <w:szCs w:val="24"/>
        </w:rPr>
        <w:t>Цель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>: закрепление знаний</w:t>
      </w:r>
      <w:r w:rsidR="00931FD3">
        <w:rPr>
          <w:rFonts w:ascii="Times New Roman" w:hAnsi="Times New Roman" w:cs="Times New Roman"/>
          <w:color w:val="333333"/>
          <w:sz w:val="24"/>
          <w:szCs w:val="24"/>
        </w:rPr>
        <w:t xml:space="preserve"> о деревьях, умение определить 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>с какого дерева листок и отсчитывать нужное количество.</w:t>
      </w: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7B3AF2">
        <w:rPr>
          <w:rFonts w:ascii="Times New Roman" w:hAnsi="Times New Roman" w:cs="Times New Roman"/>
          <w:b/>
          <w:color w:val="333333"/>
          <w:sz w:val="24"/>
          <w:szCs w:val="24"/>
        </w:rPr>
        <w:t>Материал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 xml:space="preserve">: магнитные картинки с изображением листьев дуба, клена, березы, 10 картинок с изображением дерева </w:t>
      </w:r>
      <w:r w:rsidR="00931FD3">
        <w:rPr>
          <w:rFonts w:ascii="Times New Roman" w:hAnsi="Times New Roman" w:cs="Times New Roman"/>
          <w:color w:val="333333"/>
          <w:sz w:val="24"/>
          <w:szCs w:val="24"/>
        </w:rPr>
        <w:t xml:space="preserve">дуб 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>и ели, набор магнитных цифр от 1до 10.</w:t>
      </w:r>
    </w:p>
    <w:p w:rsidR="007B3AF2" w:rsidRPr="007B3AF2" w:rsidRDefault="007B3AF2" w:rsidP="007B3AF2">
      <w:pPr>
        <w:spacing w:line="240" w:lineRule="auto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7B3AF2">
        <w:rPr>
          <w:rFonts w:ascii="Times New Roman" w:hAnsi="Times New Roman" w:cs="Times New Roman"/>
          <w:b/>
          <w:color w:val="333333"/>
          <w:sz w:val="24"/>
          <w:szCs w:val="24"/>
        </w:rPr>
        <w:t>Игровые действия: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 xml:space="preserve"> магнитные листочки (дубовые, кленовые, березовые) можно разложить на серую магнитную полоску. Ребенку предлагается найти нужные листья, например</w:t>
      </w:r>
      <w:r w:rsidR="00931FD3">
        <w:rPr>
          <w:rFonts w:ascii="Times New Roman" w:hAnsi="Times New Roman" w:cs="Times New Roman"/>
          <w:color w:val="333333"/>
          <w:sz w:val="24"/>
          <w:szCs w:val="24"/>
        </w:rPr>
        <w:t>,</w:t>
      </w:r>
      <w:r w:rsidRPr="007B3AF2">
        <w:rPr>
          <w:rFonts w:ascii="Times New Roman" w:hAnsi="Times New Roman" w:cs="Times New Roman"/>
          <w:color w:val="333333"/>
          <w:sz w:val="24"/>
          <w:szCs w:val="24"/>
        </w:rPr>
        <w:t xml:space="preserve"> клена, отсчитать нужное количество и выложить на магнитную полоску. С помощью этой игры ребенок закрепляет знания о деревьях, учится узнавать с какого дерева листок и учится отсчитывать нужное количество листочков.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21116" wp14:editId="4D864FAF">
            <wp:extent cx="2934159" cy="220046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50961" cy="221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sz w:val="24"/>
          <w:szCs w:val="24"/>
        </w:rPr>
        <w:t xml:space="preserve">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ABCC7C" wp14:editId="3DD077B4">
            <wp:extent cx="2186624" cy="2915573"/>
            <wp:effectExtent l="0" t="2540" r="190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9233" cy="294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Дидактическое пособие «Красная книга»</w:t>
      </w: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eastAsia="Times New Roman" w:hAnsi="Times New Roman" w:cs="Times New Roman"/>
          <w:b/>
          <w:bCs/>
          <w:color w:val="333231"/>
          <w:sz w:val="24"/>
          <w:szCs w:val="24"/>
          <w:bdr w:val="none" w:sz="0" w:space="0" w:color="auto" w:frame="1"/>
          <w:lang w:eastAsia="ru-RU"/>
        </w:rPr>
        <w:t>Цель: </w:t>
      </w:r>
      <w:r w:rsidRPr="007B3AF2">
        <w:rPr>
          <w:rFonts w:ascii="Times New Roman" w:hAnsi="Times New Roman" w:cs="Times New Roman"/>
          <w:sz w:val="24"/>
          <w:szCs w:val="24"/>
        </w:rPr>
        <w:t xml:space="preserve">формирование представления   детей о </w:t>
      </w:r>
      <w:r w:rsidR="00931FD3">
        <w:rPr>
          <w:rFonts w:ascii="Times New Roman" w:hAnsi="Times New Roman" w:cs="Times New Roman"/>
          <w:sz w:val="24"/>
          <w:szCs w:val="24"/>
        </w:rPr>
        <w:t xml:space="preserve">редких </w:t>
      </w:r>
      <w:r w:rsidRPr="007B3AF2">
        <w:rPr>
          <w:rFonts w:ascii="Times New Roman" w:hAnsi="Times New Roman" w:cs="Times New Roman"/>
          <w:sz w:val="24"/>
          <w:szCs w:val="24"/>
        </w:rPr>
        <w:t xml:space="preserve">растениях и животных, </w:t>
      </w:r>
      <w:proofErr w:type="gramStart"/>
      <w:r w:rsidRPr="007B3AF2">
        <w:rPr>
          <w:rFonts w:ascii="Times New Roman" w:hAnsi="Times New Roman" w:cs="Times New Roman"/>
          <w:sz w:val="24"/>
          <w:szCs w:val="24"/>
        </w:rPr>
        <w:t>птицах,  занесенных</w:t>
      </w:r>
      <w:proofErr w:type="gramEnd"/>
      <w:r w:rsidRPr="007B3AF2">
        <w:rPr>
          <w:rFonts w:ascii="Times New Roman" w:hAnsi="Times New Roman" w:cs="Times New Roman"/>
          <w:sz w:val="24"/>
          <w:szCs w:val="24"/>
        </w:rPr>
        <w:t xml:space="preserve">  в «Красную книгу». Прививать любовь к природе, ко всему живому, чувство ответственности.</w:t>
      </w:r>
    </w:p>
    <w:p w:rsidR="007B3AF2" w:rsidRPr="007B3AF2" w:rsidRDefault="007B3AF2" w:rsidP="007B3AF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color w:val="333231"/>
          <w:sz w:val="24"/>
          <w:szCs w:val="24"/>
          <w:bdr w:val="none" w:sz="0" w:space="0" w:color="auto" w:frame="1"/>
          <w:lang w:eastAsia="ru-RU"/>
        </w:rPr>
        <w:t>Задачи:</w:t>
      </w:r>
      <w:r w:rsidRPr="007B3AF2"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  <w:t> </w:t>
      </w:r>
    </w:p>
    <w:p w:rsidR="007B3AF2" w:rsidRPr="007B3AF2" w:rsidRDefault="007B3AF2" w:rsidP="007B3AF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  <w:lastRenderedPageBreak/>
        <w:t>1.Обратить внимание детей на проблему исчезновения некоторых животных и растений; познакомить детей с историей возникновения «Красной книги», с её назначением, с некоторыми растениями и животными, занесенными в Красную книгу.</w:t>
      </w:r>
    </w:p>
    <w:p w:rsidR="007B3AF2" w:rsidRPr="007B3AF2" w:rsidRDefault="007B3AF2" w:rsidP="007B3AF2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231"/>
          <w:sz w:val="24"/>
          <w:szCs w:val="24"/>
          <w:lang w:eastAsia="ru-RU"/>
        </w:rPr>
        <w:t>2. Дать представление о заповеднике.</w:t>
      </w: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  <w:b/>
          <w:bCs/>
          <w:sz w:val="24"/>
          <w:szCs w:val="24"/>
        </w:rPr>
        <w:t>Ход игры</w:t>
      </w:r>
      <w:r w:rsidR="00931FD3">
        <w:rPr>
          <w:rFonts w:ascii="Times New Roman" w:hAnsi="Times New Roman" w:cs="Times New Roman"/>
          <w:sz w:val="24"/>
          <w:szCs w:val="24"/>
        </w:rPr>
        <w:t xml:space="preserve">: Воспитатель показывает </w:t>
      </w:r>
      <w:r w:rsidRPr="007B3AF2">
        <w:rPr>
          <w:rFonts w:ascii="Times New Roman" w:hAnsi="Times New Roman" w:cs="Times New Roman"/>
          <w:sz w:val="24"/>
          <w:szCs w:val="24"/>
        </w:rPr>
        <w:t>картинку с изображением редких животных и растений, дети называют. Воспитатель рассказывает о них.</w:t>
      </w:r>
      <w:r w:rsidRPr="007B3AF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Что такое «Красная книга»? Красная книга – это список редких, исчезающих или вымерших видов животных, насекомых, рыб, грибов и растений.</w:t>
      </w:r>
    </w:p>
    <w:p w:rsidR="007B3AF2" w:rsidRPr="007B3AF2" w:rsidRDefault="007B3AF2" w:rsidP="007B3AF2">
      <w:pPr>
        <w:shd w:val="clear" w:color="auto" w:fill="FFFFFF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Theme="majorEastAsia" w:hAnsi="Times New Roman" w:cs="Times New Roman"/>
          <w:iCs/>
          <w:kern w:val="24"/>
          <w:sz w:val="24"/>
          <w:szCs w:val="24"/>
        </w:rPr>
        <w:t xml:space="preserve">        Почему книгу назвали именно «Красная книга»?</w:t>
      </w:r>
      <w:r w:rsidRPr="007B3AF2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Красный цвет – сигнал тревоги, опасности, предупреждения. Он, как красный сигнал светофора, предупреждает: «Осторожно! Может случиться беда».</w:t>
      </w:r>
    </w:p>
    <w:p w:rsidR="007B3AF2" w:rsidRPr="007B3AF2" w:rsidRDefault="007B3AF2" w:rsidP="007B3AF2">
      <w:pPr>
        <w:shd w:val="clear" w:color="auto" w:fill="FFFFFF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Если мы откроем Красную книгу, то увидим разноцветные рамочки на страницах. Черный цвет говорит о том, что животн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ые этого вида полностью вымерли.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страницах с красными рамками описаны исчезающие экземпляры, которые еще встречаются в природе и остро нуждаются в защите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В желтую рамочку помещены те животные и растения, чья численность в наше время сокращается. Еще немного, и они попадут на красные странички В белых рамках - существа, которые живут на ограниченной территории, но при этом их всегда было немного</w:t>
      </w:r>
    </w:p>
    <w:p w:rsidR="007B3AF2" w:rsidRPr="007B3AF2" w:rsidRDefault="007B3AF2" w:rsidP="007B3AF2">
      <w:pPr>
        <w:shd w:val="clear" w:color="auto" w:fill="FFFFFF"/>
        <w:spacing w:before="90" w:after="9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Внутри серых рамок содержится информация о малоизученных видах, которые о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битают в труднодоступных местах.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зеленые страницы перемещаются те животные и растения, которые были спасены от вымирания.</w:t>
      </w:r>
    </w:p>
    <w:p w:rsidR="007B3AF2" w:rsidRPr="007B3AF2" w:rsidRDefault="007B3AF2" w:rsidP="007B3AF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Красную книгу занесены: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8D1940" wp14:editId="1D0E4C19">
            <wp:extent cx="2177583" cy="290351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94648" cy="292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AF2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8A1620" wp14:editId="747FB40F">
            <wp:extent cx="2905918" cy="2179288"/>
            <wp:effectExtent l="1587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31764" cy="219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hyperlink r:id="rId49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Алтайский горный баран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Именно этот «счастливчик» обладает самыми крупными рогами. В своем роде он такой один</w:t>
      </w:r>
      <w:r w:rsidR="007B3AF2" w:rsidRPr="007B3AF2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0" w:history="1">
        <w:r w:rsidR="007B3AF2" w:rsidRPr="00931FD3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Тигр Амурский</w:t>
        </w:r>
      </w:hyperlink>
      <w:r w:rsidR="00931FD3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Это наиболее крупный представитель рода кошачьих, который «выбрал» своей средой обитания белые снега и низкую температуру воздуха. Вид достаточно редкий, отличается выразительной красотой: брюхо имеет пятисантиметровый слой жира. Благодаря ему животное хорошо защищено от холодных условий среды обитания.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44546A" w:themeColor="text2"/>
          <w:kern w:val="24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hyperlink r:id="rId51" w:history="1">
        <w:r w:rsidRPr="007B3AF2">
          <w:rPr>
            <w:rFonts w:ascii="Times New Roman" w:eastAsiaTheme="majorEastAsia" w:hAnsi="Times New Roman" w:cs="Times New Roman"/>
            <w:b/>
            <w:bCs/>
            <w:color w:val="44546A" w:themeColor="text2"/>
            <w:kern w:val="24"/>
            <w:sz w:val="24"/>
            <w:szCs w:val="24"/>
          </w:rPr>
          <w:t>Морж Атлантический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44546A" w:themeColor="text2"/>
          <w:kern w:val="24"/>
          <w:sz w:val="24"/>
          <w:szCs w:val="24"/>
        </w:rPr>
        <w:t>.</w:t>
      </w:r>
      <w:r w:rsidRPr="007B3AF2">
        <w:rPr>
          <w:rFonts w:ascii="Times New Roman" w:eastAsiaTheme="majorEastAsia" w:hAnsi="Times New Roman" w:cs="Times New Roman"/>
          <w:bCs/>
          <w:color w:val="44546A" w:themeColor="text2"/>
          <w:kern w:val="24"/>
          <w:sz w:val="24"/>
          <w:szCs w:val="24"/>
        </w:rPr>
        <w:br/>
      </w:r>
      <w:r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Среда обитания данного представителя – воды </w:t>
      </w:r>
      <w:proofErr w:type="spellStart"/>
      <w:r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>Баренцевого</w:t>
      </w:r>
      <w:proofErr w:type="spellEnd"/>
      <w:r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 и Карского морей. Максимальный размер, которого может достичь представленная особь, составляет 4 метра</w:t>
      </w:r>
      <w:r w:rsidRPr="007B3AF2">
        <w:rPr>
          <w:rFonts w:ascii="Times New Roman" w:eastAsiaTheme="majorEastAsia" w:hAnsi="Times New Roman" w:cs="Times New Roman"/>
          <w:bCs/>
          <w:color w:val="44546A" w:themeColor="text2"/>
          <w:kern w:val="24"/>
          <w:sz w:val="24"/>
          <w:szCs w:val="24"/>
        </w:rPr>
        <w:t>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2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Дельфин беломордый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Отличительная черта от остальных представителей своего рода – черные бока и плавники. Приехав к берегам Балтийского моря можно с уверенностью дождаться встречи с этим «красавчиком».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3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Леопард дальневосточный</w:t>
        </w:r>
      </w:hyperlink>
      <w:r w:rsidR="007B3AF2" w:rsidRPr="007B3AF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(амурский)</w:t>
      </w:r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 xml:space="preserve">Вид имеет серьезные риски к полному </w:t>
      </w:r>
      <w:r w:rsidR="00931FD3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>исчезновению. Среда обитания – Приморский край.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4" w:history="1">
        <w:r w:rsidR="007B3AF2" w:rsidRPr="007B3AF2">
          <w:rPr>
            <w:rFonts w:ascii="Times New Roman" w:eastAsiaTheme="majorEastAsia" w:hAnsi="Times New Roman" w:cs="Times New Roman"/>
            <w:b/>
            <w:color w:val="000000" w:themeColor="text1"/>
            <w:kern w:val="24"/>
            <w:sz w:val="24"/>
            <w:szCs w:val="24"/>
          </w:rPr>
          <w:t>Белый медведь</w:t>
        </w:r>
      </w:hyperlink>
      <w:r w:rsidR="00931FD3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br/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t>По праву считается самым крупным представителем «медвежьей семьи». По своим размерам обходит даже всем известного гризли.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5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Горбач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Яркая особь. Обладает интересной манерой плавания: выгибает спину. За эту особенность и получил своё название.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56" w:history="1">
        <w:r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Красный (горный) волк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По внешнему виду животное похоже на лису. Из-за его красивого огненно-рыжего меха охотники отстреливали волков, поэтому сейчас популяция хищника резко сократилась.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7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Степная лисица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Лисица этого вида имеет небольшие размеры: длина тела – до 60 см. Летом шерсть у животного короткая, серого окраса, а зимой становится гуще и длиннее, приобретает светло-серый оттенок. Проживает зверь в полупустыне и степи.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82076A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hyperlink r:id="rId58" w:history="1">
        <w:r w:rsidR="007B3AF2"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Голубой песец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="007B3AF2"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Животные этого вида находятся под угрозой, потому как люди убивают их из-за белоснежного меха, из которого портом шьют одежду. Проживают особи голубого песца на побережье Берингова моря.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59" w:history="1">
        <w:r w:rsidRPr="007B3AF2">
          <w:rPr>
            <w:rFonts w:ascii="Times New Roman" w:eastAsiaTheme="majorEastAsia" w:hAnsi="Times New Roman" w:cs="Times New Roman"/>
            <w:b/>
            <w:bCs/>
            <w:color w:val="000000" w:themeColor="text1"/>
            <w:kern w:val="24"/>
            <w:sz w:val="24"/>
            <w:szCs w:val="24"/>
          </w:rPr>
          <w:t>Северный олень</w:t>
        </w:r>
      </w:hyperlink>
      <w:r w:rsidR="00931FD3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4"/>
          <w:szCs w:val="24"/>
        </w:rPr>
        <w:t>.</w:t>
      </w:r>
      <w:r w:rsidRPr="007B3AF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4"/>
          <w:szCs w:val="24"/>
        </w:rPr>
        <w:br/>
        <w:t>Это животное имеет шерсть, которая по сезону изменяется от светло-бурой зимой к коричневой летом. Огромные рога есть как у самцов, так и у самок. Проживают олени в северных широтах – в Карелии, на Чукотке.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FFFFF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Воспитатель: Что надо делать, чтобы спасти исчезающие и редкие виды растений и животных?</w:t>
      </w:r>
    </w:p>
    <w:p w:rsidR="007B3AF2" w:rsidRPr="007B3AF2" w:rsidRDefault="007B3AF2" w:rsidP="007B3AF2">
      <w:pPr>
        <w:shd w:val="clear" w:color="auto" w:fill="FFFFFF"/>
        <w:spacing w:before="90" w:after="9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Запретить чрезмерную добычу животных. Запретить охоту. Запретить разрушать места обитания животных. Охранять заповедники. Заботиться о размножении.</w:t>
      </w: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Дидактическая игра «Береги живое»</w:t>
      </w:r>
    </w:p>
    <w:p w:rsidR="007B3AF2" w:rsidRPr="007B3AF2" w:rsidRDefault="007B3AF2" w:rsidP="007B3AF2">
      <w:pPr>
        <w:shd w:val="clear" w:color="auto" w:fill="FFFFFF"/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b/>
          <w:sz w:val="24"/>
          <w:szCs w:val="24"/>
        </w:rPr>
        <w:t>Цель</w:t>
      </w:r>
      <w:r w:rsidRPr="007B3AF2">
        <w:rPr>
          <w:rFonts w:ascii="Times New Roman" w:hAnsi="Times New Roman" w:cs="Times New Roman"/>
          <w:sz w:val="24"/>
          <w:szCs w:val="24"/>
        </w:rPr>
        <w:t>: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Знакомить детей 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с ситуациями, которые могут встретиться им на улице, на воде, в лесу и на поле и учить, как избежать этих ситуаций. Игра обращает внимание детей на то, что надо беречь окружающую нас природу.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         Картинки и </w:t>
      </w:r>
      <w:hyperlink r:id="rId60" w:history="1">
        <w:r w:rsidRPr="007B3AF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стихи</w:t>
        </w:r>
      </w:hyperlink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представленные в этой игре, можно использовать как </w:t>
      </w:r>
      <w:hyperlink r:id="rId61" w:history="1">
        <w:r w:rsidRPr="007B3AF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дидактический материал</w:t>
        </w:r>
      </w:hyperlink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 занятиях по экологии в группах детского сада.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комплекте 28 красочных сюжетов на тему охраны природы.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Для детей от 4-х лет.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Игровые действия: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Вариант 1.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Играть могут двое и более детей. Ведущий раздает карточки с ситуациями игрокам поровну и зачитывает стихи. Игроки должны узнать по содержанию стихотворения свою картинку и объяснить почему это нельзя делать и к чему это приводит. За правильный ответ игрок получает карточку со стихотворением.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Вариант 2.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Карточки и стихи раздаются участникам поровну. Дети по очереди читают стихотворения. Тот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кого есть картинка с нужной ситуацией, забирает стихотворение себе. Выигрывает тот, кто первый закроет свои картинки стихами.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Вариант 3. </w:t>
      </w:r>
      <w:r w:rsidR="00931F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Ведущий</w:t>
      </w:r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показывает картинку детям, а они должны </w:t>
      </w:r>
      <w:proofErr w:type="gramStart"/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объяснить ,</w:t>
      </w:r>
      <w:proofErr w:type="gramEnd"/>
      <w:r w:rsidRPr="007B3A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какая ситуация на ней изображена и как ее избежать. Победит тот, кто лучше и правильнее объяснит ситуацию.</w:t>
      </w:r>
    </w:p>
    <w:p w:rsidR="007B3AF2" w:rsidRPr="007B3AF2" w:rsidRDefault="007B3AF2" w:rsidP="007B3AF2">
      <w:pPr>
        <w:shd w:val="clear" w:color="auto" w:fill="FCFDFD"/>
        <w:spacing w:before="100" w:beforeAutospacing="1"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keepNext/>
        <w:shd w:val="clear" w:color="auto" w:fill="FFFFFF"/>
        <w:spacing w:before="105" w:after="75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Беседа для детей старшего дошкольного возраста на тему «Значение леса для обитателей леса»</w:t>
      </w:r>
    </w:p>
    <w:p w:rsidR="007B3AF2" w:rsidRPr="007B3AF2" w:rsidRDefault="007B3AF2" w:rsidP="007B3AF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                    </w:t>
      </w:r>
      <w:r w:rsidRPr="007B3A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D66F1B" wp14:editId="71713B91">
            <wp:extent cx="2616214" cy="1962024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48765" cy="19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F2" w:rsidRPr="007B3AF2" w:rsidRDefault="007B3AF2" w:rsidP="007B3AF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Цель: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формирование у детей представлений, что лес — это общий дом растений и животных, проживающих вместе на одной территории.                                                          </w:t>
      </w:r>
    </w:p>
    <w:p w:rsidR="007B3AF2" w:rsidRPr="007B3AF2" w:rsidRDefault="007B3AF2" w:rsidP="007B3AF2">
      <w:pPr>
        <w:shd w:val="clear" w:color="auto" w:fill="FFFFFF"/>
        <w:spacing w:after="15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Задачи:</w:t>
      </w: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Углубить знания детей о диких животных, птицах, как о природном сообществе;</w:t>
      </w:r>
    </w:p>
    <w:p w:rsidR="007B3AF2" w:rsidRPr="007B3AF2" w:rsidRDefault="007B3AF2" w:rsidP="007B3AF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Дать представления о важности леса для обитателей, живущих в лесу;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Развивать познавательные способности детей;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Воспитывать бережное отношение к природе;</w:t>
      </w:r>
    </w:p>
    <w:p w:rsidR="007B3AF2" w:rsidRPr="007B3AF2" w:rsidRDefault="007B3AF2" w:rsidP="007B3A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Воспитатель: Ребята! Поговорим с вами о лесе. Что же такое лес?</w:t>
      </w:r>
      <w:r w:rsidRPr="007B3AF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7B3AF2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Лес</w:t>
      </w:r>
      <w:r w:rsidRPr="007B3AF2">
        <w:rPr>
          <w:rFonts w:ascii="Times New Roman" w:hAnsi="Times New Roman" w:cs="Times New Roman"/>
          <w:color w:val="000000"/>
          <w:sz w:val="24"/>
          <w:szCs w:val="24"/>
        </w:rPr>
        <w:t> — это множество деревьев, расположенных близко друг к другу и растущих на большом участке земли.</w:t>
      </w:r>
    </w:p>
    <w:p w:rsidR="007B3AF2" w:rsidRPr="007B3AF2" w:rsidRDefault="007B3AF2" w:rsidP="007B3AF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-Вы когда-нибудь бывали в лесу? Что вам там понравилось, запомнилось?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 лесу очень много деревьев, они стоят близко друг к другу. Их кроны соприкасаются, а кое-где и плотно смыкаются. Напомню вам, что кроной дерева называется вся его разветвленная часть.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Лес</w:t>
      </w: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 — это дом для мхов и трав, грибов, кустарников и деревьев, птиц, зверей и насекомых. Ученые называют его природным сообществом. Ведь обитатели леса дружно живут бок о бок, сообща, помогая друг другу, будто соседи в большом многоэтажном доме. </w:t>
      </w:r>
    </w:p>
    <w:p w:rsidR="007B3AF2" w:rsidRPr="007B3AF2" w:rsidRDefault="007B3AF2" w:rsidP="007B3AF2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Воспитатель: Вспомните, какие деревья растут в современных лесах.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1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Правильно. Ель и сосна, пихта и кедр, береза и лиственница, дуб и липа, осина и ива, клен и рябина.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Послушайте стихотворение.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Прогулка в лес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Хорошо в лесу зеленом!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lastRenderedPageBreak/>
        <w:t>Травы стелются ковром,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А резные листья кленов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Укрывают нас шатром.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Мы идем лесной тропою,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Смотрим мы по сторонам,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Пахнет травами и хвоей,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Блики бродят по стволам.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Мы зайдем в смолистый ельник —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Там и в жаркий полдень — тень,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Там заметим муравейник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И большой замшелый пень.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Огонечки земляники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Зажигаются в траве,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Золотой волною блики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Пробегают по листве.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Скоро выйдем на опушку,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Сядем на упавший ствол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И послушаем кукушку,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Поглядим на танец пчел.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Воспитатель: Лес дает приют птицам и зверям, а также насекомым. Вспомните, ребята, какие птицы живут в лесах?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Верно! Синица и дятел, клест и снегирь, сорока и сова, кукушка и поползень, зяблик и </w:t>
      </w:r>
      <w:proofErr w:type="spell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зорянка</w:t>
      </w:r>
      <w:proofErr w:type="spell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. Птицы вьют </w:t>
      </w:r>
      <w:proofErr w:type="gram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в гуще зеленых ветвей</w:t>
      </w:r>
      <w:proofErr w:type="gram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и трав гнезда, выводят птенцов, находят здесь и корм: жуков, личинок, гусениц, семена трав, плоды и ягоды кустарников и деревьев. Добрый лес дарит пернатым гостеприимный дом и богатый стол, но и пичуги в долгу не остаются: они уничтожают вредителей леса и переносят семена деревьев и кустарников. Недаром говорят: «Лес без птиц и птицы без леса не живут».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Давайте вспомним, какие звери живут в лесу.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Обитатели леса — медведь и волк, лиса, заяц, бел- кабан и лось. А еще лесная мышь, бурундук, енот, рысь, куница... В лесу живет очень много зверей. Некоторые из них обитают в норах, другие облюбовали дупла, третьи прячутся под кустами, многие звери находят укромные уголки в самой глухой чаще, устраивая там логово.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- Вспомните, кто живет в норках под замшелыми пнями, под корнями высоких деревьев.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Верно! Барсук, еж, лиса. В земляных норках живут рыжие лесные мыши и подслеповатые кроты.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Воспитатель: </w:t>
      </w:r>
      <w:proofErr w:type="gram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А</w:t>
      </w:r>
      <w:proofErr w:type="gram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кто прячется в дуплах деревьев?</w:t>
      </w:r>
    </w:p>
    <w:p w:rsidR="007B3AF2" w:rsidRPr="007B3AF2" w:rsidRDefault="007B3AF2" w:rsidP="007B3AF2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Правильно! Белочка, куница.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Под густо переплетенными ветвями кустарников скрывается от врагов зайчишка. Волки днем спят в своем логове, которое выбирают в самых глухих местах — лесных чащобах, а вечером выходят на охоту. Мишка осенью, когда закружится в лесу пестрый листопад, подыскивает место для берлоги и залезает в нее на всю зиму.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Живет в лесах и множество насекомых. Есть среди них полезные и вредные. На опушках и полянах хлопотливые пчелки перелетают с цветка на цветок, собирают сладкий цветочный нектар и пыльцу, а заодно и опыляют растения леса. Им помогают и крупные полосатые шмели, деловито гудящие над цветами, и пестрокрылые красавицы-бабочки, и веселые мотыльки. Пчелы, шмели, бабочки приносят лесным растениям пользу. Красные жучки с черными точечками на спине — божьи коровки — тоже друзья леса. Ведь они поедают портящих листья и стебли тлей.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lastRenderedPageBreak/>
        <w:t>Возле мшистых пней, под высокими соснами, трудолюбивые неутомимые строители-муравьи возводят свои высокие терема-муравейники. Крошки-муравьи — замечательные помощники леса! Они истребляют множество вредных насекомых. Рыжие лесные муравьи — обитатели одного муравейника — уничтожают за лето около миллиона разнообразных насекомых и их личинок. Кроме того, муравьи переносят семена лесных растений.</w:t>
      </w:r>
    </w:p>
    <w:p w:rsidR="007B3AF2" w:rsidRPr="007B3AF2" w:rsidRDefault="007B3AF2" w:rsidP="007B3AF2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Рассмотрите интерактивную страничку </w:t>
      </w:r>
      <w:proofErr w:type="spell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лэпбука</w:t>
      </w:r>
      <w:proofErr w:type="spell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и расскажите каких животных и птиц вы видите на ней? Дети рассматривают иллюстрацию, а воспитатель рассказывает о том, какое значение имеет лес для животного.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Белка строит гнездо в дупле дерева и находит в лесу пищу (орехи, грибы, семена).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Медведь питается плодами и ягодами деревьев, устраивает под ними берлогу.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Дятел из-под коры деревьев добывает насекомых. "Малый червяк большой дуб точит" — так говорят в народе. Особенно опасен для лесов еловый короед. Но дятел хорошо разбирается в них», — так написал в книге «Жизнь леса» знаток родной природы Дмитрий Зуев. Ни синице, ни поползню не достать, находящихся глубоко в коре вредных насекомых. Лишь длинный, тонкий, гибкий язык дятла проникает в древесину и достает скрытых врагов дерева — жуков: короеда, древоточца, </w:t>
      </w:r>
      <w:proofErr w:type="spell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заболотника</w:t>
      </w:r>
      <w:proofErr w:type="spell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и усача. Вот потому и называют красавцев-дятлов лесными докторами.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Птицы </w:t>
      </w:r>
      <w:proofErr w:type="gramStart"/>
      <w:r w:rsidRPr="007B3AF2">
        <w:rPr>
          <w:rFonts w:ascii="Times New Roman" w:hAnsi="Times New Roman" w:cs="Times New Roman"/>
          <w:color w:val="000000"/>
          <w:sz w:val="24"/>
          <w:szCs w:val="24"/>
        </w:rPr>
        <w:t>в гуще зеленых ветвей</w:t>
      </w:r>
      <w:proofErr w:type="gramEnd"/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вьют гнезда, выводят птенцов, находят здесь и корм: личинок, гусениц, семена трав, плоды и ягоды.  Поговорка: «Лес без птиц и птицы без леса не живут»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Кабаны питаются желудями дуба, растущего в лесу.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Лоси питаются листьями молодых деревьев.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Заяц зимой питается корой деревьев.</w:t>
      </w:r>
    </w:p>
    <w:p w:rsidR="007B3AF2" w:rsidRPr="007B3AF2" w:rsidRDefault="007B3AF2" w:rsidP="007B3AF2">
      <w:pPr>
        <w:numPr>
          <w:ilvl w:val="0"/>
          <w:numId w:val="9"/>
        </w:num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>Насекомые: гусеницы и жуки поедают листья и древесину. Муравьи строят в лесу муравейники.</w:t>
      </w:r>
    </w:p>
    <w:p w:rsidR="007B3AF2" w:rsidRPr="007B3AF2" w:rsidRDefault="007B3AF2" w:rsidP="00931FD3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   Воспитатель: Теперь поговорим о вредителях леса. Это насекомые, поедающие стебли и листья, грызущие корни и древесину деревьев. Особенный вред приносят личинки майских жуков — белые, жирные, изогнутые крючком, с крепкими челюстями. Они живут в почве и питаются корнями растений. Там, где в земле много личинок, леса постепенно засыхают и вымирают.</w:t>
      </w:r>
    </w:p>
    <w:p w:rsidR="007B3AF2" w:rsidRPr="007B3AF2" w:rsidRDefault="007B3AF2" w:rsidP="00931FD3">
      <w:pPr>
        <w:shd w:val="clear" w:color="auto" w:fill="FFFFFF"/>
        <w:spacing w:after="0" w:line="240" w:lineRule="auto"/>
        <w:ind w:firstLine="3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      Борются с этими вредными насекомыми рыжие лисички-сестрички, медведи и колючие ежи: они с удовольствием поедают жирных личинок и крупных майских жуков.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     Помогают лесу и другие птахи. Задорная синичка трудится без устали: 350 раз за день приносит она своим птенцам мошек, червяков и жучков, истребляя огромное количество вредных насекомых. Недаром лесоводы называют эту птичку своей лучшей помощницей и отмечают праздник «Синичкин день».</w:t>
      </w:r>
    </w:p>
    <w:p w:rsidR="007B3AF2" w:rsidRPr="007B3AF2" w:rsidRDefault="007B3AF2" w:rsidP="007B3AF2">
      <w:pPr>
        <w:shd w:val="clear" w:color="auto" w:fill="FFFFFF"/>
        <w:spacing w:line="240" w:lineRule="auto"/>
        <w:ind w:firstLine="30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hAnsi="Times New Roman" w:cs="Times New Roman"/>
          <w:color w:val="000000"/>
          <w:sz w:val="24"/>
          <w:szCs w:val="24"/>
        </w:rPr>
        <w:t xml:space="preserve">        Воспитатель: Теперь вы знаете, что в лесу все живые организмы живут сообща, тесно между собой связаны и хорошо приспособлены к совместной жизни, поэтому лес и называется природным сообществом. Насекомые помогают опылять растения, а те дают им приют и потчуют сладким цветочным нектаром. Животные переносят семена растений и уничтожают вредителей леса, а растения угощают лесных жителей ягодами, орехами, желудями, шишками, кореньями, листьями и стебельками (травы), а еще дарят животным уютные домики.</w:t>
      </w:r>
    </w:p>
    <w:p w:rsidR="007B3AF2" w:rsidRPr="007B3AF2" w:rsidRDefault="007B3AF2" w:rsidP="007B3AF2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B3AF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Интересные факты о лесных животных.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Волки обитают практически во всех типах лесных массивов.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Ежи живут только в лесу.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лесах обитает множество белок, но мало кто знает, что беличье гнездо правильно называется «</w:t>
      </w:r>
      <w:proofErr w:type="spellStart"/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гайно</w:t>
      </w:r>
      <w:proofErr w:type="spellEnd"/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». У такого гнезда всегда есть два выхода — второй нужен на случай срочной эвакуации белки.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У зайца, типичного лесного жителя, одна задняя лапа короче другой. Именно поэтому заяц бегает, петляя, что помогает ему </w:t>
      </w:r>
      <w:proofErr w:type="spellStart"/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уворачиваться</w:t>
      </w:r>
      <w:proofErr w:type="spellEnd"/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 атакующего его в этот момент хищника 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Лисица недаром считается хитрым зверем. Она может долгими часами лежать перед мышиной норой, прикидываясь мёртвой, чтобы ослабить бдительность своей потенциальной добычи, и затем неожиданно напасть.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Хозяин леса, медведь, любит лакомиться муравьями. Он засовывает язык в муравейник, ждём, пока его облепят разгневанные муравьи, после чего втягивает язык обратно и проглатывает их.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Ленивец — один из самых «лесных» зверей. Почти всю свою жизнь ленивцы проводят на деревьях, спускаясь вниз в среднем не чаще раза в неделю.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Самые распространённые лесные животные — грызуны различных видов.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Поговорка «не буди спящего медведя» появилась не на ровном месте. Разбуженный зимой медведь особенно страшен, так как нападает на всё, что движется.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Обитающие в лесных прудах и реках лягушки на зиму зарываются в ил.</w:t>
      </w:r>
    </w:p>
    <w:p w:rsidR="007B3AF2" w:rsidRPr="007B3AF2" w:rsidRDefault="007B3AF2" w:rsidP="007B3AF2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Бобры начинают запасать ветки для строительства хаток ещё с осени.</w:t>
      </w:r>
    </w:p>
    <w:p w:rsidR="007B3AF2" w:rsidRDefault="007B3AF2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1FD3" w:rsidRPr="007B3AF2" w:rsidRDefault="00931FD3" w:rsidP="007B3AF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7B3AF2" w:rsidRPr="007B3AF2" w:rsidRDefault="007B3AF2" w:rsidP="007B3AF2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B3AF2">
        <w:rPr>
          <w:rFonts w:ascii="Times New Roman" w:hAnsi="Times New Roman" w:cs="Times New Roman"/>
          <w:b/>
        </w:rPr>
        <w:lastRenderedPageBreak/>
        <w:t>Заключение</w:t>
      </w:r>
    </w:p>
    <w:p w:rsidR="007B3AF2" w:rsidRPr="00931FD3" w:rsidRDefault="007B3AF2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B3AF2">
        <w:rPr>
          <w:rFonts w:ascii="Times New Roman" w:hAnsi="Times New Roman" w:cs="Times New Roman"/>
        </w:rPr>
        <w:t xml:space="preserve">          </w:t>
      </w:r>
      <w:r w:rsidRPr="00931FD3">
        <w:rPr>
          <w:rFonts w:ascii="Times New Roman" w:hAnsi="Times New Roman" w:cs="Times New Roman"/>
          <w:sz w:val="24"/>
          <w:szCs w:val="24"/>
        </w:rPr>
        <w:t xml:space="preserve">Всем известно, что хорошо организованный и систематизированный материал облегчает процесс усвоения новой информации и запоминания. Особенно если структура и схема продумана вами лично. Отсюда вывод -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лэпбуки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 полезны взрослым ничуть не меньше, чем детям. Больше всего любят такой метод обучения дети, склонные воспринимать информацию через картинки, образы. Их называют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визуалами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>. Повторять пройденное в игровой форме проще и приятнее. В процессе творчества ребёнок усваивает навыки подбора и систематизации информации. В будущем это очень пригодится, особенно в период, когда обучением придётся заниматься самостоятельно. Ну и, наконец, это просто безумно увлекательно! Большой плюс этого пособия в том, что задания в конвертиках можно менять в зависимости от возраста детей.</w:t>
      </w:r>
    </w:p>
    <w:p w:rsidR="007B3AF2" w:rsidRPr="00931FD3" w:rsidRDefault="007B3AF2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 xml:space="preserve">          В небольшой книжке-раскладушке помещается много информации в очень привлекательной и интересной форме. Такая необычная подача материала обязательно привлечет внимание ребенка, и он еще не раз вернется к этой папке, чтобы поиграть в нее, повторяя пройденный материал. При наблюдении за детьми группы, отметила, что детям очень нравится отгадывать загадки, подбирая картинки отгадки, рассматривать лесные пейзажи, составлять картинки-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>, играть в «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запоминалку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» -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Мемори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, узнавать животных по их тени, открывать различные окошки на интерактивных страницах. Кстати, совершенно необязательно (и даже совсем нежелательно) выполнять все задания, заложенные в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, за один раз или за один день. Многие из них рассчитаны на длительную работу, изучение дополнительной информации и проведение собственных исследований. </w:t>
      </w:r>
    </w:p>
    <w:p w:rsidR="007B3AF2" w:rsidRPr="00931FD3" w:rsidRDefault="007B3AF2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 xml:space="preserve">          Подводя итог всему сказанному выше, хочется сделать такой вывод: </w:t>
      </w:r>
    </w:p>
    <w:p w:rsidR="007B3AF2" w:rsidRPr="00931FD3" w:rsidRDefault="007B3AF2" w:rsidP="007B3AF2">
      <w:pPr>
        <w:shd w:val="clear" w:color="auto" w:fill="FCFDFD"/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 xml:space="preserve">Использование данной формы работы не требует больших материальных затрат, специального обучения и курсовой подготовки педагогов. Эта форма совместной деятельности взрослого с детьми может использоваться педагогами всех видов дошкольных учреждений независимо от реализуемых программ и контингента обучающихся, доступна для родителей и способна решить одну из важнейших задач дошкольного образования - формированию у детей экологического сознания, культуры природопользования. В перспективе я планирую продолжить работу по созданию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лэпбуков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 по всем тематическим неделям в соответствии с основной образовательной программой ДОО для их систематического использования в качестве формы организации образовательной деятельности.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 xml:space="preserve">     В результате использования </w:t>
      </w:r>
      <w:proofErr w:type="spellStart"/>
      <w:r w:rsidRPr="00931FD3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931FD3">
        <w:rPr>
          <w:rFonts w:ascii="Times New Roman" w:hAnsi="Times New Roman" w:cs="Times New Roman"/>
          <w:sz w:val="24"/>
          <w:szCs w:val="24"/>
        </w:rPr>
        <w:t xml:space="preserve"> в образовательной деятельности удалось достичь следующих результатов:  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>- повышение познавательной активности детей;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>-  формирование устойчивого интереса к «исследованию» материала,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>- повышение уровня развития словаря, грамматической стороны речи;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>- повышение уровня развития мелкой моторики, нравственно-эстетического восприятия, пространственного мышления;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1FD3">
        <w:rPr>
          <w:rFonts w:ascii="Times New Roman" w:hAnsi="Times New Roman" w:cs="Times New Roman"/>
          <w:sz w:val="24"/>
          <w:szCs w:val="24"/>
        </w:rPr>
        <w:t>- пополнение предметно- развивающей среды в группе.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22DE1" w:rsidRDefault="00022DE1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31FD3" w:rsidRPr="00931FD3" w:rsidRDefault="00931FD3" w:rsidP="00022DE1">
      <w:pPr>
        <w:shd w:val="clear" w:color="auto" w:fill="FCFDFD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7B3AF2" w:rsidRPr="00931FD3" w:rsidRDefault="007B3AF2" w:rsidP="00022DE1">
      <w:pPr>
        <w:shd w:val="clear" w:color="auto" w:fill="FCFDFD"/>
        <w:spacing w:before="100" w:beforeAutospacing="1" w:after="100" w:afterAutospacing="1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1FD3">
        <w:rPr>
          <w:rFonts w:ascii="Times New Roman" w:hAnsi="Times New Roman" w:cs="Times New Roman"/>
          <w:b/>
          <w:sz w:val="24"/>
          <w:szCs w:val="24"/>
        </w:rPr>
        <w:lastRenderedPageBreak/>
        <w:t>Список литературы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Алешина Н. В. Ознакомление дошкольников с окружающим и</w:t>
      </w:r>
    </w:p>
    <w:p w:rsidR="007B3AF2" w:rsidRPr="00931FD3" w:rsidRDefault="007B3AF2" w:rsidP="007B3AF2">
      <w:pPr>
        <w:shd w:val="clear" w:color="auto" w:fill="FFFFFF"/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социальной действительностью. Старшая группа. -</w:t>
      </w:r>
      <w:r w:rsidR="003D47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М.:</w:t>
      </w:r>
      <w:r w:rsidR="003D47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ЦГЛ, 2004.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 xml:space="preserve">Блохина Елена, </w:t>
      </w:r>
      <w:proofErr w:type="spellStart"/>
      <w:r w:rsidRPr="00931FD3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>Лиханова</w:t>
      </w:r>
      <w:proofErr w:type="spellEnd"/>
      <w:r w:rsidRPr="00931FD3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 xml:space="preserve"> Тамара. </w:t>
      </w:r>
      <w:proofErr w:type="spellStart"/>
      <w:r w:rsidRPr="00931FD3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>Лэпбук</w:t>
      </w:r>
      <w:proofErr w:type="spellEnd"/>
      <w:r w:rsidRPr="00931FD3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 xml:space="preserve"> - «наколенная книга» // Обруч. 2015. №4. С. 29–30. 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О. А. </w:t>
      </w:r>
      <w:proofErr w:type="spellStart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Воронкевич</w:t>
      </w:r>
      <w:proofErr w:type="spellEnd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Добро пожаловать в экологию. -М., 2005. - 170с.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Детство: Примерная основная общеобразовательная программа дошкольного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образования/ Т. И. Бабаева, А. Г. Гогоберидзе, З. А. Михайлова и др. - СПб.:</w:t>
      </w:r>
    </w:p>
    <w:p w:rsidR="007B3AF2" w:rsidRPr="00931FD3" w:rsidRDefault="007B3AF2" w:rsidP="007B3AF2">
      <w:pPr>
        <w:shd w:val="clear" w:color="auto" w:fill="FFFFFF"/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ООО «Издательство «Детство - Пресс», 2011.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Т. Н. </w:t>
      </w:r>
      <w:proofErr w:type="spellStart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Доронова</w:t>
      </w:r>
      <w:proofErr w:type="spellEnd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Природа, искусство и изобразительная деятельность детей.</w:t>
      </w:r>
    </w:p>
    <w:p w:rsidR="007B3AF2" w:rsidRPr="00931FD3" w:rsidRDefault="007B3AF2" w:rsidP="007B3AF2">
      <w:pPr>
        <w:shd w:val="clear" w:color="auto" w:fill="FFFFFF"/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М., 2001.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В. А. </w:t>
      </w:r>
      <w:proofErr w:type="spellStart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Дрязгунова</w:t>
      </w:r>
      <w:proofErr w:type="spellEnd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Дидактические игры для ознакомления дошкольников с</w:t>
      </w:r>
    </w:p>
    <w:p w:rsidR="007B3AF2" w:rsidRPr="00931FD3" w:rsidRDefault="007B3AF2" w:rsidP="007B3AF2">
      <w:pPr>
        <w:numPr>
          <w:ilvl w:val="1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растениями. - М.: Просвещение, 1981.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Н. В. </w:t>
      </w:r>
      <w:proofErr w:type="spellStart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Ёлкина</w:t>
      </w:r>
      <w:proofErr w:type="spellEnd"/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Учим детей наблюдать и рассказывать. Ярославль: Академия развития, 1997.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 И. Иванова. Методика организации экологических наблюдений и</w:t>
      </w:r>
    </w:p>
    <w:p w:rsidR="007B3AF2" w:rsidRPr="00931FD3" w:rsidRDefault="007B3AF2" w:rsidP="007B3AF2">
      <w:pPr>
        <w:shd w:val="clear" w:color="auto" w:fill="FFFFFF"/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экспериментов в детском саду: Пособие для работников дошкольных</w:t>
      </w:r>
    </w:p>
    <w:p w:rsidR="007B3AF2" w:rsidRPr="00931FD3" w:rsidRDefault="007B3AF2" w:rsidP="007B3A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учреждений. - М.: ТЦ Сфера, 2003. -53 с.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afterAutospacing="1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  <w:proofErr w:type="spellStart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Кашицева</w:t>
      </w:r>
      <w:proofErr w:type="spellEnd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О.А. Что такое </w:t>
      </w:r>
      <w:proofErr w:type="spellStart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лэпбук</w:t>
      </w:r>
      <w:proofErr w:type="spellEnd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. [Электронный ресурс]. - Режим доступа: </w:t>
      </w:r>
      <w:r w:rsidRPr="00931FD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http://konkurs-dlya-pedagogov.info/seminar-praktikum-dlya-pedagogov-chto...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afterAutospacing="1" w:line="240" w:lineRule="auto"/>
        <w:contextualSpacing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Мартынова Н.Т. </w:t>
      </w:r>
      <w:proofErr w:type="spellStart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Лэпбук</w:t>
      </w:r>
      <w:proofErr w:type="spellEnd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 как вид совместной деятельности взрослого и детей. [Электронный ресурс]. - Режим доступа: </w:t>
      </w:r>
      <w:r w:rsidRPr="00931FD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https://infourok.ru/proekt-lepbuk-prednaznachen-dlya-sovmestnoy-deyateln...</w:t>
      </w:r>
    </w:p>
    <w:p w:rsidR="007B3AF2" w:rsidRPr="00931FD3" w:rsidRDefault="007B3AF2" w:rsidP="007B3AF2">
      <w:pPr>
        <w:numPr>
          <w:ilvl w:val="0"/>
          <w:numId w:val="14"/>
        </w:numPr>
        <w:shd w:val="clear" w:color="auto" w:fill="FFFFFF"/>
        <w:spacing w:after="0" w:afterAutospacing="1" w:line="240" w:lineRule="auto"/>
        <w:contextualSpacing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 xml:space="preserve">Пестова Э.Г. </w:t>
      </w:r>
      <w:proofErr w:type="spellStart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Лэпбук</w:t>
      </w:r>
      <w:proofErr w:type="spellEnd"/>
      <w:r w:rsidRPr="00931FD3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t>. [Электронный ресурс]. -  Режим доступа: </w:t>
      </w:r>
      <w:r w:rsidRPr="00931FD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http://nsportal.ru/detskiy-sad/materialy-dlya-roditeley/2016/01/06/lepbuk</w:t>
      </w: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3AF2" w:rsidRPr="00931FD3" w:rsidRDefault="007B3AF2" w:rsidP="007B3AF2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B3AF2" w:rsidRPr="00931FD3" w:rsidRDefault="007B3AF2" w:rsidP="007B3AF2">
      <w:pPr>
        <w:shd w:val="clear" w:color="auto" w:fill="FCFDFD"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7B3AF2" w:rsidRPr="007B3AF2" w:rsidRDefault="007B3AF2" w:rsidP="007B3AF2">
      <w:pPr>
        <w:shd w:val="clear" w:color="auto" w:fill="FCFDFD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6A49" w:rsidRDefault="00106A49"/>
    <w:sectPr w:rsidR="00106A49" w:rsidSect="00206B00">
      <w:type w:val="continuous"/>
      <w:pgSz w:w="11906" w:h="16838"/>
      <w:pgMar w:top="1134" w:right="1134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076A" w:rsidRDefault="0082076A">
      <w:pPr>
        <w:spacing w:after="0" w:line="240" w:lineRule="auto"/>
      </w:pPr>
      <w:r>
        <w:separator/>
      </w:r>
    </w:p>
  </w:endnote>
  <w:endnote w:type="continuationSeparator" w:id="0">
    <w:p w:rsidR="0082076A" w:rsidRDefault="008207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076A" w:rsidRDefault="0082076A">
      <w:pPr>
        <w:spacing w:after="0" w:line="240" w:lineRule="auto"/>
      </w:pPr>
      <w:r>
        <w:separator/>
      </w:r>
    </w:p>
  </w:footnote>
  <w:footnote w:type="continuationSeparator" w:id="0">
    <w:p w:rsidR="0082076A" w:rsidRDefault="008207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FD3" w:rsidRDefault="00931FD3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6E7497"/>
    <w:multiLevelType w:val="hybridMultilevel"/>
    <w:tmpl w:val="42B2F6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0E6C19"/>
    <w:multiLevelType w:val="hybridMultilevel"/>
    <w:tmpl w:val="9AF2E7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166F3A"/>
    <w:multiLevelType w:val="hybridMultilevel"/>
    <w:tmpl w:val="236651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417C20"/>
    <w:multiLevelType w:val="hybridMultilevel"/>
    <w:tmpl w:val="678E0D1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9C68B7"/>
    <w:multiLevelType w:val="hybridMultilevel"/>
    <w:tmpl w:val="E1868C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1C5FEB"/>
    <w:multiLevelType w:val="hybridMultilevel"/>
    <w:tmpl w:val="FED006C8"/>
    <w:lvl w:ilvl="0" w:tplc="6294369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206F59"/>
    <w:multiLevelType w:val="hybridMultilevel"/>
    <w:tmpl w:val="FA2C333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4B42DA"/>
    <w:multiLevelType w:val="multilevel"/>
    <w:tmpl w:val="E3A83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FA84468"/>
    <w:multiLevelType w:val="hybridMultilevel"/>
    <w:tmpl w:val="034CE58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231CB3"/>
    <w:multiLevelType w:val="hybridMultilevel"/>
    <w:tmpl w:val="678E0D1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1C4003"/>
    <w:multiLevelType w:val="hybridMultilevel"/>
    <w:tmpl w:val="F328CE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2B60A7"/>
    <w:multiLevelType w:val="hybridMultilevel"/>
    <w:tmpl w:val="751ADE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271EE5"/>
    <w:multiLevelType w:val="multilevel"/>
    <w:tmpl w:val="E33297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7D77BAB"/>
    <w:multiLevelType w:val="hybridMultilevel"/>
    <w:tmpl w:val="2D1E3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1"/>
  </w:num>
  <w:num w:numId="3">
    <w:abstractNumId w:val="7"/>
  </w:num>
  <w:num w:numId="4">
    <w:abstractNumId w:val="8"/>
  </w:num>
  <w:num w:numId="5">
    <w:abstractNumId w:val="10"/>
  </w:num>
  <w:num w:numId="6">
    <w:abstractNumId w:val="5"/>
  </w:num>
  <w:num w:numId="7">
    <w:abstractNumId w:val="2"/>
  </w:num>
  <w:num w:numId="8">
    <w:abstractNumId w:val="6"/>
  </w:num>
  <w:num w:numId="9">
    <w:abstractNumId w:val="1"/>
  </w:num>
  <w:num w:numId="10">
    <w:abstractNumId w:val="4"/>
  </w:num>
  <w:num w:numId="11">
    <w:abstractNumId w:val="13"/>
  </w:num>
  <w:num w:numId="12">
    <w:abstractNumId w:val="9"/>
  </w:num>
  <w:num w:numId="13">
    <w:abstractNumId w:val="3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415"/>
    <w:rsid w:val="00022DE1"/>
    <w:rsid w:val="00106A49"/>
    <w:rsid w:val="00193415"/>
    <w:rsid w:val="00194A34"/>
    <w:rsid w:val="001C2CB6"/>
    <w:rsid w:val="00206B00"/>
    <w:rsid w:val="00246129"/>
    <w:rsid w:val="002857D6"/>
    <w:rsid w:val="003D4765"/>
    <w:rsid w:val="003D7D58"/>
    <w:rsid w:val="00410FF0"/>
    <w:rsid w:val="00465BB9"/>
    <w:rsid w:val="00635C91"/>
    <w:rsid w:val="007545FE"/>
    <w:rsid w:val="007B3AF2"/>
    <w:rsid w:val="0082076A"/>
    <w:rsid w:val="008275C4"/>
    <w:rsid w:val="00931FD3"/>
    <w:rsid w:val="009D634E"/>
    <w:rsid w:val="00B620B8"/>
    <w:rsid w:val="00BC46DE"/>
    <w:rsid w:val="00BE2BD7"/>
    <w:rsid w:val="00C00D63"/>
    <w:rsid w:val="00CC284F"/>
    <w:rsid w:val="00DF02D2"/>
    <w:rsid w:val="00E80609"/>
    <w:rsid w:val="00E8183E"/>
    <w:rsid w:val="00F91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766BD14"/>
  <w15:chartTrackingRefBased/>
  <w15:docId w15:val="{1CBD23F8-53DC-4356-AEAC-B6ADFCDDE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7B3AF2"/>
    <w:pPr>
      <w:keepNext/>
      <w:spacing w:before="240" w:after="60" w:line="240" w:lineRule="auto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7B3AF2"/>
    <w:rPr>
      <w:rFonts w:ascii="Calibri Light" w:eastAsia="Times New Roman" w:hAnsi="Calibri Light" w:cs="Times New Roman"/>
      <w:b/>
      <w:bCs/>
      <w:i/>
      <w:iCs/>
      <w:sz w:val="28"/>
      <w:szCs w:val="28"/>
      <w:lang w:eastAsia="ru-RU"/>
    </w:rPr>
  </w:style>
  <w:style w:type="paragraph" w:styleId="a3">
    <w:name w:val="Normal (Web)"/>
    <w:basedOn w:val="a"/>
    <w:uiPriority w:val="99"/>
    <w:unhideWhenUsed/>
    <w:rsid w:val="007B3A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B3AF2"/>
    <w:pPr>
      <w:ind w:left="720"/>
      <w:contextualSpacing/>
    </w:pPr>
  </w:style>
  <w:style w:type="character" w:styleId="a5">
    <w:name w:val="Strong"/>
    <w:basedOn w:val="a0"/>
    <w:uiPriority w:val="22"/>
    <w:qFormat/>
    <w:rsid w:val="007B3AF2"/>
    <w:rPr>
      <w:b/>
      <w:bCs/>
    </w:rPr>
  </w:style>
  <w:style w:type="character" w:styleId="a6">
    <w:name w:val="Hyperlink"/>
    <w:basedOn w:val="a0"/>
    <w:uiPriority w:val="99"/>
    <w:unhideWhenUsed/>
    <w:rsid w:val="007B3AF2"/>
    <w:rPr>
      <w:color w:val="0000FF"/>
      <w:u w:val="single"/>
    </w:rPr>
  </w:style>
  <w:style w:type="paragraph" w:customStyle="1" w:styleId="c2">
    <w:name w:val="c2"/>
    <w:basedOn w:val="a"/>
    <w:rsid w:val="007B3A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7B3AF2"/>
  </w:style>
  <w:style w:type="character" w:customStyle="1" w:styleId="c4">
    <w:name w:val="c4"/>
    <w:basedOn w:val="a0"/>
    <w:rsid w:val="007B3AF2"/>
  </w:style>
  <w:style w:type="character" w:customStyle="1" w:styleId="c3">
    <w:name w:val="c3"/>
    <w:basedOn w:val="a0"/>
    <w:rsid w:val="007B3AF2"/>
  </w:style>
  <w:style w:type="character" w:customStyle="1" w:styleId="c1">
    <w:name w:val="c1"/>
    <w:basedOn w:val="a0"/>
    <w:rsid w:val="007B3AF2"/>
  </w:style>
  <w:style w:type="character" w:customStyle="1" w:styleId="c5">
    <w:name w:val="c5"/>
    <w:basedOn w:val="a0"/>
    <w:rsid w:val="007B3AF2"/>
  </w:style>
  <w:style w:type="character" w:customStyle="1" w:styleId="c0">
    <w:name w:val="c0"/>
    <w:basedOn w:val="a0"/>
    <w:rsid w:val="007B3AF2"/>
  </w:style>
  <w:style w:type="paragraph" w:customStyle="1" w:styleId="article-renderblock">
    <w:name w:val="article-render__block"/>
    <w:basedOn w:val="a"/>
    <w:rsid w:val="007B3A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7B3A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B3AF2"/>
  </w:style>
  <w:style w:type="paragraph" w:styleId="a9">
    <w:name w:val="footer"/>
    <w:basedOn w:val="a"/>
    <w:link w:val="aa"/>
    <w:uiPriority w:val="99"/>
    <w:unhideWhenUsed/>
    <w:rsid w:val="007B3A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B3AF2"/>
  </w:style>
  <w:style w:type="character" w:styleId="ab">
    <w:name w:val="annotation reference"/>
    <w:basedOn w:val="a0"/>
    <w:uiPriority w:val="99"/>
    <w:semiHidden/>
    <w:unhideWhenUsed/>
    <w:rsid w:val="009D634E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9D634E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9D634E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9D634E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9D634E"/>
    <w:rPr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9D63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9D634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inpearls.ru/author/39624" TargetMode="External"/><Relationship Id="rId39" Type="http://schemas.openxmlformats.org/officeDocument/2006/relationships/image" Target="media/image24.png"/><Relationship Id="rId21" Type="http://schemas.openxmlformats.org/officeDocument/2006/relationships/image" Target="media/image14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hyperlink" Target="https://ecoportal.info/amurskij-tigr/" TargetMode="External"/><Relationship Id="rId55" Type="http://schemas.openxmlformats.org/officeDocument/2006/relationships/hyperlink" Target="https://ecoportal.info/gorbach-ili-gorbatyj-kit/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41" Type="http://schemas.openxmlformats.org/officeDocument/2006/relationships/image" Target="media/image26.png"/><Relationship Id="rId54" Type="http://schemas.openxmlformats.org/officeDocument/2006/relationships/hyperlink" Target="https://ecoportal.info/belyj-medved/" TargetMode="External"/><Relationship Id="rId62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footer" Target="footer3.xml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hyperlink" Target="https://ecoportal.info/dalnevostochnyj-leopard/" TargetMode="External"/><Relationship Id="rId58" Type="http://schemas.openxmlformats.org/officeDocument/2006/relationships/hyperlink" Target="https://ecoportal.info/goluboj-pesec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36" Type="http://schemas.openxmlformats.org/officeDocument/2006/relationships/image" Target="media/image21.png"/><Relationship Id="rId49" Type="http://schemas.openxmlformats.org/officeDocument/2006/relationships/hyperlink" Target="https://ecoportal.info/altajskij-gornyj-baran/" TargetMode="External"/><Relationship Id="rId57" Type="http://schemas.openxmlformats.org/officeDocument/2006/relationships/hyperlink" Target="https://ecoportal.info/stepnaya-lisica/" TargetMode="External"/><Relationship Id="rId61" Type="http://schemas.openxmlformats.org/officeDocument/2006/relationships/hyperlink" Target="https://www.uchmag.ru/estore/s8838/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eader" Target="header3.xml"/><Relationship Id="rId44" Type="http://schemas.openxmlformats.org/officeDocument/2006/relationships/image" Target="media/image29.png"/><Relationship Id="rId52" Type="http://schemas.openxmlformats.org/officeDocument/2006/relationships/hyperlink" Target="https://ecoportal.info/delfin-belomordyj/" TargetMode="External"/><Relationship Id="rId60" Type="http://schemas.openxmlformats.org/officeDocument/2006/relationships/hyperlink" Target="https://www.uchmag.ru/estore/s55271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ru.wikipedia.org/wiki/%D0%9C%D0%BE%D0%B7%D0%B3" TargetMode="External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hyperlink" Target="https://ecoportal.info/krasnyj-gornyj-volk/" TargetMode="External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hyperlink" Target="https://ecoportal.info/morzh-atlanticheskij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hyperlink" Target="https://ecoportal.info/severnyj-olen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90F1A5-C360-4C85-A28C-542C3E9529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5589</Words>
  <Characters>31862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dcterms:created xsi:type="dcterms:W3CDTF">2024-09-26T07:37:00Z</dcterms:created>
  <dcterms:modified xsi:type="dcterms:W3CDTF">2024-09-26T07:37:00Z</dcterms:modified>
</cp:coreProperties>
</file>