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6C" w:rsidRPr="00EE356C" w:rsidRDefault="00EE356C" w:rsidP="00EE356C">
      <w:pPr>
        <w:shd w:val="clear" w:color="auto" w:fill="F6F9FA"/>
        <w:spacing w:after="408" w:line="240" w:lineRule="auto"/>
        <w:rPr>
          <w:rFonts w:ascii="Times New Roman" w:eastAsia="Times New Roman" w:hAnsi="Times New Roman" w:cs="Times New Roman"/>
          <w:b/>
          <w:color w:val="003B64"/>
          <w:sz w:val="24"/>
          <w:szCs w:val="24"/>
          <w:lang w:eastAsia="ru-RU"/>
        </w:rPr>
      </w:pPr>
      <w:r w:rsidRPr="00EE356C">
        <w:rPr>
          <w:rFonts w:ascii="Times New Roman" w:eastAsia="Times New Roman" w:hAnsi="Times New Roman" w:cs="Times New Roman"/>
          <w:b/>
          <w:color w:val="003B64"/>
          <w:sz w:val="24"/>
          <w:szCs w:val="24"/>
          <w:lang w:eastAsia="ru-RU"/>
        </w:rPr>
        <w:t>Особенности организации и проведения занятий в разных возрастных группах</w:t>
      </w:r>
    </w:p>
    <w:p w:rsidR="00EE356C" w:rsidRDefault="00EE356C" w:rsidP="00EE356C">
      <w:pPr>
        <w:shd w:val="clear" w:color="auto" w:fill="F6F9FA"/>
        <w:spacing w:after="0" w:line="240" w:lineRule="auto"/>
        <w:ind w:firstLine="709"/>
        <w:rPr>
          <w:rFonts w:ascii="Times New Roman" w:eastAsia="Times New Roman" w:hAnsi="Times New Roman" w:cs="Times New Roman"/>
          <w:color w:val="003B64"/>
          <w:sz w:val="24"/>
          <w:szCs w:val="24"/>
          <w:lang w:eastAsia="ru-RU"/>
        </w:rPr>
      </w:pPr>
      <w:r w:rsidRPr="00EE356C">
        <w:rPr>
          <w:rFonts w:ascii="Times New Roman" w:eastAsia="Times New Roman" w:hAnsi="Times New Roman" w:cs="Times New Roman"/>
          <w:color w:val="003B64"/>
          <w:sz w:val="24"/>
          <w:szCs w:val="24"/>
          <w:lang w:eastAsia="ru-RU"/>
        </w:rPr>
        <w:t xml:space="preserve">Достижение положительных результатов зависит от правильной организации учебного процесса. При проведении </w:t>
      </w:r>
      <w:proofErr w:type="gramStart"/>
      <w:r w:rsidRPr="00EE356C">
        <w:rPr>
          <w:rFonts w:ascii="Times New Roman" w:eastAsia="Times New Roman" w:hAnsi="Times New Roman" w:cs="Times New Roman"/>
          <w:color w:val="003B64"/>
          <w:sz w:val="24"/>
          <w:szCs w:val="24"/>
          <w:lang w:eastAsia="ru-RU"/>
        </w:rPr>
        <w:t>занятий</w:t>
      </w:r>
      <w:proofErr w:type="gramEnd"/>
      <w:r w:rsidRPr="00EE356C">
        <w:rPr>
          <w:rFonts w:ascii="Times New Roman" w:eastAsia="Times New Roman" w:hAnsi="Times New Roman" w:cs="Times New Roman"/>
          <w:color w:val="003B64"/>
          <w:sz w:val="24"/>
          <w:szCs w:val="24"/>
          <w:lang w:eastAsia="ru-RU"/>
        </w:rPr>
        <w:t xml:space="preserve">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r w:rsidRPr="00EE356C">
        <w:rPr>
          <w:rFonts w:ascii="Times New Roman" w:eastAsia="Times New Roman" w:hAnsi="Times New Roman" w:cs="Times New Roman"/>
          <w:color w:val="003B64"/>
          <w:sz w:val="24"/>
          <w:szCs w:val="24"/>
          <w:lang w:eastAsia="ru-RU"/>
        </w:rPr>
        <w:br/>
        <w:t>Длительность занятия должна соответствовать установленным нормам, а время использоваться полноценно. Большое значение имеет начало занятия, организация детского внимания, постановка перед детьми учебной или творческой задачи, объяснение способов ее выполнения.</w:t>
      </w:r>
      <w:r w:rsidRPr="00EE356C">
        <w:rPr>
          <w:rFonts w:ascii="Times New Roman" w:eastAsia="Times New Roman" w:hAnsi="Times New Roman" w:cs="Times New Roman"/>
          <w:color w:val="003B64"/>
          <w:sz w:val="24"/>
          <w:szCs w:val="24"/>
          <w:lang w:eastAsia="ru-RU"/>
        </w:rPr>
        <w:b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w:t>
      </w:r>
      <w:r>
        <w:rPr>
          <w:rFonts w:ascii="Times New Roman" w:eastAsia="Times New Roman" w:hAnsi="Times New Roman" w:cs="Times New Roman"/>
          <w:color w:val="003B64"/>
          <w:sz w:val="24"/>
          <w:szCs w:val="24"/>
          <w:lang w:eastAsia="ru-RU"/>
        </w:rPr>
        <w:t xml:space="preserve"> должно занимать более 3–5 мин.</w:t>
      </w:r>
    </w:p>
    <w:p w:rsidR="00EE356C" w:rsidRPr="00EE356C" w:rsidRDefault="00EE356C" w:rsidP="00EE356C">
      <w:pPr>
        <w:shd w:val="clear" w:color="auto" w:fill="F6F9FA"/>
        <w:spacing w:after="0" w:line="240" w:lineRule="auto"/>
        <w:ind w:firstLine="709"/>
        <w:rPr>
          <w:rFonts w:ascii="Times New Roman" w:eastAsia="Times New Roman" w:hAnsi="Times New Roman" w:cs="Times New Roman"/>
          <w:color w:val="003B64"/>
          <w:sz w:val="24"/>
          <w:szCs w:val="24"/>
          <w:lang w:eastAsia="ru-RU"/>
        </w:rPr>
      </w:pPr>
      <w:r w:rsidRPr="00EE356C">
        <w:rPr>
          <w:rFonts w:ascii="Times New Roman" w:eastAsia="Times New Roman" w:hAnsi="Times New Roman" w:cs="Times New Roman"/>
          <w:color w:val="003B64"/>
          <w:sz w:val="24"/>
          <w:szCs w:val="24"/>
          <w:lang w:eastAsia="ru-RU"/>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r w:rsidRPr="00EE356C">
        <w:rPr>
          <w:rFonts w:ascii="Times New Roman" w:eastAsia="Times New Roman" w:hAnsi="Times New Roman" w:cs="Times New Roman"/>
          <w:color w:val="003B64"/>
          <w:sz w:val="24"/>
          <w:szCs w:val="24"/>
          <w:lang w:eastAsia="ru-RU"/>
        </w:rPr>
        <w:br/>
        <w:t xml:space="preserve">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w:t>
      </w:r>
      <w:proofErr w:type="spellStart"/>
      <w:r w:rsidRPr="00EE356C">
        <w:rPr>
          <w:rFonts w:ascii="Times New Roman" w:eastAsia="Times New Roman" w:hAnsi="Times New Roman" w:cs="Times New Roman"/>
          <w:color w:val="003B64"/>
          <w:sz w:val="24"/>
          <w:szCs w:val="24"/>
          <w:lang w:eastAsia="ru-RU"/>
        </w:rPr>
        <w:t>малышом</w:t>
      </w:r>
      <w:proofErr w:type="gramStart"/>
      <w:r w:rsidRPr="00EE356C">
        <w:rPr>
          <w:rFonts w:ascii="Times New Roman" w:eastAsia="Times New Roman" w:hAnsi="Times New Roman" w:cs="Times New Roman"/>
          <w:color w:val="003B64"/>
          <w:sz w:val="24"/>
          <w:szCs w:val="24"/>
          <w:lang w:eastAsia="ru-RU"/>
        </w:rPr>
        <w:t>.В</w:t>
      </w:r>
      <w:proofErr w:type="spellEnd"/>
      <w:proofErr w:type="gramEnd"/>
      <w:r w:rsidRPr="00EE356C">
        <w:rPr>
          <w:rFonts w:ascii="Times New Roman" w:eastAsia="Times New Roman" w:hAnsi="Times New Roman" w:cs="Times New Roman"/>
          <w:color w:val="003B64"/>
          <w:sz w:val="24"/>
          <w:szCs w:val="24"/>
          <w:lang w:eastAsia="ru-RU"/>
        </w:rPr>
        <w:t xml:space="preserve"> процессе общения на занятии происходит не только одностороннее воздействие педагога на ребенка, но и обратный процесс.</w:t>
      </w:r>
      <w:r w:rsidRPr="00EE356C">
        <w:rPr>
          <w:rFonts w:ascii="Times New Roman" w:eastAsia="Times New Roman" w:hAnsi="Times New Roman" w:cs="Times New Roman"/>
          <w:color w:val="003B64"/>
          <w:sz w:val="24"/>
          <w:szCs w:val="24"/>
          <w:lang w:eastAsia="ru-RU"/>
        </w:rPr>
        <w:br/>
        <w:t xml:space="preserve">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w:t>
      </w:r>
      <w:proofErr w:type="spellStart"/>
      <w:r w:rsidRPr="00EE356C">
        <w:rPr>
          <w:rFonts w:ascii="Times New Roman" w:eastAsia="Times New Roman" w:hAnsi="Times New Roman" w:cs="Times New Roman"/>
          <w:color w:val="003B64"/>
          <w:sz w:val="24"/>
          <w:szCs w:val="24"/>
          <w:lang w:eastAsia="ru-RU"/>
        </w:rPr>
        <w:t>педагог</w:t>
      </w:r>
      <w:proofErr w:type="gramStart"/>
      <w:r w:rsidRPr="00EE356C">
        <w:rPr>
          <w:rFonts w:ascii="Times New Roman" w:eastAsia="Times New Roman" w:hAnsi="Times New Roman" w:cs="Times New Roman"/>
          <w:color w:val="003B64"/>
          <w:sz w:val="24"/>
          <w:szCs w:val="24"/>
          <w:lang w:eastAsia="ru-RU"/>
        </w:rPr>
        <w:t>.В</w:t>
      </w:r>
      <w:proofErr w:type="spellEnd"/>
      <w:proofErr w:type="gramEnd"/>
      <w:r w:rsidRPr="00EE356C">
        <w:rPr>
          <w:rFonts w:ascii="Times New Roman" w:eastAsia="Times New Roman" w:hAnsi="Times New Roman" w:cs="Times New Roman"/>
          <w:color w:val="003B64"/>
          <w:sz w:val="24"/>
          <w:szCs w:val="24"/>
          <w:lang w:eastAsia="ru-RU"/>
        </w:rPr>
        <w:t xml:space="preserve">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r w:rsidRPr="00EE356C">
        <w:rPr>
          <w:rFonts w:ascii="Times New Roman" w:eastAsia="Times New Roman" w:hAnsi="Times New Roman" w:cs="Times New Roman"/>
          <w:color w:val="003B64"/>
          <w:sz w:val="24"/>
          <w:szCs w:val="24"/>
          <w:lang w:eastAsia="ru-RU"/>
        </w:rPr>
        <w:br/>
        <w:t>Педагог должен продумать не только то, какой материал он будет сообщать, но то, какие возможны переклички этого материала с личным опытом детей. 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 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r w:rsidRPr="00EE356C">
        <w:rPr>
          <w:rFonts w:ascii="Times New Roman" w:eastAsia="Times New Roman" w:hAnsi="Times New Roman" w:cs="Times New Roman"/>
          <w:color w:val="003B64"/>
          <w:sz w:val="24"/>
          <w:szCs w:val="24"/>
          <w:lang w:eastAsia="ru-RU"/>
        </w:rPr>
        <w:b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Физкультминутки организуются систематически. Обычно это кратковременные перерывы (2–3 мин) для проведения 2–3 физкультурных упражнений на занятиях.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w:t>
      </w:r>
      <w:r w:rsidRPr="00EE356C">
        <w:rPr>
          <w:rFonts w:ascii="Times New Roman" w:eastAsia="Times New Roman" w:hAnsi="Times New Roman" w:cs="Times New Roman"/>
          <w:color w:val="003B64"/>
          <w:sz w:val="24"/>
          <w:szCs w:val="24"/>
          <w:lang w:eastAsia="ru-RU"/>
        </w:rPr>
        <w:lastRenderedPageBreak/>
        <w:t>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r w:rsidRPr="00EE356C">
        <w:rPr>
          <w:rFonts w:ascii="Times New Roman" w:eastAsia="Times New Roman" w:hAnsi="Times New Roman" w:cs="Times New Roman"/>
          <w:color w:val="003B64"/>
          <w:sz w:val="24"/>
          <w:szCs w:val="24"/>
          <w:lang w:eastAsia="ru-RU"/>
        </w:rPr>
        <w:br/>
        <w:t>Эффективность занятия в большей степени зависит от того насколько эмоционально оно протекает. Важным дидактическим принципом является применение наглядности в сочетании со словом. Обучение детей раннего возраста должно носить наглядно-действенный характер. 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r w:rsidRPr="00EE356C">
        <w:rPr>
          <w:rFonts w:ascii="Times New Roman" w:eastAsia="Times New Roman" w:hAnsi="Times New Roman" w:cs="Times New Roman"/>
          <w:color w:val="003B64"/>
          <w:sz w:val="24"/>
          <w:szCs w:val="24"/>
          <w:lang w:eastAsia="ru-RU"/>
        </w:rPr>
        <w:br/>
        <w:t xml:space="preserve">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 В конце занятия со старшими детьми формулируется </w:t>
      </w:r>
      <w:proofErr w:type="gramStart"/>
      <w:r w:rsidRPr="00EE356C">
        <w:rPr>
          <w:rFonts w:ascii="Times New Roman" w:eastAsia="Times New Roman" w:hAnsi="Times New Roman" w:cs="Times New Roman"/>
          <w:color w:val="003B64"/>
          <w:sz w:val="24"/>
          <w:szCs w:val="24"/>
          <w:lang w:eastAsia="ru-RU"/>
        </w:rPr>
        <w:t>общий</w:t>
      </w:r>
      <w:proofErr w:type="gramEnd"/>
      <w:r w:rsidRPr="00EE356C">
        <w:rPr>
          <w:rFonts w:ascii="Times New Roman" w:eastAsia="Times New Roman" w:hAnsi="Times New Roman" w:cs="Times New Roman"/>
          <w:color w:val="003B64"/>
          <w:sz w:val="24"/>
          <w:szCs w:val="24"/>
          <w:lang w:eastAsia="ru-RU"/>
        </w:rPr>
        <w:t xml:space="preserve">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9112E4" w:rsidRDefault="009112E4"/>
    <w:sectPr w:rsidR="009112E4" w:rsidSect="00911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E356C"/>
    <w:rsid w:val="009112E4"/>
    <w:rsid w:val="00EE3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35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752</Words>
  <Characters>4291</Characters>
  <Application>Microsoft Office Word</Application>
  <DocSecurity>0</DocSecurity>
  <Lines>35</Lines>
  <Paragraphs>10</Paragraphs>
  <ScaleCrop>false</ScaleCrop>
  <Company>Microsoft</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2024-09-28T21:39:00Z</dcterms:created>
  <dcterms:modified xsi:type="dcterms:W3CDTF">2024-09-28T21:40:00Z</dcterms:modified>
</cp:coreProperties>
</file>