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846" w:rsidRDefault="00F76A86">
      <w:r>
        <w:t>МБУ ДО ДМШ АМР СК</w:t>
      </w:r>
    </w:p>
    <w:p w:rsidR="00F76A86" w:rsidRDefault="00F76A86">
      <w:r>
        <w:t xml:space="preserve">Александровская ДМШ </w:t>
      </w:r>
      <w:r w:rsidR="00370BE2">
        <w:t xml:space="preserve">Ставропольский край </w:t>
      </w:r>
    </w:p>
    <w:p w:rsidR="00370BE2" w:rsidRDefault="00370BE2"/>
    <w:p w:rsidR="00370BE2" w:rsidRDefault="00370BE2"/>
    <w:p w:rsidR="00370BE2" w:rsidRDefault="00370BE2">
      <w:r>
        <w:t>Методическ</w:t>
      </w:r>
      <w:r w:rsidR="009626A5">
        <w:t>ий доклад</w:t>
      </w:r>
    </w:p>
    <w:p w:rsidR="000A63C5" w:rsidRDefault="000A63C5">
      <w:r>
        <w:t>«Профессия концертмейстер</w:t>
      </w:r>
      <w:r w:rsidR="00E5552B">
        <w:t xml:space="preserve"> -</w:t>
      </w:r>
      <w:r w:rsidR="00CE707A">
        <w:t xml:space="preserve"> история</w:t>
      </w:r>
      <w:r w:rsidR="00421B57">
        <w:t xml:space="preserve"> </w:t>
      </w:r>
      <w:proofErr w:type="spellStart"/>
      <w:r w:rsidR="00421B57">
        <w:t>концертмейстерства</w:t>
      </w:r>
      <w:proofErr w:type="spellEnd"/>
      <w:r w:rsidR="00A00B47">
        <w:t xml:space="preserve"> и </w:t>
      </w:r>
      <w:r w:rsidR="00E5552B">
        <w:t xml:space="preserve">современная </w:t>
      </w:r>
      <w:r w:rsidR="00393D5A">
        <w:t xml:space="preserve">практика работы </w:t>
      </w:r>
      <w:r w:rsidR="00A70C61">
        <w:t>с</w:t>
      </w:r>
      <w:r w:rsidR="00421B57">
        <w:t>о скрипачами</w:t>
      </w:r>
      <w:r w:rsidR="00DE1742">
        <w:t xml:space="preserve"> </w:t>
      </w:r>
      <w:r w:rsidR="00E3623F">
        <w:t>в ДМШ</w:t>
      </w:r>
      <w:r w:rsidR="00A00B47">
        <w:t>»</w:t>
      </w:r>
    </w:p>
    <w:p w:rsidR="00A00B47" w:rsidRDefault="00A00B47"/>
    <w:p w:rsidR="00A00B47" w:rsidRDefault="00A00B47">
      <w:r>
        <w:t>Докладчик:</w:t>
      </w:r>
    </w:p>
    <w:p w:rsidR="00A00B47" w:rsidRDefault="00A00B47">
      <w:proofErr w:type="spellStart"/>
      <w:r>
        <w:t>Варутина</w:t>
      </w:r>
      <w:proofErr w:type="spellEnd"/>
      <w:r>
        <w:t xml:space="preserve"> Анна Геннадьевна </w:t>
      </w:r>
    </w:p>
    <w:p w:rsidR="00F42103" w:rsidRDefault="00F42103">
      <w:r>
        <w:t>Преподаватель, концертмейстер Александровской ДМШ</w:t>
      </w:r>
    </w:p>
    <w:p w:rsidR="00F42103" w:rsidRDefault="00F42103"/>
    <w:p w:rsidR="00F42103" w:rsidRDefault="00F42103"/>
    <w:p w:rsidR="00F42103" w:rsidRDefault="00F42103">
      <w:r>
        <w:t>2024 г.</w:t>
      </w:r>
    </w:p>
    <w:p w:rsidR="00F42103" w:rsidRDefault="00F42103"/>
    <w:p w:rsidR="00F42103" w:rsidRDefault="00F42103"/>
    <w:p w:rsidR="00B01ECE" w:rsidRDefault="00B01ECE" w:rsidP="00B01ECE">
      <w:proofErr w:type="spellStart"/>
      <w:r>
        <w:t>Концертмейстерство</w:t>
      </w:r>
      <w:proofErr w:type="spellEnd"/>
      <w:r>
        <w:t xml:space="preserve">, сформировавшись как самостоятельный вид </w:t>
      </w:r>
    </w:p>
    <w:p w:rsidR="00B01ECE" w:rsidRDefault="00B01ECE" w:rsidP="00B01ECE">
      <w:r>
        <w:t>деятельности в процессе практики аккомпанирования и художественно-</w:t>
      </w:r>
    </w:p>
    <w:p w:rsidR="00B01ECE" w:rsidRDefault="00B01ECE" w:rsidP="00B01ECE">
      <w:r>
        <w:t xml:space="preserve">педагогической коррекции ансамбля с солистами-инструменталистами, </w:t>
      </w:r>
    </w:p>
    <w:p w:rsidR="00B01ECE" w:rsidRDefault="00B01ECE" w:rsidP="00B01ECE">
      <w:r>
        <w:t xml:space="preserve">является удачным примером универсального сочетания в рамках одной </w:t>
      </w:r>
    </w:p>
    <w:p w:rsidR="00B01ECE" w:rsidRDefault="00B01ECE" w:rsidP="00B01ECE">
      <w:r>
        <w:t xml:space="preserve">профессии элементов мастерства педагога, исполнителя, импровизатора и </w:t>
      </w:r>
    </w:p>
    <w:p w:rsidR="00B01ECE" w:rsidRDefault="00B01ECE" w:rsidP="00B01ECE">
      <w:r>
        <w:t xml:space="preserve">психолога. Понятие «концертмейстерское искусство» может относиться к </w:t>
      </w:r>
    </w:p>
    <w:p w:rsidR="00B01ECE" w:rsidRDefault="00B01ECE" w:rsidP="00B01ECE">
      <w:r>
        <w:t xml:space="preserve">исполнителям на различных инструментах, если в процессе работы необходимо </w:t>
      </w:r>
    </w:p>
    <w:p w:rsidR="00B01ECE" w:rsidRDefault="00B01ECE" w:rsidP="00B01ECE">
      <w:r>
        <w:t xml:space="preserve">решать и педагогические, и ансамблево-исполнительские задачи. Следует </w:t>
      </w:r>
    </w:p>
    <w:p w:rsidR="00B01ECE" w:rsidRDefault="00B01ECE" w:rsidP="00B01ECE">
      <w:r>
        <w:t xml:space="preserve">напомнить, что первоначально концертмейстерами именовались исполнители, </w:t>
      </w:r>
    </w:p>
    <w:p w:rsidR="00760CAF" w:rsidRDefault="00B01ECE">
      <w:pPr>
        <w:pStyle w:val="ac"/>
        <w:shd w:val="clear" w:color="auto" w:fill="FFFFFF"/>
        <w:spacing w:before="120" w:beforeAutospacing="0" w:after="0" w:afterAutospacing="0"/>
        <w:divId w:val="1027488104"/>
        <w:rPr>
          <w:rFonts w:ascii="Segoe UI" w:hAnsi="Segoe UI" w:cs="Segoe UI"/>
          <w:color w:val="202122"/>
        </w:rPr>
      </w:pPr>
      <w:r>
        <w:t>возглавляющие оркестровую группу и отвечающие за качество ее звучания.</w:t>
      </w:r>
      <w:r w:rsidR="00760CAF" w:rsidRPr="00760CAF">
        <w:rPr>
          <w:rFonts w:ascii="Segoe UI" w:hAnsi="Segoe UI" w:cs="Segoe UI"/>
          <w:i/>
          <w:iCs/>
          <w:color w:val="202122"/>
        </w:rPr>
        <w:t xml:space="preserve"> </w:t>
      </w:r>
      <w:r w:rsidR="00760CAF">
        <w:rPr>
          <w:rFonts w:ascii="Segoe UI" w:hAnsi="Segoe UI" w:cs="Segoe UI"/>
          <w:i/>
          <w:iCs/>
          <w:color w:val="202122"/>
        </w:rPr>
        <w:t>Концертмейстер в оркестре</w:t>
      </w:r>
      <w:r w:rsidR="00760CAF">
        <w:rPr>
          <w:rFonts w:ascii="Segoe UI" w:hAnsi="Segoe UI" w:cs="Segoe UI"/>
          <w:color w:val="202122"/>
        </w:rPr>
        <w:t> — руководитель группы инструментов в </w:t>
      </w:r>
      <w:hyperlink r:id="rId5" w:tooltip="Симфонический оркестр" w:history="1">
        <w:r w:rsidR="00760CAF">
          <w:rPr>
            <w:rStyle w:val="ad"/>
            <w:rFonts w:ascii="Segoe UI" w:hAnsi="Segoe UI" w:cs="Segoe UI"/>
          </w:rPr>
          <w:t>симфоническом оркестре</w:t>
        </w:r>
      </w:hyperlink>
      <w:r w:rsidR="00760CAF">
        <w:rPr>
          <w:rFonts w:ascii="Segoe UI" w:hAnsi="Segoe UI" w:cs="Segoe UI"/>
          <w:color w:val="202122"/>
        </w:rPr>
        <w:t> (или ином </w:t>
      </w:r>
      <w:hyperlink r:id="rId6" w:tooltip="Оркестр" w:history="1">
        <w:r w:rsidR="00760CAF">
          <w:rPr>
            <w:rStyle w:val="ad"/>
            <w:rFonts w:ascii="Segoe UI" w:hAnsi="Segoe UI" w:cs="Segoe UI"/>
          </w:rPr>
          <w:t>оркестре</w:t>
        </w:r>
      </w:hyperlink>
      <w:r w:rsidR="00760CAF">
        <w:rPr>
          <w:rFonts w:ascii="Segoe UI" w:hAnsi="Segoe UI" w:cs="Segoe UI"/>
          <w:color w:val="202122"/>
        </w:rPr>
        <w:t>: </w:t>
      </w:r>
      <w:hyperlink r:id="rId7" w:tooltip="Народная музыка" w:history="1">
        <w:r w:rsidR="00760CAF">
          <w:rPr>
            <w:rStyle w:val="ad"/>
            <w:rFonts w:ascii="Segoe UI" w:hAnsi="Segoe UI" w:cs="Segoe UI"/>
          </w:rPr>
          <w:t>народных инструментов</w:t>
        </w:r>
      </w:hyperlink>
      <w:r w:rsidR="00760CAF">
        <w:rPr>
          <w:rFonts w:ascii="Segoe UI" w:hAnsi="Segoe UI" w:cs="Segoe UI"/>
          <w:color w:val="202122"/>
        </w:rPr>
        <w:t>, </w:t>
      </w:r>
      <w:hyperlink r:id="rId8" w:tooltip="Духовой оркестр" w:history="1">
        <w:r w:rsidR="00760CAF">
          <w:rPr>
            <w:rStyle w:val="ad"/>
            <w:rFonts w:ascii="Segoe UI" w:hAnsi="Segoe UI" w:cs="Segoe UI"/>
          </w:rPr>
          <w:t>духовом</w:t>
        </w:r>
      </w:hyperlink>
      <w:r w:rsidR="00760CAF">
        <w:rPr>
          <w:rFonts w:ascii="Segoe UI" w:hAnsi="Segoe UI" w:cs="Segoe UI"/>
          <w:color w:val="202122"/>
        </w:rPr>
        <w:t>), обычно наиболее опытный и/или одарённый исполнитель на соответствующем инструменте в данном коллективе. Концертмейстер в той или иной мере, в соответствии с правилами и обычаями данного коллектива, руководит работой музыкантов своей группы на репетициях, а в ходе концертов исполняет сольную партию, если таковая имеется в произведении (речь не идёт о жанре инструментального концерта, при исполнении которого в современной — начиная с XIX века — музыкальной практике партию солиста обыкновенно исполняет приглашённый музыкант). Второй по старшинству участник группы называется </w:t>
      </w:r>
      <w:r w:rsidR="00760CAF">
        <w:rPr>
          <w:rFonts w:ascii="Segoe UI" w:hAnsi="Segoe UI" w:cs="Segoe UI"/>
          <w:i/>
          <w:iCs/>
          <w:color w:val="202122"/>
        </w:rPr>
        <w:t>вторым концертмейстером</w:t>
      </w:r>
      <w:r w:rsidR="00760CAF">
        <w:rPr>
          <w:rFonts w:ascii="Segoe UI" w:hAnsi="Segoe UI" w:cs="Segoe UI"/>
          <w:color w:val="202122"/>
        </w:rPr>
        <w:t>.</w:t>
      </w:r>
    </w:p>
    <w:p w:rsidR="00760CAF" w:rsidRDefault="00760CAF">
      <w:pPr>
        <w:pStyle w:val="ac"/>
        <w:shd w:val="clear" w:color="auto" w:fill="FFFFFF"/>
        <w:spacing w:before="120" w:beforeAutospacing="0" w:after="0" w:afterAutospacing="0"/>
        <w:divId w:val="1027488104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Под </w:t>
      </w:r>
      <w:r>
        <w:rPr>
          <w:rFonts w:ascii="Segoe UI" w:hAnsi="Segoe UI" w:cs="Segoe UI"/>
          <w:i/>
          <w:iCs/>
          <w:color w:val="202122"/>
        </w:rPr>
        <w:t>концертмейстером оркестра</w:t>
      </w:r>
      <w:r>
        <w:rPr>
          <w:rFonts w:ascii="Segoe UI" w:hAnsi="Segoe UI" w:cs="Segoe UI"/>
          <w:color w:val="202122"/>
        </w:rPr>
        <w:t> (без уточнения группы инструментов) понимается концертмейстер группы </w:t>
      </w:r>
      <w:hyperlink r:id="rId9" w:tooltip="Первая скрипка" w:history="1">
        <w:r>
          <w:rPr>
            <w:rStyle w:val="ad"/>
            <w:rFonts w:ascii="Segoe UI" w:hAnsi="Segoe UI" w:cs="Segoe UI"/>
          </w:rPr>
          <w:t>первых</w:t>
        </w:r>
      </w:hyperlink>
      <w:r>
        <w:rPr>
          <w:rFonts w:ascii="Segoe UI" w:hAnsi="Segoe UI" w:cs="Segoe UI"/>
          <w:color w:val="202122"/>
        </w:rPr>
        <w:t> </w:t>
      </w:r>
      <w:hyperlink r:id="rId10" w:tooltip="Скрипка" w:history="1">
        <w:r>
          <w:rPr>
            <w:rStyle w:val="ad"/>
            <w:rFonts w:ascii="Segoe UI" w:hAnsi="Segoe UI" w:cs="Segoe UI"/>
          </w:rPr>
          <w:t>скрипок</w:t>
        </w:r>
      </w:hyperlink>
      <w:r>
        <w:rPr>
          <w:rFonts w:ascii="Segoe UI" w:hAnsi="Segoe UI" w:cs="Segoe UI"/>
          <w:color w:val="202122"/>
        </w:rPr>
        <w:t> — традиционно одна из центральных фигур оркестра, в ряде случаев берущая на себя в той или иной мере руководство им, вплоть до исполнения обязанностей дирижёра (известны, в частности, концертмейстеры, систематически выступавшие в роли дирижёра, — например, многолетний концертмейстер </w:t>
      </w:r>
      <w:hyperlink r:id="rId11" w:tooltip="Венский филармонический оркестр" w:history="1">
        <w:r>
          <w:rPr>
            <w:rStyle w:val="ad"/>
            <w:rFonts w:ascii="Segoe UI" w:hAnsi="Segoe UI" w:cs="Segoe UI"/>
          </w:rPr>
          <w:t>Венского филармонического оркестра</w:t>
        </w:r>
      </w:hyperlink>
      <w:r>
        <w:rPr>
          <w:rFonts w:ascii="Segoe UI" w:hAnsi="Segoe UI" w:cs="Segoe UI"/>
          <w:color w:val="202122"/>
        </w:rPr>
        <w:t> </w:t>
      </w:r>
      <w:hyperlink r:id="rId12" w:tooltip="Вилли Босковски" w:history="1">
        <w:r>
          <w:rPr>
            <w:rStyle w:val="ad"/>
            <w:rFonts w:ascii="Segoe UI" w:hAnsi="Segoe UI" w:cs="Segoe UI"/>
          </w:rPr>
          <w:t xml:space="preserve">Вилли </w:t>
        </w:r>
        <w:proofErr w:type="spellStart"/>
        <w:r>
          <w:rPr>
            <w:rStyle w:val="ad"/>
            <w:rFonts w:ascii="Segoe UI" w:hAnsi="Segoe UI" w:cs="Segoe UI"/>
          </w:rPr>
          <w:t>Босковски</w:t>
        </w:r>
        <w:proofErr w:type="spellEnd"/>
      </w:hyperlink>
      <w:r>
        <w:rPr>
          <w:rFonts w:ascii="Segoe UI" w:hAnsi="Segoe UI" w:cs="Segoe UI"/>
          <w:color w:val="202122"/>
        </w:rPr>
        <w:t>, по традиции дирижировавший </w:t>
      </w:r>
      <w:hyperlink r:id="rId13" w:tooltip="Венский новогодний концерт" w:history="1">
        <w:r>
          <w:rPr>
            <w:rStyle w:val="ad"/>
            <w:rFonts w:ascii="Segoe UI" w:hAnsi="Segoe UI" w:cs="Segoe UI"/>
          </w:rPr>
          <w:t>Венскими новогодними концертами</w:t>
        </w:r>
      </w:hyperlink>
      <w:r>
        <w:rPr>
          <w:rFonts w:ascii="Segoe UI" w:hAnsi="Segoe UI" w:cs="Segoe UI"/>
          <w:color w:val="202122"/>
        </w:rPr>
        <w:t>)</w:t>
      </w:r>
      <w:hyperlink r:id="rId14" w:anchor="cite_note-1" w:history="1">
        <w:r>
          <w:rPr>
            <w:rStyle w:val="cite-bracket"/>
            <w:rFonts w:ascii="Segoe UI" w:hAnsi="Segoe UI" w:cs="Segoe UI"/>
            <w:color w:val="0000FF"/>
            <w:sz w:val="20"/>
            <w:szCs w:val="20"/>
            <w:vertAlign w:val="superscript"/>
          </w:rPr>
          <w:t>[</w:t>
        </w:r>
        <w:r>
          <w:rPr>
            <w:rStyle w:val="ad"/>
            <w:rFonts w:ascii="Segoe UI" w:hAnsi="Segoe UI" w:cs="Segoe UI"/>
            <w:sz w:val="20"/>
            <w:szCs w:val="20"/>
            <w:vertAlign w:val="superscript"/>
          </w:rPr>
          <w:t>1</w:t>
        </w:r>
        <w:r>
          <w:rPr>
            <w:rStyle w:val="cite-bracket"/>
            <w:rFonts w:ascii="Segoe UI" w:hAnsi="Segoe UI" w:cs="Segoe UI"/>
            <w:color w:val="0000FF"/>
            <w:sz w:val="20"/>
            <w:szCs w:val="20"/>
            <w:vertAlign w:val="superscript"/>
          </w:rPr>
          <w:t>]</w:t>
        </w:r>
      </w:hyperlink>
      <w:r>
        <w:rPr>
          <w:rFonts w:ascii="Segoe UI" w:hAnsi="Segoe UI" w:cs="Segoe UI"/>
          <w:color w:val="202122"/>
        </w:rPr>
        <w:t>. В организационном смысле концертмейстер оркестра может выступать посредником между дирижёром и оркестрантами; при смене главных дирижёров и при выступлении оркестра с разнообразными приглашёнными дирижёрами концертмейстер призван обеспечивать устойчивость работы коллектива</w:t>
      </w:r>
      <w:hyperlink r:id="rId15" w:anchor="cite_note-2" w:history="1">
        <w:r>
          <w:rPr>
            <w:rStyle w:val="cite-bracket"/>
            <w:rFonts w:ascii="Segoe UI" w:hAnsi="Segoe UI" w:cs="Segoe UI"/>
            <w:color w:val="0000FF"/>
            <w:sz w:val="20"/>
            <w:szCs w:val="20"/>
            <w:vertAlign w:val="superscript"/>
          </w:rPr>
          <w:t>[</w:t>
        </w:r>
        <w:r>
          <w:rPr>
            <w:rStyle w:val="ad"/>
            <w:rFonts w:ascii="Segoe UI" w:hAnsi="Segoe UI" w:cs="Segoe UI"/>
            <w:sz w:val="20"/>
            <w:szCs w:val="20"/>
            <w:vertAlign w:val="superscript"/>
          </w:rPr>
          <w:t>2</w:t>
        </w:r>
        <w:r>
          <w:rPr>
            <w:rStyle w:val="cite-bracket"/>
            <w:rFonts w:ascii="Segoe UI" w:hAnsi="Segoe UI" w:cs="Segoe UI"/>
            <w:color w:val="0000FF"/>
            <w:sz w:val="20"/>
            <w:szCs w:val="20"/>
            <w:vertAlign w:val="superscript"/>
          </w:rPr>
          <w:t>]</w:t>
        </w:r>
      </w:hyperlink>
      <w:r>
        <w:rPr>
          <w:rFonts w:ascii="Segoe UI" w:hAnsi="Segoe UI" w:cs="Segoe UI"/>
          <w:color w:val="202122"/>
        </w:rPr>
        <w:t>.</w:t>
      </w:r>
    </w:p>
    <w:p w:rsidR="00760CAF" w:rsidRDefault="00760CAF">
      <w:pPr>
        <w:pStyle w:val="ac"/>
        <w:shd w:val="clear" w:color="auto" w:fill="FFFFFF"/>
        <w:spacing w:before="0" w:beforeAutospacing="0" w:after="0" w:afterAutospacing="0"/>
        <w:divId w:val="1173641374"/>
        <w:rPr>
          <w:rFonts w:ascii="Georgia" w:hAnsi="Georgia"/>
          <w:color w:val="202122"/>
          <w:sz w:val="26"/>
          <w:szCs w:val="26"/>
        </w:rPr>
      </w:pPr>
      <w:r>
        <w:rPr>
          <w:rFonts w:ascii="Georgia" w:hAnsi="Georgia"/>
          <w:color w:val="202122"/>
          <w:sz w:val="26"/>
          <w:szCs w:val="26"/>
        </w:rPr>
        <w:t>Концертмейстер первым выходит на сцену, ведя за собой весь коллектив. Поворачиваясь к оркестру и начиная «настройку», он готовит не только оркестр, но и публику к началу концерта. Это то, что видит зритель. Остальное — творческие будни оркестра: репетиции, оттачивание, филировка музыкальных произведений — это не только творчество дирижеров, но и огромная часть жизни концертмейстера</w:t>
      </w:r>
      <w:hyperlink r:id="rId16" w:anchor="cite_note-3" w:history="1">
        <w:r>
          <w:rPr>
            <w:rStyle w:val="cite-bracket"/>
            <w:rFonts w:ascii="Georgia" w:hAnsi="Georgia"/>
            <w:color w:val="0000FF"/>
            <w:sz w:val="20"/>
            <w:szCs w:val="20"/>
            <w:vertAlign w:val="superscript"/>
          </w:rPr>
          <w:t>[</w:t>
        </w:r>
        <w:r>
          <w:rPr>
            <w:rStyle w:val="ad"/>
            <w:rFonts w:ascii="Georgia" w:hAnsi="Georgia"/>
            <w:sz w:val="20"/>
            <w:szCs w:val="20"/>
            <w:vertAlign w:val="superscript"/>
          </w:rPr>
          <w:t>3</w:t>
        </w:r>
        <w:r>
          <w:rPr>
            <w:rStyle w:val="cite-bracket"/>
            <w:rFonts w:ascii="Georgia" w:hAnsi="Georgia"/>
            <w:color w:val="0000FF"/>
            <w:sz w:val="20"/>
            <w:szCs w:val="20"/>
            <w:vertAlign w:val="superscript"/>
          </w:rPr>
          <w:t>]</w:t>
        </w:r>
      </w:hyperlink>
      <w:r>
        <w:rPr>
          <w:rFonts w:ascii="Georgia" w:hAnsi="Georgia"/>
          <w:color w:val="202122"/>
          <w:sz w:val="26"/>
          <w:szCs w:val="26"/>
        </w:rPr>
        <w:t>.</w:t>
      </w:r>
    </w:p>
    <w:p w:rsidR="00760CAF" w:rsidRDefault="00760CAF">
      <w:pPr>
        <w:pStyle w:val="ac"/>
        <w:shd w:val="clear" w:color="auto" w:fill="FFFFFF"/>
        <w:spacing w:before="120" w:beforeAutospacing="0" w:after="0" w:afterAutospacing="0"/>
        <w:divId w:val="1027488104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По окончании концерта, по традиции, </w:t>
      </w:r>
      <w:hyperlink r:id="rId17" w:tooltip="Дирижёр" w:history="1">
        <w:r>
          <w:rPr>
            <w:rStyle w:val="ad"/>
            <w:rFonts w:ascii="Segoe UI" w:hAnsi="Segoe UI" w:cs="Segoe UI"/>
          </w:rPr>
          <w:t>дирижёр</w:t>
        </w:r>
      </w:hyperlink>
      <w:r>
        <w:rPr>
          <w:rFonts w:ascii="Segoe UI" w:hAnsi="Segoe UI" w:cs="Segoe UI"/>
          <w:color w:val="202122"/>
        </w:rPr>
        <w:t> (и </w:t>
      </w:r>
      <w:hyperlink r:id="rId18" w:tooltip="Солист" w:history="1">
        <w:r>
          <w:rPr>
            <w:rStyle w:val="ad"/>
            <w:rFonts w:ascii="Segoe UI" w:hAnsi="Segoe UI" w:cs="Segoe UI"/>
          </w:rPr>
          <w:t>солист</w:t>
        </w:r>
      </w:hyperlink>
      <w:r>
        <w:rPr>
          <w:rFonts w:ascii="Segoe UI" w:hAnsi="Segoe UI" w:cs="Segoe UI"/>
          <w:color w:val="202122"/>
        </w:rPr>
        <w:t>, если он выступал с оркестром) пожимает руку концертмейстеру оркестра.</w:t>
      </w:r>
    </w:p>
    <w:p w:rsidR="00760CAF" w:rsidRDefault="00760CAF">
      <w:pPr>
        <w:pStyle w:val="ac"/>
        <w:shd w:val="clear" w:color="auto" w:fill="FFFFFF"/>
        <w:spacing w:before="120" w:beforeAutospacing="0" w:after="0" w:afterAutospacing="0"/>
        <w:divId w:val="1027488104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В духовых оркестрах обязанности концертмейстера оркестра может выполнять первый кларнетист или, реже, первый флейтист.</w:t>
      </w:r>
    </w:p>
    <w:p w:rsidR="005003FE" w:rsidRDefault="005003FE" w:rsidP="00B01ECE"/>
    <w:p w:rsidR="00B01ECE" w:rsidRDefault="00B01ECE" w:rsidP="00B01ECE">
      <w:r>
        <w:t xml:space="preserve">Многие музыканты склонны относиться к </w:t>
      </w:r>
      <w:proofErr w:type="spellStart"/>
      <w:r>
        <w:t>концертмейстерству</w:t>
      </w:r>
      <w:proofErr w:type="spellEnd"/>
      <w:r>
        <w:t xml:space="preserve"> свысока: </w:t>
      </w:r>
    </w:p>
    <w:p w:rsidR="00B01ECE" w:rsidRDefault="00B01ECE" w:rsidP="00B01ECE">
      <w:r>
        <w:t xml:space="preserve">игра «под солистом» и по нотам якобы не требует большого мастерства. Это </w:t>
      </w:r>
    </w:p>
    <w:p w:rsidR="00B01ECE" w:rsidRDefault="00B01ECE" w:rsidP="00B01ECE">
      <w:r>
        <w:t xml:space="preserve">глубоко ошибочная позиция. Солист и пианист (концертмейстер) в </w:t>
      </w:r>
    </w:p>
    <w:p w:rsidR="00B01ECE" w:rsidRDefault="00B01ECE" w:rsidP="00B01ECE">
      <w:r>
        <w:t xml:space="preserve">художественном смысле являются членами единого, целостного музыкального </w:t>
      </w:r>
    </w:p>
    <w:p w:rsidR="00B01ECE" w:rsidRDefault="00B01ECE" w:rsidP="00B01ECE">
      <w:r>
        <w:t xml:space="preserve">организма. Более того, концертмейстерское искусство доступно далеко не всем </w:t>
      </w:r>
    </w:p>
    <w:p w:rsidR="00B01ECE" w:rsidRDefault="00B01ECE" w:rsidP="00B01ECE">
      <w:r>
        <w:t xml:space="preserve">пианистам. Оно требует высокого музыкального мастерства, художественной </w:t>
      </w:r>
    </w:p>
    <w:p w:rsidR="00B01ECE" w:rsidRDefault="00B01ECE" w:rsidP="00B01ECE">
      <w:r>
        <w:t>культуры и особого призвания.</w:t>
      </w:r>
    </w:p>
    <w:p w:rsidR="00B01ECE" w:rsidRDefault="00B01ECE" w:rsidP="00B01ECE">
      <w:r>
        <w:t xml:space="preserve">Термины «концертмейстер» и «аккомпаниатор» не тождественны, хотя на </w:t>
      </w:r>
    </w:p>
    <w:p w:rsidR="00B01ECE" w:rsidRDefault="00B01ECE" w:rsidP="00B01ECE">
      <w:r>
        <w:t>практике и в литературе часто применяются как синонимы.</w:t>
      </w:r>
    </w:p>
    <w:p w:rsidR="00B01ECE" w:rsidRDefault="00B01ECE" w:rsidP="00B01ECE">
      <w:r>
        <w:t>Аккомпаниатор (от франц. «</w:t>
      </w:r>
      <w:proofErr w:type="spellStart"/>
      <w:r>
        <w:t>akkompagner</w:t>
      </w:r>
      <w:proofErr w:type="spellEnd"/>
      <w:r>
        <w:t xml:space="preserve">» - сопровождать) – музыкант, </w:t>
      </w:r>
    </w:p>
    <w:p w:rsidR="00B01ECE" w:rsidRDefault="00B01ECE" w:rsidP="00B01ECE">
      <w:r>
        <w:t xml:space="preserve">играющий партию сопровождения солисту (солистам) на эстраде. Мелодию </w:t>
      </w:r>
    </w:p>
    <w:p w:rsidR="00B01ECE" w:rsidRDefault="00B01ECE" w:rsidP="00B01ECE">
      <w:r>
        <w:t xml:space="preserve">сопровождают ритм и гармония, сопровождение подразумевает ритмическую и </w:t>
      </w:r>
    </w:p>
    <w:p w:rsidR="00B01ECE" w:rsidRDefault="00B01ECE" w:rsidP="00B01ECE">
      <w:r>
        <w:t xml:space="preserve">гармоническую опору. Отсюда понятно, какая огромная нагрузка ложится на </w:t>
      </w:r>
    </w:p>
    <w:p w:rsidR="00B01ECE" w:rsidRDefault="00B01ECE" w:rsidP="00B01ECE">
      <w:r>
        <w:t xml:space="preserve">плечи аккомпаниатора. Он должен справиться с ней, чтобы достичь </w:t>
      </w:r>
    </w:p>
    <w:p w:rsidR="00B01ECE" w:rsidRDefault="00B01ECE" w:rsidP="00B01ECE">
      <w:r>
        <w:t>художественного единения всех компонентов исполняемого произведения.</w:t>
      </w:r>
    </w:p>
    <w:p w:rsidR="00B01ECE" w:rsidRDefault="00B01ECE" w:rsidP="00B01ECE">
      <w:r>
        <w:t xml:space="preserve">Концертмейстер - «пианист, помогающий вокалистам, </w:t>
      </w:r>
    </w:p>
    <w:p w:rsidR="00B01ECE" w:rsidRDefault="00B01ECE" w:rsidP="00B01ECE">
      <w:r>
        <w:t xml:space="preserve">инструменталистам, артистам балета разучивать партии и аккомпанирующий </w:t>
      </w:r>
    </w:p>
    <w:p w:rsidR="007C2DA6" w:rsidRDefault="00B01ECE" w:rsidP="00B01ECE">
      <w:r>
        <w:t>им на репетициях и в концертах».</w:t>
      </w:r>
    </w:p>
    <w:p w:rsidR="00B01ECE" w:rsidRDefault="00B01ECE" w:rsidP="00B01ECE">
      <w:r>
        <w:t xml:space="preserve"> </w:t>
      </w:r>
      <w:r w:rsidR="00BE0649">
        <w:rPr>
          <w:rFonts w:ascii="Segoe UI" w:eastAsia="Times New Roman" w:hAnsi="Segoe UI" w:cs="Segoe UI"/>
          <w:i/>
          <w:iCs/>
          <w:color w:val="202122"/>
          <w:shd w:val="clear" w:color="auto" w:fill="FFFFFF"/>
        </w:rPr>
        <w:t>Концертмейстер </w:t>
      </w:r>
      <w:hyperlink r:id="rId19" w:tooltip="Опера" w:history="1">
        <w:r w:rsidR="00BE0649">
          <w:rPr>
            <w:rStyle w:val="ad"/>
            <w:rFonts w:ascii="Segoe UI" w:eastAsia="Times New Roman" w:hAnsi="Segoe UI" w:cs="Segoe UI"/>
            <w:i/>
            <w:iCs/>
            <w:shd w:val="clear" w:color="auto" w:fill="FFFFFF"/>
          </w:rPr>
          <w:t>оперы</w:t>
        </w:r>
      </w:hyperlink>
      <w:hyperlink r:id="rId20" w:anchor="cite_note-5" w:history="1">
        <w:r w:rsidR="00BE0649">
          <w:rPr>
            <w:rStyle w:val="cite-bracket"/>
            <w:rFonts w:ascii="Segoe UI" w:eastAsia="Times New Roman" w:hAnsi="Segoe UI" w:cs="Segoe UI"/>
            <w:color w:val="0000FF"/>
            <w:sz w:val="20"/>
            <w:szCs w:val="20"/>
            <w:shd w:val="clear" w:color="auto" w:fill="FFFFFF"/>
            <w:vertAlign w:val="superscript"/>
          </w:rPr>
          <w:t>[</w:t>
        </w:r>
        <w:r w:rsidR="00BE0649">
          <w:rPr>
            <w:rStyle w:val="ad"/>
            <w:rFonts w:ascii="Segoe UI" w:eastAsia="Times New Roman" w:hAnsi="Segoe UI" w:cs="Segoe UI"/>
            <w:sz w:val="20"/>
            <w:szCs w:val="20"/>
            <w:shd w:val="clear" w:color="auto" w:fill="FFFFFF"/>
            <w:vertAlign w:val="superscript"/>
          </w:rPr>
          <w:t>5</w:t>
        </w:r>
        <w:r w:rsidR="00BE0649">
          <w:rPr>
            <w:rStyle w:val="cite-bracket"/>
            <w:rFonts w:ascii="Segoe UI" w:eastAsia="Times New Roman" w:hAnsi="Segoe UI" w:cs="Segoe UI"/>
            <w:color w:val="0000FF"/>
            <w:sz w:val="20"/>
            <w:szCs w:val="20"/>
            <w:shd w:val="clear" w:color="auto" w:fill="FFFFFF"/>
            <w:vertAlign w:val="superscript"/>
          </w:rPr>
          <w:t>]</w:t>
        </w:r>
      </w:hyperlink>
      <w:hyperlink r:id="rId21" w:anchor="cite_note-_dc67c2109ae6a5ba-6" w:history="1">
        <w:r w:rsidR="00BE0649">
          <w:rPr>
            <w:rStyle w:val="cite-bracket"/>
            <w:rFonts w:ascii="Segoe UI" w:eastAsia="Times New Roman" w:hAnsi="Segoe UI" w:cs="Segoe UI"/>
            <w:color w:val="0000FF"/>
            <w:sz w:val="20"/>
            <w:szCs w:val="20"/>
            <w:shd w:val="clear" w:color="auto" w:fill="FFFFFF"/>
            <w:vertAlign w:val="superscript"/>
          </w:rPr>
          <w:t>[</w:t>
        </w:r>
        <w:r w:rsidR="00BE0649">
          <w:rPr>
            <w:rStyle w:val="ad"/>
            <w:rFonts w:ascii="Segoe UI" w:eastAsia="Times New Roman" w:hAnsi="Segoe UI" w:cs="Segoe UI"/>
            <w:sz w:val="20"/>
            <w:szCs w:val="20"/>
            <w:shd w:val="clear" w:color="auto" w:fill="FFFFFF"/>
            <w:vertAlign w:val="superscript"/>
          </w:rPr>
          <w:t>6</w:t>
        </w:r>
        <w:r w:rsidR="00BE0649">
          <w:rPr>
            <w:rStyle w:val="cite-bracket"/>
            <w:rFonts w:ascii="Segoe UI" w:eastAsia="Times New Roman" w:hAnsi="Segoe UI" w:cs="Segoe UI"/>
            <w:color w:val="0000FF"/>
            <w:sz w:val="20"/>
            <w:szCs w:val="20"/>
            <w:shd w:val="clear" w:color="auto" w:fill="FFFFFF"/>
            <w:vertAlign w:val="superscript"/>
          </w:rPr>
          <w:t>]</w:t>
        </w:r>
      </w:hyperlink>
      <w:r w:rsidR="00BE0649">
        <w:rPr>
          <w:rFonts w:ascii="Segoe UI" w:eastAsia="Times New Roman" w:hAnsi="Segoe UI" w:cs="Segoe UI"/>
          <w:color w:val="202122"/>
          <w:shd w:val="clear" w:color="auto" w:fill="FFFFFF"/>
        </w:rPr>
        <w:t>, а также </w:t>
      </w:r>
      <w:hyperlink r:id="rId22" w:tooltip="Балет" w:history="1">
        <w:r w:rsidR="00BE0649">
          <w:rPr>
            <w:rStyle w:val="ad"/>
            <w:rFonts w:ascii="Segoe UI" w:eastAsia="Times New Roman" w:hAnsi="Segoe UI" w:cs="Segoe UI"/>
            <w:shd w:val="clear" w:color="auto" w:fill="FFFFFF"/>
          </w:rPr>
          <w:t>балета</w:t>
        </w:r>
      </w:hyperlink>
      <w:r w:rsidR="00BE0649">
        <w:rPr>
          <w:rFonts w:ascii="Segoe UI" w:eastAsia="Times New Roman" w:hAnsi="Segoe UI" w:cs="Segoe UI"/>
          <w:color w:val="202122"/>
          <w:shd w:val="clear" w:color="auto" w:fill="FFFFFF"/>
        </w:rPr>
        <w:t> или других жанров музыкального театра, он же </w:t>
      </w:r>
      <w:proofErr w:type="spellStart"/>
      <w:r w:rsidR="00BE0649">
        <w:rPr>
          <w:rFonts w:ascii="Segoe UI" w:eastAsia="Times New Roman" w:hAnsi="Segoe UI" w:cs="Segoe UI"/>
          <w:i/>
          <w:iCs/>
          <w:color w:val="202122"/>
          <w:shd w:val="clear" w:color="auto" w:fill="FFFFFF"/>
        </w:rPr>
        <w:t>корепетитор</w:t>
      </w:r>
      <w:proofErr w:type="spellEnd"/>
      <w:r w:rsidR="00BE0649">
        <w:rPr>
          <w:rFonts w:ascii="Segoe UI" w:eastAsia="Times New Roman" w:hAnsi="Segoe UI" w:cs="Segoe UI"/>
          <w:color w:val="202122"/>
          <w:shd w:val="clear" w:color="auto" w:fill="FFFFFF"/>
        </w:rPr>
        <w:t> — </w:t>
      </w:r>
      <w:hyperlink r:id="rId23" w:tooltip="Пианист" w:history="1">
        <w:r w:rsidR="00BE0649">
          <w:rPr>
            <w:rStyle w:val="ad"/>
            <w:rFonts w:ascii="Segoe UI" w:eastAsia="Times New Roman" w:hAnsi="Segoe UI" w:cs="Segoe UI"/>
            <w:shd w:val="clear" w:color="auto" w:fill="FFFFFF"/>
          </w:rPr>
          <w:t>пианист</w:t>
        </w:r>
      </w:hyperlink>
      <w:r w:rsidR="00BE0649">
        <w:rPr>
          <w:rFonts w:ascii="Segoe UI" w:eastAsia="Times New Roman" w:hAnsi="Segoe UI" w:cs="Segoe UI"/>
          <w:color w:val="202122"/>
          <w:shd w:val="clear" w:color="auto" w:fill="FFFFFF"/>
        </w:rPr>
        <w:t>-</w:t>
      </w:r>
      <w:hyperlink r:id="rId24" w:tooltip="Аккомпаниатор" w:history="1">
        <w:r w:rsidR="00BE0649">
          <w:rPr>
            <w:rStyle w:val="ad"/>
            <w:rFonts w:ascii="Segoe UI" w:eastAsia="Times New Roman" w:hAnsi="Segoe UI" w:cs="Segoe UI"/>
            <w:shd w:val="clear" w:color="auto" w:fill="FFFFFF"/>
          </w:rPr>
          <w:t>аккомпаниатор</w:t>
        </w:r>
      </w:hyperlink>
      <w:r w:rsidR="00BE0649">
        <w:rPr>
          <w:rFonts w:ascii="Segoe UI" w:eastAsia="Times New Roman" w:hAnsi="Segoe UI" w:cs="Segoe UI"/>
          <w:color w:val="202122"/>
          <w:shd w:val="clear" w:color="auto" w:fill="FFFFFF"/>
        </w:rPr>
        <w:t>, ассистирующий оперному </w:t>
      </w:r>
      <w:hyperlink r:id="rId25" w:tooltip="Дирижёр" w:history="1">
        <w:r w:rsidR="00BE0649">
          <w:rPr>
            <w:rStyle w:val="ad"/>
            <w:rFonts w:ascii="Segoe UI" w:eastAsia="Times New Roman" w:hAnsi="Segoe UI" w:cs="Segoe UI"/>
            <w:shd w:val="clear" w:color="auto" w:fill="FFFFFF"/>
          </w:rPr>
          <w:t>дирижёру</w:t>
        </w:r>
      </w:hyperlink>
      <w:r w:rsidR="00BE0649">
        <w:rPr>
          <w:rFonts w:ascii="Segoe UI" w:eastAsia="Times New Roman" w:hAnsi="Segoe UI" w:cs="Segoe UI"/>
          <w:color w:val="202122"/>
          <w:shd w:val="clear" w:color="auto" w:fill="FFFFFF"/>
        </w:rPr>
        <w:t>, его правая рука в подготовке спектакля и поддержании его в дальнейшем (после премьеры) на должном уровне. Именно концертмейстер доносит до исполнителей концепцию дирижёра-постановщика и в соответствии с ней готовит вокальные партии с солистами, что очень важно при работе над оперным спектаклем. Концертмейстера скорее можно было бы назвать ассистентом дирижера. Концертмейстер по просьбе дирижёра (в случае его отсутствия) проводит спевки с участниками оперного спектакля, сохраняя дирижёрскую концепцию. И как концертмейстер оркестра держит строй и ансамбль всего оркестра, так и концертмейстер оперы держит ансамбль всех солистов, занятых в спектакле, и способствует успеху спектакля.</w:t>
      </w:r>
      <w:r>
        <w:t xml:space="preserve"> «концертмейстер» включает в себя </w:t>
      </w:r>
    </w:p>
    <w:p w:rsidR="00B01ECE" w:rsidRDefault="00B01ECE" w:rsidP="00B01ECE">
      <w:r>
        <w:t xml:space="preserve">нечто большее: разучивание с солистами их партий, умение контролировать </w:t>
      </w:r>
    </w:p>
    <w:p w:rsidR="00B01ECE" w:rsidRDefault="00B01ECE" w:rsidP="00B01ECE">
      <w:r>
        <w:t xml:space="preserve">качество их исполнения, знание их исполнительской специфики и причин </w:t>
      </w:r>
    </w:p>
    <w:p w:rsidR="00B01ECE" w:rsidRDefault="00B01ECE" w:rsidP="00B01ECE">
      <w:r>
        <w:t xml:space="preserve">возникновения трудностей в исполнении, умение подсказать правильный путь к </w:t>
      </w:r>
    </w:p>
    <w:p w:rsidR="00B01ECE" w:rsidRDefault="00B01ECE" w:rsidP="00B01ECE">
      <w:r>
        <w:t xml:space="preserve">исправлению тех или иных недостатков. </w:t>
      </w:r>
    </w:p>
    <w:p w:rsidR="003D5CF5" w:rsidRDefault="00B01ECE" w:rsidP="003D5CF5">
      <w:r>
        <w:t xml:space="preserve"> Применительно к деятельности музыканта-пианиста, </w:t>
      </w:r>
      <w:proofErr w:type="spellStart"/>
      <w:r>
        <w:t>концертмейстерство</w:t>
      </w:r>
      <w:proofErr w:type="spellEnd"/>
      <w:r w:rsidR="003D5CF5">
        <w:t xml:space="preserve">– одна из самых распространенных и востребованных профессий. В процессе </w:t>
      </w:r>
    </w:p>
    <w:p w:rsidR="003D5CF5" w:rsidRDefault="003D5CF5" w:rsidP="003D5CF5">
      <w:r>
        <w:t xml:space="preserve">становления происходило постепенное совершенствование всех входящих в нее </w:t>
      </w:r>
    </w:p>
    <w:p w:rsidR="003D5CF5" w:rsidRDefault="003D5CF5" w:rsidP="003D5CF5">
      <w:r>
        <w:t>компонентов.</w:t>
      </w:r>
    </w:p>
    <w:p w:rsidR="003D5CF5" w:rsidRDefault="003D5CF5" w:rsidP="003D5CF5">
      <w:r>
        <w:t xml:space="preserve">Первоначально основой для разнообразной деятельности музыканта </w:t>
      </w:r>
    </w:p>
    <w:p w:rsidR="003D5CF5" w:rsidRDefault="003D5CF5" w:rsidP="003D5CF5">
      <w:r>
        <w:t xml:space="preserve">служили импровизаторские способности, обеспечивающие профессиональную </w:t>
      </w:r>
    </w:p>
    <w:p w:rsidR="003D5CF5" w:rsidRDefault="003D5CF5" w:rsidP="003D5CF5">
      <w:r>
        <w:t xml:space="preserve">универсальность. Искусство аккомпанемента рассматривалось, как </w:t>
      </w:r>
    </w:p>
    <w:p w:rsidR="003D5CF5" w:rsidRDefault="003D5CF5" w:rsidP="003D5CF5">
      <w:r>
        <w:t>своеобразная форма импровизации, владеть которой был обязан пианист в XVI-</w:t>
      </w:r>
    </w:p>
    <w:p w:rsidR="003D5CF5" w:rsidRDefault="003D5CF5" w:rsidP="003D5CF5">
      <w:r>
        <w:t xml:space="preserve">XVIII столетии. Однако помимо профессиональной необходимости, </w:t>
      </w:r>
    </w:p>
    <w:p w:rsidR="003D5CF5" w:rsidRDefault="003D5CF5" w:rsidP="003D5CF5">
      <w:r>
        <w:t xml:space="preserve">существенную роль играл и эстетический интерес к ансамблевому </w:t>
      </w:r>
    </w:p>
    <w:p w:rsidR="003D5CF5" w:rsidRDefault="003D5CF5" w:rsidP="003D5CF5">
      <w:r>
        <w:t>исполнительству.</w:t>
      </w:r>
    </w:p>
    <w:p w:rsidR="003D5CF5" w:rsidRDefault="003D5CF5" w:rsidP="003D5CF5">
      <w:r>
        <w:t xml:space="preserve">Если сочинением по заказу влиятельных лиц, обязанностями </w:t>
      </w:r>
    </w:p>
    <w:p w:rsidR="003D5CF5" w:rsidRDefault="003D5CF5" w:rsidP="003D5CF5">
      <w:r>
        <w:t xml:space="preserve">руководителя оркестра, капельмейстера, а иногда и капельдинера (Й. Гайдн), </w:t>
      </w:r>
    </w:p>
    <w:p w:rsidR="003D5CF5" w:rsidRDefault="003D5CF5" w:rsidP="003D5CF5">
      <w:r>
        <w:t xml:space="preserve">композитор обеспечивал себя и свою семью, то, играя по вечерам в ансамбле с </w:t>
      </w:r>
    </w:p>
    <w:p w:rsidR="003D5CF5" w:rsidRDefault="003D5CF5" w:rsidP="003D5CF5">
      <w:r>
        <w:t xml:space="preserve">близкими друзьями, он удовлетворял свои потребности не только в </w:t>
      </w:r>
    </w:p>
    <w:p w:rsidR="003D5CF5" w:rsidRDefault="003D5CF5" w:rsidP="003D5CF5">
      <w:r>
        <w:t xml:space="preserve">человеческом, но и в музыкальном общении (В. Моцарт). Так в творчестве </w:t>
      </w:r>
    </w:p>
    <w:p w:rsidR="003D5CF5" w:rsidRDefault="003D5CF5" w:rsidP="003D5CF5">
      <w:r>
        <w:t xml:space="preserve">венских классиков можно встретить немало переложений фортепианных сонат </w:t>
      </w:r>
    </w:p>
    <w:p w:rsidR="003D5CF5" w:rsidRDefault="003D5CF5" w:rsidP="003D5CF5">
      <w:r>
        <w:t xml:space="preserve">для исполнения в ансамбле со скрипкой, что было продиктовано указанными </w:t>
      </w:r>
    </w:p>
    <w:p w:rsidR="003D5CF5" w:rsidRDefault="003D5CF5" w:rsidP="003D5CF5">
      <w:r>
        <w:t xml:space="preserve">выше причинами, а также целями популяризации собственных произведений. </w:t>
      </w:r>
    </w:p>
    <w:p w:rsidR="003D5CF5" w:rsidRDefault="003D5CF5" w:rsidP="003D5CF5">
      <w:r>
        <w:t xml:space="preserve">В XIX веке, в силу объективных исторических предпосылок, </w:t>
      </w:r>
    </w:p>
    <w:p w:rsidR="003D5CF5" w:rsidRDefault="003D5CF5" w:rsidP="003D5CF5">
      <w:r>
        <w:t xml:space="preserve">совершенствовался исполнительский компонент </w:t>
      </w:r>
      <w:proofErr w:type="spellStart"/>
      <w:r>
        <w:t>концертмейстерства</w:t>
      </w:r>
      <w:proofErr w:type="spellEnd"/>
      <w:r>
        <w:t xml:space="preserve">. Развитие </w:t>
      </w:r>
    </w:p>
    <w:p w:rsidR="003D5CF5" w:rsidRDefault="003D5CF5" w:rsidP="003D5CF5">
      <w:r>
        <w:t xml:space="preserve">буржуазных отношений привело к демократизации всех форм музыкального </w:t>
      </w:r>
    </w:p>
    <w:p w:rsidR="003D5CF5" w:rsidRDefault="003D5CF5" w:rsidP="003D5CF5">
      <w:r>
        <w:t xml:space="preserve">искусства, что отразилось в практике платных концертов с доступными по цене </w:t>
      </w:r>
    </w:p>
    <w:p w:rsidR="003D5CF5" w:rsidRDefault="003D5CF5" w:rsidP="003D5CF5">
      <w:r>
        <w:t xml:space="preserve">билетами для представителей среднего сословия. Гастрольная деятельность </w:t>
      </w:r>
    </w:p>
    <w:p w:rsidR="003D5CF5" w:rsidRDefault="003D5CF5" w:rsidP="003D5CF5">
      <w:r>
        <w:t xml:space="preserve">певцов, инструменталистов-виртуозов потребовала появления пианистов, </w:t>
      </w:r>
    </w:p>
    <w:p w:rsidR="003D5CF5" w:rsidRDefault="003D5CF5" w:rsidP="003D5CF5">
      <w:r>
        <w:t xml:space="preserve">владеющих искусством игры в ансамбле, способных быстро усвоить большой </w:t>
      </w:r>
    </w:p>
    <w:p w:rsidR="003D5CF5" w:rsidRDefault="003D5CF5" w:rsidP="003D5CF5">
      <w:r>
        <w:t xml:space="preserve">объём нотного текста. В этом случае функции пианиста, обычно не </w:t>
      </w:r>
    </w:p>
    <w:p w:rsidR="003D5CF5" w:rsidRDefault="003D5CF5" w:rsidP="003D5CF5">
      <w:r>
        <w:t xml:space="preserve">предполагающие педагогической помощи, были аккомпанирующими. На </w:t>
      </w:r>
    </w:p>
    <w:p w:rsidR="003D5CF5" w:rsidRDefault="003D5CF5" w:rsidP="003D5CF5">
      <w:r>
        <w:t xml:space="preserve">данном этапе уже отчётливо проявляется разница между профессиональным </w:t>
      </w:r>
    </w:p>
    <w:p w:rsidR="003D5CF5" w:rsidRDefault="003D5CF5" w:rsidP="003D5CF5">
      <w:proofErr w:type="spellStart"/>
      <w:r>
        <w:t>психотипом</w:t>
      </w:r>
      <w:proofErr w:type="spellEnd"/>
      <w:r>
        <w:t xml:space="preserve"> солиста (пианиста, инструменталиста) и аккомпаниатора, на основе </w:t>
      </w:r>
    </w:p>
    <w:p w:rsidR="003D5CF5" w:rsidRDefault="003D5CF5" w:rsidP="003D5CF5">
      <w:r>
        <w:t xml:space="preserve">чего можно говорить о специфических чертах характера, соответствующих </w:t>
      </w:r>
    </w:p>
    <w:p w:rsidR="003D5CF5" w:rsidRDefault="003D5CF5" w:rsidP="003D5CF5">
      <w:r>
        <w:t xml:space="preserve">каждому из этих видов деятельности. «Характерной фигурой для того времени </w:t>
      </w:r>
    </w:p>
    <w:p w:rsidR="003D5CF5" w:rsidRDefault="003D5CF5" w:rsidP="003D5CF5">
      <w:r>
        <w:t xml:space="preserve">является уже не композитор-импровизатор, а композитор-виртуоз, даже </w:t>
      </w:r>
    </w:p>
    <w:p w:rsidR="003D5CF5" w:rsidRDefault="003D5CF5" w:rsidP="003D5CF5">
      <w:r>
        <w:t xml:space="preserve">виртуоз-композитор», который царил на сцене, покоряя слушателей </w:t>
      </w:r>
    </w:p>
    <w:p w:rsidR="003D5CF5" w:rsidRDefault="003D5CF5" w:rsidP="003D5CF5">
      <w:r>
        <w:t xml:space="preserve">артистизмом, блестящей техникой, эффектным стилем </w:t>
      </w:r>
      <w:proofErr w:type="spellStart"/>
      <w:r>
        <w:t>jeu</w:t>
      </w:r>
      <w:proofErr w:type="spellEnd"/>
      <w:r>
        <w:t xml:space="preserve"> </w:t>
      </w:r>
      <w:proofErr w:type="spellStart"/>
      <w:r>
        <w:t>perle</w:t>
      </w:r>
      <w:proofErr w:type="spellEnd"/>
      <w:r>
        <w:t xml:space="preserve">. В стремлении </w:t>
      </w:r>
    </w:p>
    <w:p w:rsidR="003D5CF5" w:rsidRDefault="003D5CF5" w:rsidP="003D5CF5">
      <w:r>
        <w:t xml:space="preserve">безраздельно властвовать над публикой, солист не желал делиться с кем-либо </w:t>
      </w:r>
    </w:p>
    <w:p w:rsidR="003D5CF5" w:rsidRDefault="003D5CF5" w:rsidP="003D5CF5">
      <w:r>
        <w:t xml:space="preserve">признанием и аплодисментами. «От «антуража» (выступления в концерте </w:t>
      </w:r>
    </w:p>
    <w:p w:rsidR="003D5CF5" w:rsidRDefault="003D5CF5" w:rsidP="003D5CF5">
      <w:r>
        <w:t xml:space="preserve">солиста других исполнителей) отказался пианист Ф. Лист, и вслед за ним и </w:t>
      </w:r>
    </w:p>
    <w:p w:rsidR="003D5CF5" w:rsidRDefault="003D5CF5" w:rsidP="003D5CF5">
      <w:r>
        <w:t xml:space="preserve">другие исполнители-инструменталисты». «Карьера виртуоза прельщала во всех </w:t>
      </w:r>
    </w:p>
    <w:p w:rsidR="00215DFF" w:rsidRDefault="003D5CF5" w:rsidP="00215DFF">
      <w:r>
        <w:t xml:space="preserve">странах молодых музыкантов, мечтавших о мировой славе и </w:t>
      </w:r>
      <w:proofErr w:type="spellStart"/>
      <w:r>
        <w:t>материальных</w:t>
      </w:r>
      <w:r w:rsidR="00215DFF">
        <w:t>успехах</w:t>
      </w:r>
      <w:proofErr w:type="spellEnd"/>
      <w:r w:rsidR="00215DFF">
        <w:t xml:space="preserve">». Отношение публики к пианисту, который не только не стремился </w:t>
      </w:r>
    </w:p>
    <w:p w:rsidR="00215DFF" w:rsidRDefault="00215DFF" w:rsidP="00215DFF">
      <w:r>
        <w:t xml:space="preserve">выделиться в ансамбле, но, напротив, в первую очередь подчёркивал </w:t>
      </w:r>
    </w:p>
    <w:p w:rsidR="00215DFF" w:rsidRDefault="00215DFF" w:rsidP="00215DFF">
      <w:r>
        <w:t xml:space="preserve">достоинства солиста, складывалось не в лучшую для аккомпаниатора сторону. </w:t>
      </w:r>
    </w:p>
    <w:p w:rsidR="00215DFF" w:rsidRDefault="00215DFF" w:rsidP="00215DFF">
      <w:r>
        <w:t xml:space="preserve">Специального обучения данной профессии, как в широкой практике </w:t>
      </w:r>
    </w:p>
    <w:p w:rsidR="00215DFF" w:rsidRDefault="00215DFF" w:rsidP="00215DFF">
      <w:r>
        <w:t xml:space="preserve">частных уроков, так и в стенах музыкальных академий и консерваторий не </w:t>
      </w:r>
    </w:p>
    <w:p w:rsidR="00215DFF" w:rsidRDefault="00215DFF" w:rsidP="00215DFF">
      <w:r>
        <w:t xml:space="preserve">существовало. Интерес к деятельности аккомпаниатора, однако, повышается </w:t>
      </w:r>
    </w:p>
    <w:p w:rsidR="00215DFF" w:rsidRDefault="00215DFF" w:rsidP="00215DFF">
      <w:r>
        <w:t xml:space="preserve">как к возможному источнику заработка. И. Гофман в своей книге </w:t>
      </w:r>
    </w:p>
    <w:p w:rsidR="00215DFF" w:rsidRDefault="00215DFF" w:rsidP="00215DFF">
      <w:r>
        <w:t xml:space="preserve">«Фортепианная игра. Вопросы и ответы», исходя из актуальности проблемы, </w:t>
      </w:r>
    </w:p>
    <w:p w:rsidR="00215DFF" w:rsidRDefault="00215DFF" w:rsidP="00215DFF">
      <w:r>
        <w:t xml:space="preserve">даёт отдельные советы желающим совершенствоваться в этой области, особо </w:t>
      </w:r>
    </w:p>
    <w:p w:rsidR="00215DFF" w:rsidRDefault="00215DFF" w:rsidP="00215DFF">
      <w:r>
        <w:t xml:space="preserve">выделив значение природных задатков, чутья. </w:t>
      </w:r>
    </w:p>
    <w:p w:rsidR="00215DFF" w:rsidRDefault="00215DFF" w:rsidP="00215DFF">
      <w:r>
        <w:t xml:space="preserve">Важным моментом для данного вида деятельности явилось развитие </w:t>
      </w:r>
    </w:p>
    <w:p w:rsidR="00215DFF" w:rsidRDefault="00215DFF" w:rsidP="00215DFF">
      <w:r>
        <w:t xml:space="preserve">педагогического компонента. История становления </w:t>
      </w:r>
      <w:proofErr w:type="spellStart"/>
      <w:r>
        <w:t>концертмейстерства</w:t>
      </w:r>
      <w:proofErr w:type="spellEnd"/>
      <w:r>
        <w:t xml:space="preserve"> как </w:t>
      </w:r>
    </w:p>
    <w:p w:rsidR="00215DFF" w:rsidRDefault="00215DFF" w:rsidP="00215DFF">
      <w:r>
        <w:t xml:space="preserve">профессии, преимущественно отразившая неравноценное отношение к </w:t>
      </w:r>
    </w:p>
    <w:p w:rsidR="00215DFF" w:rsidRDefault="00215DFF" w:rsidP="00215DFF">
      <w:r>
        <w:t xml:space="preserve">пианистам, работавшим в этой области, знает пример общественного признания </w:t>
      </w:r>
    </w:p>
    <w:p w:rsidR="00215DFF" w:rsidRDefault="00215DFF" w:rsidP="00215DFF">
      <w:r>
        <w:t xml:space="preserve">концертмейстера как педагога, психолога, специалиста широкой компетенции, </w:t>
      </w:r>
    </w:p>
    <w:p w:rsidR="00215DFF" w:rsidRDefault="00215DFF" w:rsidP="00215DFF">
      <w:r>
        <w:t xml:space="preserve">обладающего интуитивным чувствованием солиста и непогрешимым вкусом. </w:t>
      </w:r>
    </w:p>
    <w:p w:rsidR="00215DFF" w:rsidRDefault="00215DFF" w:rsidP="00215DFF">
      <w:r>
        <w:t>Имеется в виду высокое звание маэстро, которым именовался концертмейстер-</w:t>
      </w:r>
    </w:p>
    <w:p w:rsidR="00215DFF" w:rsidRDefault="00215DFF" w:rsidP="00215DFF">
      <w:r>
        <w:t xml:space="preserve">художник в Италии, шлифующий мастерство певцов на высших этапах их </w:t>
      </w:r>
    </w:p>
    <w:p w:rsidR="00215DFF" w:rsidRDefault="00215DFF" w:rsidP="00215DFF">
      <w:r>
        <w:t xml:space="preserve">профессионального развития. </w:t>
      </w:r>
    </w:p>
    <w:p w:rsidR="00215DFF" w:rsidRDefault="00215DFF" w:rsidP="00215DFF">
      <w:r>
        <w:t xml:space="preserve">С середины XIX века </w:t>
      </w:r>
      <w:proofErr w:type="spellStart"/>
      <w:r>
        <w:t>концертмейстерство</w:t>
      </w:r>
      <w:proofErr w:type="spellEnd"/>
      <w:r>
        <w:t xml:space="preserve">, как отдельный вид </w:t>
      </w:r>
    </w:p>
    <w:p w:rsidR="00215DFF" w:rsidRDefault="00215DFF" w:rsidP="00215DFF">
      <w:r>
        <w:t xml:space="preserve">исполнительства, оформляется в самостоятельную профессию. И если Италия </w:t>
      </w:r>
    </w:p>
    <w:p w:rsidR="00215DFF" w:rsidRDefault="00215DFF" w:rsidP="00215DFF">
      <w:r>
        <w:t xml:space="preserve">показала пример достойного отношения и уважения к концертмейстеру, не как к </w:t>
      </w:r>
    </w:p>
    <w:p w:rsidR="00215DFF" w:rsidRDefault="00215DFF" w:rsidP="00215DFF">
      <w:r>
        <w:t xml:space="preserve">слуге, но мастеру, то Россия стала первой страной, где профессиональное </w:t>
      </w:r>
    </w:p>
    <w:p w:rsidR="00215DFF" w:rsidRDefault="00215DFF" w:rsidP="00215DFF">
      <w:r>
        <w:t xml:space="preserve">отношение к искусству аккомпанемента закрепилось введением в музыкальные </w:t>
      </w:r>
    </w:p>
    <w:p w:rsidR="00215DFF" w:rsidRDefault="00215DFF" w:rsidP="00215DFF">
      <w:r>
        <w:t xml:space="preserve">заведения предметов данного профиля. В 1867 году А. Рубинштейн предложил </w:t>
      </w:r>
    </w:p>
    <w:p w:rsidR="00215DFF" w:rsidRDefault="00215DFF" w:rsidP="00215DFF">
      <w:r>
        <w:t xml:space="preserve">открыть в консерватории специальные классы для совершенствования </w:t>
      </w:r>
    </w:p>
    <w:p w:rsidR="00215DFF" w:rsidRDefault="00215DFF" w:rsidP="00215DFF">
      <w:r>
        <w:t xml:space="preserve">ансамблевых навыков пианистов и инструменталистов. Не случайно именно в </w:t>
      </w:r>
    </w:p>
    <w:p w:rsidR="00215DFF" w:rsidRDefault="00215DFF" w:rsidP="00215DFF">
      <w:r>
        <w:t xml:space="preserve">России, где психологическое направление в искусстве увенчалось созданием </w:t>
      </w:r>
    </w:p>
    <w:p w:rsidR="00215DFF" w:rsidRDefault="00215DFF" w:rsidP="00215DFF">
      <w:r>
        <w:t xml:space="preserve">получившей всемирную известность системы К. Станиславского, тип </w:t>
      </w:r>
    </w:p>
    <w:p w:rsidR="00215DFF" w:rsidRDefault="00215DFF" w:rsidP="00215DFF">
      <w:r>
        <w:t xml:space="preserve">концертмейстера-маэстро, в продолжение итальянских традиций, позже ярко </w:t>
      </w:r>
    </w:p>
    <w:p w:rsidR="00215DFF" w:rsidRDefault="00215DFF" w:rsidP="00215DFF">
      <w:r>
        <w:t xml:space="preserve">проявился в лице М. </w:t>
      </w:r>
      <w:proofErr w:type="spellStart"/>
      <w:r>
        <w:t>Бихтера</w:t>
      </w:r>
      <w:proofErr w:type="spellEnd"/>
      <w:r>
        <w:t xml:space="preserve">, В. </w:t>
      </w:r>
      <w:proofErr w:type="spellStart"/>
      <w:r>
        <w:t>Чачавы</w:t>
      </w:r>
      <w:proofErr w:type="spellEnd"/>
      <w:r>
        <w:t xml:space="preserve"> и других замечательных пианистов. </w:t>
      </w:r>
    </w:p>
    <w:p w:rsidR="00215DFF" w:rsidRDefault="00215DFF" w:rsidP="00215DFF">
      <w:r>
        <w:t xml:space="preserve">Усиление психологического начала в профессии было обусловлено </w:t>
      </w:r>
    </w:p>
    <w:p w:rsidR="00215DFF" w:rsidRDefault="00215DFF" w:rsidP="00215DFF">
      <w:r>
        <w:t xml:space="preserve">особенностями русского «музыкального менталитета». «С первых шагов </w:t>
      </w:r>
    </w:p>
    <w:p w:rsidR="00215DFF" w:rsidRDefault="00215DFF" w:rsidP="00215DFF">
      <w:r>
        <w:t xml:space="preserve">становления русская концертмейстерская школа находилась под влиянием </w:t>
      </w:r>
    </w:p>
    <w:p w:rsidR="00215DFF" w:rsidRDefault="00215DFF" w:rsidP="00215DFF">
      <w:r>
        <w:t xml:space="preserve">эстетики народно-песенной и романсовой культуры - её образно-поэтического </w:t>
      </w:r>
    </w:p>
    <w:p w:rsidR="00215DFF" w:rsidRDefault="00215DFF" w:rsidP="00215DFF">
      <w:r>
        <w:t xml:space="preserve">начала. Напевность исполнения, тонкий лиризм, непосредственность и теплота </w:t>
      </w:r>
    </w:p>
    <w:p w:rsidR="00215DFF" w:rsidRDefault="00215DFF" w:rsidP="00215DFF">
      <w:r>
        <w:t xml:space="preserve">душевного высказывания, проникновенность интонирования - эти качества </w:t>
      </w:r>
    </w:p>
    <w:p w:rsidR="00E65160" w:rsidRDefault="00215DFF" w:rsidP="00E65160">
      <w:r>
        <w:t>определили облик не только певца, но и аккомпаниатора».</w:t>
      </w:r>
      <w:r w:rsidR="00E65160" w:rsidRPr="00E65160">
        <w:t xml:space="preserve"> </w:t>
      </w:r>
      <w:r w:rsidR="00E65160">
        <w:t xml:space="preserve">Концертмейстер - самая распространенная профессия среди пианистов. </w:t>
      </w:r>
    </w:p>
    <w:p w:rsidR="00E65160" w:rsidRDefault="00E65160" w:rsidP="00E65160">
      <w:r>
        <w:t xml:space="preserve">Без концертмейстера не обойдутся музыкальные и общеобразовательные </w:t>
      </w:r>
    </w:p>
    <w:p w:rsidR="00E65160" w:rsidRDefault="00E65160" w:rsidP="00E65160">
      <w:r>
        <w:t xml:space="preserve">школы, дворцы творчества и дома культуры. </w:t>
      </w:r>
    </w:p>
    <w:p w:rsidR="00E65160" w:rsidRDefault="00E65160" w:rsidP="00E65160">
      <w:r>
        <w:t xml:space="preserve"> Работа концертмейстера уникальна и увлекательна, его роль в учебном </w:t>
      </w:r>
    </w:p>
    <w:p w:rsidR="00E65160" w:rsidRDefault="00E65160" w:rsidP="00E65160">
      <w:r>
        <w:t xml:space="preserve">процессе неоспоримо велика, а владение в совершенстве “комплексом </w:t>
      </w:r>
    </w:p>
    <w:p w:rsidR="00E65160" w:rsidRDefault="00E65160" w:rsidP="00E65160">
      <w:r>
        <w:t xml:space="preserve">концертмейстера” повышает востребованность пианиста в разных сферах </w:t>
      </w:r>
    </w:p>
    <w:p w:rsidR="00E65160" w:rsidRDefault="00E65160" w:rsidP="00E65160">
      <w:r>
        <w:t xml:space="preserve">музыкальной деятельности от домашнего </w:t>
      </w:r>
      <w:proofErr w:type="spellStart"/>
      <w:r>
        <w:t>музицирования</w:t>
      </w:r>
      <w:proofErr w:type="spellEnd"/>
      <w:r>
        <w:t xml:space="preserve"> до музыкального </w:t>
      </w:r>
    </w:p>
    <w:p w:rsidR="00E65160" w:rsidRDefault="00E65160" w:rsidP="00E65160">
      <w:r>
        <w:t>исполнительства.</w:t>
      </w:r>
    </w:p>
    <w:p w:rsidR="009460E8" w:rsidRDefault="009460E8" w:rsidP="00105F4C"/>
    <w:p w:rsidR="00105F4C" w:rsidRDefault="00105F4C" w:rsidP="00105F4C">
      <w:r>
        <w:t xml:space="preserve">РАЗВИТИЕ КОНЦЕРТМЕЙСТЕРСКОГО МАСТЕРСТВА В </w:t>
      </w:r>
    </w:p>
    <w:p w:rsidR="00105F4C" w:rsidRDefault="00105F4C" w:rsidP="00105F4C">
      <w:r>
        <w:t>ИНСТРУМЕНТАЛЬНОМ КЛАССЕ</w:t>
      </w:r>
    </w:p>
    <w:p w:rsidR="00105F4C" w:rsidRDefault="00105F4C" w:rsidP="00105F4C">
      <w:r>
        <w:t xml:space="preserve"> Аккомпанирование солистам-инструменталистам имеет свою специфику. </w:t>
      </w:r>
    </w:p>
    <w:p w:rsidR="00105F4C" w:rsidRDefault="00105F4C" w:rsidP="00105F4C">
      <w:r>
        <w:t xml:space="preserve">Концертмейстеру не обойтись здесь без умения «слышать мельчайшие детали </w:t>
      </w:r>
    </w:p>
    <w:p w:rsidR="00105F4C" w:rsidRDefault="00105F4C" w:rsidP="00105F4C">
      <w:r>
        <w:t xml:space="preserve">партии солиста, соизмеряя звучность фортепиано с возможностями </w:t>
      </w:r>
    </w:p>
    <w:p w:rsidR="00105F4C" w:rsidRDefault="00105F4C" w:rsidP="00105F4C">
      <w:r>
        <w:t xml:space="preserve">солирующего инструмента и художественным замыслом солиста» [15]. Так, при </w:t>
      </w:r>
    </w:p>
    <w:p w:rsidR="00105F4C" w:rsidRDefault="00105F4C" w:rsidP="00105F4C">
      <w:r>
        <w:t xml:space="preserve">аккомпанементе скрипке сила звука фортепиано может быть больше, чем </w:t>
      </w:r>
    </w:p>
    <w:p w:rsidR="00105F4C" w:rsidRDefault="00105F4C" w:rsidP="00105F4C">
      <w:r>
        <w:t xml:space="preserve">при аккомпанементе альту или виолончели. </w:t>
      </w:r>
    </w:p>
    <w:p w:rsidR="00105F4C" w:rsidRDefault="00105F4C" w:rsidP="00105F4C">
      <w:r>
        <w:t xml:space="preserve">При аккомпанементе духовым инструментам пианист должен учитывать </w:t>
      </w:r>
    </w:p>
    <w:p w:rsidR="00105F4C" w:rsidRDefault="00105F4C" w:rsidP="00105F4C">
      <w:r>
        <w:t xml:space="preserve">возможности аппарата солиста, принимать во внимание моменты взятия </w:t>
      </w:r>
    </w:p>
    <w:p w:rsidR="00105F4C" w:rsidRDefault="00105F4C" w:rsidP="00105F4C">
      <w:r>
        <w:t xml:space="preserve">дыхания при фразировке. Также необходимо контролировать чистоту строя </w:t>
      </w:r>
    </w:p>
    <w:p w:rsidR="00105F4C" w:rsidRDefault="00105F4C" w:rsidP="00105F4C">
      <w:r>
        <w:t xml:space="preserve">духового инструмента с учетом разогрева. Сила, яркость фортепианного </w:t>
      </w:r>
    </w:p>
    <w:p w:rsidR="00105F4C" w:rsidRDefault="00105F4C" w:rsidP="00105F4C">
      <w:r>
        <w:t xml:space="preserve">звучания в ансамбле с трубой, флейтой, кларнетом может быть больше, чем при </w:t>
      </w:r>
    </w:p>
    <w:p w:rsidR="00105F4C" w:rsidRDefault="00105F4C" w:rsidP="00105F4C">
      <w:r>
        <w:t xml:space="preserve">аккомпанементе гобою, фаготу, валторне, тубе. При инструментальном </w:t>
      </w:r>
    </w:p>
    <w:p w:rsidR="00105F4C" w:rsidRDefault="00105F4C" w:rsidP="00105F4C">
      <w:r>
        <w:t xml:space="preserve">аккомпанементе особенно важна тонкая слуховая ориентация пианиста, так как </w:t>
      </w:r>
    </w:p>
    <w:p w:rsidR="00105F4C" w:rsidRDefault="00105F4C" w:rsidP="00105F4C">
      <w:r>
        <w:t xml:space="preserve">подвижность струнных и деревянных духовых инструментов значительно </w:t>
      </w:r>
    </w:p>
    <w:p w:rsidR="00105F4C" w:rsidRDefault="00105F4C" w:rsidP="00105F4C">
      <w:r>
        <w:t>превышает подвижность человеческого голоса.</w:t>
      </w:r>
    </w:p>
    <w:p w:rsidR="00105F4C" w:rsidRDefault="00105F4C" w:rsidP="00105F4C">
      <w:r>
        <w:t xml:space="preserve"> Концертмейстеру следует знать особенности нотации сольных партий для </w:t>
      </w:r>
    </w:p>
    <w:p w:rsidR="00105F4C" w:rsidRDefault="00105F4C" w:rsidP="00105F4C">
      <w:r>
        <w:t xml:space="preserve">различных инструментов – обозначения флажолетов, различных штрихов и т.п., </w:t>
      </w:r>
    </w:p>
    <w:p w:rsidR="00105F4C" w:rsidRDefault="00105F4C" w:rsidP="00105F4C">
      <w:r>
        <w:t>альтовый и теноровый ключи.</w:t>
      </w:r>
    </w:p>
    <w:p w:rsidR="00105F4C" w:rsidRDefault="00105F4C" w:rsidP="00105F4C">
      <w:r>
        <w:t xml:space="preserve"> Для предварительного ознакомления с полной фактурой инструментального </w:t>
      </w:r>
    </w:p>
    <w:p w:rsidR="00105F4C" w:rsidRDefault="00105F4C" w:rsidP="00105F4C">
      <w:r>
        <w:t xml:space="preserve">произведения с аккомпанементом рояля наиболее подходящим путем является </w:t>
      </w:r>
    </w:p>
    <w:p w:rsidR="00105F4C" w:rsidRDefault="00105F4C" w:rsidP="00105F4C">
      <w:r>
        <w:t xml:space="preserve">первоначально проигрывание партии солирующего голоса в сопровождении </w:t>
      </w:r>
    </w:p>
    <w:p w:rsidR="00105F4C" w:rsidRDefault="00105F4C" w:rsidP="00105F4C">
      <w:r>
        <w:t xml:space="preserve">упрощенной фактуры гармонической основы партии аккомпанемента. «Для </w:t>
      </w:r>
    </w:p>
    <w:p w:rsidR="00105F4C" w:rsidRDefault="00105F4C" w:rsidP="00105F4C">
      <w:r>
        <w:t xml:space="preserve">этого, - советует Н. Крючков, - надо отдельно проиграть партию </w:t>
      </w:r>
    </w:p>
    <w:p w:rsidR="00105F4C" w:rsidRDefault="00105F4C" w:rsidP="00105F4C">
      <w:r>
        <w:t xml:space="preserve">аккомпанемента и выделить ее гармоническую основу путем сведения всех </w:t>
      </w:r>
    </w:p>
    <w:p w:rsidR="00105F4C" w:rsidRDefault="00105F4C" w:rsidP="00105F4C">
      <w:r>
        <w:t xml:space="preserve">звуков гармонического фона к ряду аккордов в их простейшем изложении. При </w:t>
      </w:r>
    </w:p>
    <w:p w:rsidR="00105F4C" w:rsidRDefault="00105F4C" w:rsidP="00105F4C">
      <w:r>
        <w:t xml:space="preserve">этом выпускаются не только все </w:t>
      </w:r>
      <w:proofErr w:type="spellStart"/>
      <w:r>
        <w:t>внегармонические</w:t>
      </w:r>
      <w:proofErr w:type="spellEnd"/>
      <w:r>
        <w:t xml:space="preserve"> и </w:t>
      </w:r>
      <w:proofErr w:type="spellStart"/>
      <w:r>
        <w:t>колорирующие</w:t>
      </w:r>
      <w:proofErr w:type="spellEnd"/>
      <w:r>
        <w:t xml:space="preserve"> звуки </w:t>
      </w:r>
    </w:p>
    <w:p w:rsidR="00105F4C" w:rsidRDefault="00105F4C" w:rsidP="00105F4C">
      <w:r>
        <w:t xml:space="preserve">гармонического фона, но и любые другие компоненты фортепианной партии, </w:t>
      </w:r>
    </w:p>
    <w:p w:rsidR="00105F4C" w:rsidRDefault="00105F4C" w:rsidP="00105F4C">
      <w:r>
        <w:t>как, например, подголоски и другие полифонические образования» [28, с 31].</w:t>
      </w:r>
    </w:p>
    <w:p w:rsidR="00105F4C" w:rsidRDefault="00105F4C" w:rsidP="00105F4C">
      <w:r>
        <w:t xml:space="preserve"> В инструментальных произведениях точное воспроизведение солирующей </w:t>
      </w:r>
    </w:p>
    <w:p w:rsidR="00105F4C" w:rsidRDefault="00105F4C" w:rsidP="00105F4C">
      <w:r>
        <w:t xml:space="preserve">партии на рояле часто невыполнимо, особенно в виртуозных пьесах. В таких </w:t>
      </w:r>
    </w:p>
    <w:p w:rsidR="00105F4C" w:rsidRDefault="00105F4C" w:rsidP="00105F4C">
      <w:r>
        <w:t xml:space="preserve">случаях рояль должен служить лишь вспомогательным средством при </w:t>
      </w:r>
    </w:p>
    <w:p w:rsidR="00105F4C" w:rsidRDefault="00105F4C" w:rsidP="00105F4C">
      <w:r>
        <w:t xml:space="preserve">предварительном просмотре произведения, для того чтобы создать мысленно </w:t>
      </w:r>
    </w:p>
    <w:p w:rsidR="00F279E0" w:rsidRDefault="00105F4C" w:rsidP="00F279E0">
      <w:r>
        <w:t xml:space="preserve">ясное представление об интонационном содержании партии </w:t>
      </w:r>
      <w:proofErr w:type="spellStart"/>
      <w:r>
        <w:t>солирующего</w:t>
      </w:r>
      <w:r w:rsidR="00F279E0">
        <w:t>инструмента</w:t>
      </w:r>
      <w:proofErr w:type="spellEnd"/>
      <w:r w:rsidR="00F279E0">
        <w:t xml:space="preserve">. В самостоятельной работе пианист выявляет принципы </w:t>
      </w:r>
    </w:p>
    <w:p w:rsidR="00F279E0" w:rsidRDefault="00F279E0" w:rsidP="00F279E0">
      <w:r>
        <w:t xml:space="preserve">построения пассажей, определить их опорные звуки в их соотношении с </w:t>
      </w:r>
    </w:p>
    <w:p w:rsidR="00F279E0" w:rsidRDefault="00F279E0" w:rsidP="00F279E0">
      <w:r>
        <w:t xml:space="preserve">гармонической основой и таким путем хорошо ознакомиться с произведением, </w:t>
      </w:r>
    </w:p>
    <w:p w:rsidR="00F279E0" w:rsidRDefault="00F279E0" w:rsidP="00F279E0">
      <w:r>
        <w:t>чтобы иметь возможность во время игры с солистом следить за его партией.</w:t>
      </w:r>
    </w:p>
    <w:p w:rsidR="00F279E0" w:rsidRDefault="00F279E0" w:rsidP="00F279E0">
      <w:r>
        <w:t xml:space="preserve">3.1 Особенности работы концертмейстера в классе струнно-смычковых </w:t>
      </w:r>
    </w:p>
    <w:p w:rsidR="00F279E0" w:rsidRDefault="00F279E0" w:rsidP="00F279E0">
      <w:r>
        <w:t>инструментов</w:t>
      </w:r>
    </w:p>
    <w:p w:rsidR="00F279E0" w:rsidRDefault="00F279E0" w:rsidP="00F279E0">
      <w:r>
        <w:t xml:space="preserve"> Остановимся на основных особенностях работы концертмейстера в классе </w:t>
      </w:r>
    </w:p>
    <w:p w:rsidR="00F279E0" w:rsidRDefault="00F279E0" w:rsidP="00F279E0">
      <w:r>
        <w:t xml:space="preserve">скрипки. </w:t>
      </w:r>
    </w:p>
    <w:p w:rsidR="00F279E0" w:rsidRDefault="00F279E0" w:rsidP="00F279E0">
      <w:r>
        <w:t xml:space="preserve"> Основная задача концертмейстера в классе заключается в том, чтобы </w:t>
      </w:r>
    </w:p>
    <w:p w:rsidR="00F279E0" w:rsidRDefault="00F279E0" w:rsidP="00F279E0">
      <w:r>
        <w:t xml:space="preserve">совместно с преподавателем помочь обучающемуся овладеть произведением, </w:t>
      </w:r>
    </w:p>
    <w:p w:rsidR="00F279E0" w:rsidRDefault="00F279E0" w:rsidP="00F279E0">
      <w:r>
        <w:t xml:space="preserve">подготовить его к концертному выступлению. Обычно работа солиста над </w:t>
      </w:r>
    </w:p>
    <w:p w:rsidR="00F279E0" w:rsidRDefault="00F279E0" w:rsidP="00F279E0">
      <w:r>
        <w:t xml:space="preserve">пьесой состоит из следующих стадий: разбор. фрагментарное исполнение, </w:t>
      </w:r>
    </w:p>
    <w:p w:rsidR="00F279E0" w:rsidRDefault="00F279E0" w:rsidP="00F279E0">
      <w:r>
        <w:t xml:space="preserve">исполнение подряд от начала до конца (репетиционное), которое предшествует </w:t>
      </w:r>
    </w:p>
    <w:p w:rsidR="00F279E0" w:rsidRDefault="00F279E0" w:rsidP="00F279E0">
      <w:r>
        <w:t xml:space="preserve">концертному. Концертмейстер может включиться в эту работу еще на стадии </w:t>
      </w:r>
    </w:p>
    <w:p w:rsidR="00F279E0" w:rsidRDefault="00F279E0" w:rsidP="00F279E0">
      <w:r>
        <w:t>разбора для решения самых различных задач.</w:t>
      </w:r>
    </w:p>
    <w:p w:rsidR="00F279E0" w:rsidRDefault="00F279E0" w:rsidP="00F279E0">
      <w:r>
        <w:t xml:space="preserve"> Если солист на стадии разучивания пьесы теряет контроль над интонацией </w:t>
      </w:r>
    </w:p>
    <w:p w:rsidR="00F279E0" w:rsidRDefault="00F279E0" w:rsidP="00F279E0">
      <w:r>
        <w:t xml:space="preserve">(особенно в высоких позициях), пианист может подыграть звуки мелодии, как </w:t>
      </w:r>
    </w:p>
    <w:p w:rsidR="00F279E0" w:rsidRDefault="00F279E0" w:rsidP="00F279E0">
      <w:r>
        <w:t xml:space="preserve">это делается в вокальных классах. Он помогает солисту справиться с </w:t>
      </w:r>
    </w:p>
    <w:p w:rsidR="00F279E0" w:rsidRDefault="00F279E0" w:rsidP="00F279E0">
      <w:r>
        <w:t xml:space="preserve">непонятным для него ритмом, дублируя на рояле сольную партию. Иногда </w:t>
      </w:r>
    </w:p>
    <w:p w:rsidR="00F279E0" w:rsidRDefault="00F279E0" w:rsidP="00F279E0">
      <w:r>
        <w:t xml:space="preserve">скрипачи не додерживают или сокращают длинные ноты во время пауз у </w:t>
      </w:r>
    </w:p>
    <w:p w:rsidR="00F279E0" w:rsidRDefault="00F279E0" w:rsidP="00F279E0">
      <w:r>
        <w:t xml:space="preserve">фортепиано. В этих случаях полезно бывает временно заполнить такую паузу </w:t>
      </w:r>
    </w:p>
    <w:p w:rsidR="00F279E0" w:rsidRDefault="00F279E0" w:rsidP="00F279E0">
      <w:r>
        <w:t xml:space="preserve">аккордами. Вообще временное видоизменение фактуры аккомпанемента часто </w:t>
      </w:r>
    </w:p>
    <w:p w:rsidR="00F279E0" w:rsidRDefault="00F279E0" w:rsidP="00F279E0">
      <w:r>
        <w:t xml:space="preserve">помогает скрипачу быстрее освоить свою партию. Если солист находится на </w:t>
      </w:r>
    </w:p>
    <w:p w:rsidR="00F279E0" w:rsidRDefault="00F279E0" w:rsidP="00F279E0">
      <w:r>
        <w:t xml:space="preserve">ранней стадии овладения произведением, то концертмейстеру необязательно </w:t>
      </w:r>
    </w:p>
    <w:p w:rsidR="00F279E0" w:rsidRDefault="00F279E0" w:rsidP="00F279E0">
      <w:r>
        <w:t xml:space="preserve">играть свою партию в полном объеме, он может ограничиться лишь главными </w:t>
      </w:r>
    </w:p>
    <w:p w:rsidR="00F279E0" w:rsidRDefault="00F279E0" w:rsidP="00F279E0">
      <w:r>
        <w:t>ее элементами: важнейшими басами, гармониями.</w:t>
      </w:r>
    </w:p>
    <w:p w:rsidR="00F279E0" w:rsidRDefault="00F279E0" w:rsidP="00F279E0">
      <w:r>
        <w:t xml:space="preserve"> Существует по меньшей мере два момента в аккомпанементе, учет которых </w:t>
      </w:r>
    </w:p>
    <w:p w:rsidR="00F279E0" w:rsidRDefault="00F279E0" w:rsidP="00F279E0">
      <w:r>
        <w:t xml:space="preserve">обеспечивает целостность и законченность исполнения в ансамбле с любым </w:t>
      </w:r>
    </w:p>
    <w:p w:rsidR="00AB13B8" w:rsidRDefault="00F279E0" w:rsidP="00AB13B8">
      <w:r>
        <w:t xml:space="preserve">партнером, а со скрипачом, в особенности. Это </w:t>
      </w:r>
      <w:proofErr w:type="spellStart"/>
      <w:r>
        <w:t>темпоритм</w:t>
      </w:r>
      <w:proofErr w:type="spellEnd"/>
      <w:r>
        <w:t xml:space="preserve"> и динамика.</w:t>
      </w:r>
      <w:r w:rsidR="00AB13B8" w:rsidRPr="00AB13B8">
        <w:t xml:space="preserve"> </w:t>
      </w:r>
      <w:r w:rsidR="00AB13B8">
        <w:t xml:space="preserve">Своеобразие </w:t>
      </w:r>
      <w:proofErr w:type="spellStart"/>
      <w:r w:rsidR="00AB13B8">
        <w:t>темпоритмической</w:t>
      </w:r>
      <w:proofErr w:type="spellEnd"/>
      <w:r w:rsidR="00AB13B8">
        <w:t xml:space="preserve"> стороны исполнения солиста определяется </w:t>
      </w:r>
    </w:p>
    <w:p w:rsidR="00AB13B8" w:rsidRDefault="00AB13B8" w:rsidP="00AB13B8">
      <w:r>
        <w:t xml:space="preserve">постепенным освоением им новых видов штрихов, усложняющейся с течением </w:t>
      </w:r>
    </w:p>
    <w:p w:rsidR="00AB13B8" w:rsidRDefault="00AB13B8" w:rsidP="00AB13B8">
      <w:r>
        <w:t xml:space="preserve">времени фактуры, наконец, распределением смычка. Все это влияет на характер </w:t>
      </w:r>
    </w:p>
    <w:p w:rsidR="00AB13B8" w:rsidRDefault="00AB13B8" w:rsidP="00AB13B8">
      <w:r>
        <w:t xml:space="preserve">аккомпанемента. Каждый раз. когда скрипач овладевает новым. не </w:t>
      </w:r>
    </w:p>
    <w:p w:rsidR="00AB13B8" w:rsidRDefault="00AB13B8" w:rsidP="00AB13B8">
      <w:r>
        <w:t>встречавшимся еще ему штрихом, концертмейстер должен быть начеку.</w:t>
      </w:r>
    </w:p>
    <w:p w:rsidR="00AB13B8" w:rsidRDefault="00AB13B8" w:rsidP="00AB13B8">
      <w:r>
        <w:t xml:space="preserve"> Характерный пример – штрих «</w:t>
      </w:r>
      <w:proofErr w:type="spellStart"/>
      <w:r>
        <w:t>сотийе</w:t>
      </w:r>
      <w:proofErr w:type="spellEnd"/>
      <w:r>
        <w:t xml:space="preserve">», который часто начинают осваивать </w:t>
      </w:r>
    </w:p>
    <w:p w:rsidR="00AB13B8" w:rsidRDefault="00AB13B8" w:rsidP="00AB13B8">
      <w:r>
        <w:t xml:space="preserve">с «Танца» </w:t>
      </w:r>
      <w:proofErr w:type="spellStart"/>
      <w:r>
        <w:t>Дженкинсона</w:t>
      </w:r>
      <w:proofErr w:type="spellEnd"/>
      <w:r>
        <w:t xml:space="preserve">. Редко бывает. чтобы скрипачи могли исполнить эту </w:t>
      </w:r>
    </w:p>
    <w:p w:rsidR="00AB13B8" w:rsidRDefault="00AB13B8" w:rsidP="00AB13B8">
      <w:r>
        <w:t xml:space="preserve">пьесу в быстром и стабильном темпе. Как правило, движение замедляется к </w:t>
      </w:r>
    </w:p>
    <w:p w:rsidR="00AB13B8" w:rsidRDefault="00AB13B8" w:rsidP="00AB13B8">
      <w:r>
        <w:t xml:space="preserve">середине, а в репризе темп возвращается. Должно пройти время, чтобы скрипач </w:t>
      </w:r>
    </w:p>
    <w:p w:rsidR="00AB13B8" w:rsidRDefault="00AB13B8" w:rsidP="00AB13B8">
      <w:r>
        <w:t xml:space="preserve">выработал этот легкий кистевой штрих. Аккомпанируя «Танец» </w:t>
      </w:r>
      <w:proofErr w:type="spellStart"/>
      <w:r>
        <w:t>Дженкинсона</w:t>
      </w:r>
      <w:proofErr w:type="spellEnd"/>
      <w:r>
        <w:t xml:space="preserve">, </w:t>
      </w:r>
    </w:p>
    <w:p w:rsidR="00AB13B8" w:rsidRDefault="00AB13B8" w:rsidP="00AB13B8">
      <w:r>
        <w:t xml:space="preserve">концертмейстер должен быть очень чуток и гибок в отношении темпа. </w:t>
      </w:r>
    </w:p>
    <w:p w:rsidR="00AB13B8" w:rsidRDefault="00AB13B8" w:rsidP="00AB13B8">
      <w:r>
        <w:t xml:space="preserve">Излишнее давление и жесткая </w:t>
      </w:r>
      <w:proofErr w:type="spellStart"/>
      <w:r>
        <w:t>заданность</w:t>
      </w:r>
      <w:proofErr w:type="spellEnd"/>
      <w:r>
        <w:t xml:space="preserve"> в темпе могут привести к остановке </w:t>
      </w:r>
    </w:p>
    <w:p w:rsidR="00AB13B8" w:rsidRDefault="00AB13B8" w:rsidP="00AB13B8">
      <w:r>
        <w:t xml:space="preserve">исполнения и нанесут вред солисту. Пройдет </w:t>
      </w:r>
      <w:proofErr w:type="spellStart"/>
      <w:r>
        <w:t>время,и</w:t>
      </w:r>
      <w:proofErr w:type="spellEnd"/>
      <w:r>
        <w:t xml:space="preserve"> он, приобретя опыт, </w:t>
      </w:r>
    </w:p>
    <w:p w:rsidR="00AB13B8" w:rsidRDefault="00AB13B8" w:rsidP="00AB13B8">
      <w:r>
        <w:t>сможет сыграть этим штрихом всю пьесу в нужном темпе.</w:t>
      </w:r>
    </w:p>
    <w:p w:rsidR="00AB13B8" w:rsidRDefault="00AB13B8" w:rsidP="00AB13B8">
      <w:r>
        <w:t xml:space="preserve"> Особого внимания и осторожности требуют и другие скрипичные штрихи, </w:t>
      </w:r>
    </w:p>
    <w:p w:rsidR="00AB13B8" w:rsidRDefault="00AB13B8" w:rsidP="00AB13B8">
      <w:r>
        <w:t xml:space="preserve">например, </w:t>
      </w:r>
      <w:proofErr w:type="spellStart"/>
      <w:r>
        <w:t>staccato</w:t>
      </w:r>
      <w:proofErr w:type="spellEnd"/>
      <w:r>
        <w:t>, встречающиеся в различных произведениях.</w:t>
      </w:r>
    </w:p>
    <w:p w:rsidR="00AB13B8" w:rsidRDefault="00AB13B8" w:rsidP="00AB13B8">
      <w:r>
        <w:t xml:space="preserve"> Существенно влияют на ансамбль солиста и аккомпаниатора фактурные </w:t>
      </w:r>
    </w:p>
    <w:p w:rsidR="00AB13B8" w:rsidRDefault="00AB13B8" w:rsidP="00AB13B8">
      <w:r>
        <w:t xml:space="preserve">трудности в партии скрипки, например, исполнение двойных нот. Как правило, </w:t>
      </w:r>
    </w:p>
    <w:p w:rsidR="00AB13B8" w:rsidRDefault="00AB13B8" w:rsidP="00AB13B8">
      <w:r>
        <w:t xml:space="preserve">на их озвучивание тратится время, и темп замедляется. Бывает, что солисту </w:t>
      </w:r>
    </w:p>
    <w:p w:rsidR="00AB13B8" w:rsidRDefault="00AB13B8" w:rsidP="00AB13B8">
      <w:r>
        <w:t xml:space="preserve">выгодно немного ускорить темп (если несколько нот приходится на один </w:t>
      </w:r>
    </w:p>
    <w:p w:rsidR="00AB13B8" w:rsidRDefault="00AB13B8" w:rsidP="00AB13B8">
      <w:r>
        <w:t>смычок). Все это не может не учитывать пианист в аккомпанементе.</w:t>
      </w:r>
    </w:p>
    <w:p w:rsidR="00AB13B8" w:rsidRDefault="00AB13B8" w:rsidP="00AB13B8">
      <w:r>
        <w:t xml:space="preserve"> Ломаные аккорды – еще один пример скрипичной фактуры, требующей </w:t>
      </w:r>
    </w:p>
    <w:p w:rsidR="00AB13B8" w:rsidRDefault="00AB13B8" w:rsidP="00AB13B8">
      <w:r>
        <w:t xml:space="preserve">внимания от концертмейстера. Если такие аккорды чередуются с мелкими </w:t>
      </w:r>
    </w:p>
    <w:p w:rsidR="00AB13B8" w:rsidRDefault="00AB13B8" w:rsidP="00AB13B8">
      <w:r>
        <w:t xml:space="preserve">нотами, то пианист должен выждать, когда солист все как следует озвучит в </w:t>
      </w:r>
    </w:p>
    <w:p w:rsidR="00AB13B8" w:rsidRDefault="00AB13B8" w:rsidP="00AB13B8">
      <w:r>
        <w:t xml:space="preserve">аккордах, существенно замедлив при этом темп. В фигурации солист, как ни в </w:t>
      </w:r>
    </w:p>
    <w:p w:rsidR="00AB13B8" w:rsidRDefault="00AB13B8" w:rsidP="00AB13B8">
      <w:r>
        <w:t xml:space="preserve">чем ни бывало, возвратится к нужному темпу, и пианист должен быть к этому </w:t>
      </w:r>
    </w:p>
    <w:p w:rsidR="00AB13B8" w:rsidRDefault="00AB13B8" w:rsidP="00AB13B8">
      <w:r>
        <w:t xml:space="preserve">готов. Это – пример того, когда музыкальная логика расходится с </w:t>
      </w:r>
    </w:p>
    <w:p w:rsidR="00AB13B8" w:rsidRDefault="00AB13B8" w:rsidP="00AB13B8">
      <w:r>
        <w:t>инструментальной технологией.</w:t>
      </w:r>
    </w:p>
    <w:p w:rsidR="00AB13B8" w:rsidRDefault="00AB13B8" w:rsidP="00AB13B8">
      <w:r>
        <w:t xml:space="preserve"> Характерный случай представляет собой исполнение главной темы в </w:t>
      </w:r>
    </w:p>
    <w:p w:rsidR="00AB13B8" w:rsidRDefault="00AB13B8" w:rsidP="00AB13B8">
      <w:r>
        <w:t xml:space="preserve">концерте Л. </w:t>
      </w:r>
      <w:proofErr w:type="spellStart"/>
      <w:r>
        <w:t>Берио</w:t>
      </w:r>
      <w:proofErr w:type="spellEnd"/>
      <w:r>
        <w:t xml:space="preserve"> № 9. Неопытного концертмейстера здесь ожидает подвох. </w:t>
      </w:r>
    </w:p>
    <w:p w:rsidR="00AB13B8" w:rsidRDefault="00AB13B8" w:rsidP="00AB13B8">
      <w:r>
        <w:t xml:space="preserve">Если он будет играть аккорды равномерно, то уже во время пассажа у скрипки </w:t>
      </w:r>
    </w:p>
    <w:p w:rsidR="00AB13B8" w:rsidRDefault="00AB13B8" w:rsidP="00AB13B8">
      <w:r>
        <w:t xml:space="preserve">почувствует неполадки в ансамбле, которые тут же подтвердятся расхождением </w:t>
      </w:r>
    </w:p>
    <w:p w:rsidR="00AB13B8" w:rsidRDefault="00AB13B8" w:rsidP="00AB13B8">
      <w:r>
        <w:t xml:space="preserve">в следующем такте. «Секрет» заключается в том, что пассаж, начинающийся с </w:t>
      </w:r>
    </w:p>
    <w:p w:rsidR="00AB13B8" w:rsidRDefault="00AB13B8" w:rsidP="00AB13B8">
      <w:r>
        <w:t xml:space="preserve">басовой струны и стремительно идущий вверх, на скрипке удобнее играть не </w:t>
      </w:r>
    </w:p>
    <w:p w:rsidR="00AB13B8" w:rsidRDefault="00AB13B8" w:rsidP="00AB13B8">
      <w:r>
        <w:t>ровно, а с задержкой в начале и с последующим ускорением.</w:t>
      </w:r>
    </w:p>
    <w:p w:rsidR="00AB13B8" w:rsidRDefault="00AB13B8" w:rsidP="00AB13B8">
      <w:r>
        <w:t xml:space="preserve"> Слаженность ансамбля аккомпаниатора и скрипача зависит и от умения </w:t>
      </w:r>
    </w:p>
    <w:p w:rsidR="00AB13B8" w:rsidRDefault="00AB13B8" w:rsidP="00AB13B8">
      <w:r>
        <w:t xml:space="preserve">последнего вести смычок. Трудности встречаются уже при окончании пьес </w:t>
      </w:r>
    </w:p>
    <w:p w:rsidR="00C91E6E" w:rsidRDefault="00AB13B8" w:rsidP="00C91E6E">
      <w:proofErr w:type="spellStart"/>
      <w:r>
        <w:t>кантиленного</w:t>
      </w:r>
      <w:proofErr w:type="spellEnd"/>
      <w:r>
        <w:t xml:space="preserve"> характера, завершающихся длинной нотой: смычка, как правило,</w:t>
      </w:r>
      <w:r w:rsidR="00C91E6E" w:rsidRPr="00C91E6E">
        <w:t xml:space="preserve"> </w:t>
      </w:r>
      <w:r w:rsidR="00C91E6E">
        <w:t xml:space="preserve">не хватает. Даже если пианист будет </w:t>
      </w:r>
      <w:proofErr w:type="spellStart"/>
      <w:r w:rsidR="00C91E6E">
        <w:t>ирать</w:t>
      </w:r>
      <w:proofErr w:type="spellEnd"/>
      <w:r w:rsidR="00C91E6E">
        <w:t xml:space="preserve"> шестнадцатые ноты в конце пьесы </w:t>
      </w:r>
    </w:p>
    <w:p w:rsidR="00C91E6E" w:rsidRDefault="00C91E6E" w:rsidP="00C91E6E">
      <w:r>
        <w:t xml:space="preserve">К. Сен-Санса «Лебедь» в темпе </w:t>
      </w:r>
      <w:proofErr w:type="spellStart"/>
      <w:r>
        <w:t>presto</w:t>
      </w:r>
      <w:proofErr w:type="spellEnd"/>
      <w:r>
        <w:t xml:space="preserve">, смычка у скрипача все равно не хватит. </w:t>
      </w:r>
    </w:p>
    <w:p w:rsidR="00C91E6E" w:rsidRDefault="00C91E6E" w:rsidP="00C91E6E">
      <w:r>
        <w:t xml:space="preserve">Пианисту лучше не спешить, а скрипачу продлить последнюю ноту, насколько </w:t>
      </w:r>
    </w:p>
    <w:p w:rsidR="00C91E6E" w:rsidRDefault="00C91E6E" w:rsidP="00C91E6E">
      <w:r>
        <w:t xml:space="preserve">это возможно, и остановить смычок у конца, не опуская его, пока не </w:t>
      </w:r>
    </w:p>
    <w:p w:rsidR="00C91E6E" w:rsidRDefault="00C91E6E" w:rsidP="00C91E6E">
      <w:r>
        <w:t xml:space="preserve">прекратится звучание у фортепиано. В середине пьес, где смычок уже не </w:t>
      </w:r>
    </w:p>
    <w:p w:rsidR="00C91E6E" w:rsidRDefault="00C91E6E" w:rsidP="00C91E6E">
      <w:r>
        <w:t xml:space="preserve">остановишь, пианисту приходится искать возможность подвинуть темп </w:t>
      </w:r>
    </w:p>
    <w:p w:rsidR="00C91E6E" w:rsidRDefault="00C91E6E" w:rsidP="00C91E6E">
      <w:r>
        <w:t xml:space="preserve">активной фразировкой, не теряя при этом чувство меры. Концертмейстер </w:t>
      </w:r>
    </w:p>
    <w:p w:rsidR="00C91E6E" w:rsidRDefault="00C91E6E" w:rsidP="00C91E6E">
      <w:r>
        <w:t xml:space="preserve">должен помнить в подобных случаях, что есть предел приспособляемости, </w:t>
      </w:r>
    </w:p>
    <w:p w:rsidR="00C91E6E" w:rsidRDefault="00C91E6E" w:rsidP="00C91E6E">
      <w:r>
        <w:t>который переступать нельзя.</w:t>
      </w:r>
    </w:p>
    <w:p w:rsidR="00C91E6E" w:rsidRDefault="00C91E6E" w:rsidP="00C91E6E">
      <w:r>
        <w:t xml:space="preserve"> Что касается динамической стороны ансамбля с солистом, то здесь следует </w:t>
      </w:r>
    </w:p>
    <w:p w:rsidR="00C91E6E" w:rsidRDefault="00C91E6E" w:rsidP="00C91E6E">
      <w:r>
        <w:t xml:space="preserve">учитывать такие факторы, как степень </w:t>
      </w:r>
      <w:proofErr w:type="spellStart"/>
      <w:r>
        <w:t>общемузыкального</w:t>
      </w:r>
      <w:proofErr w:type="spellEnd"/>
      <w:r>
        <w:t xml:space="preserve"> развития солиста, его </w:t>
      </w:r>
    </w:p>
    <w:p w:rsidR="00C91E6E" w:rsidRDefault="00C91E6E" w:rsidP="00C91E6E">
      <w:r>
        <w:t xml:space="preserve">техническую оснащенность, наконец, возможности конкретного струнного </w:t>
      </w:r>
    </w:p>
    <w:p w:rsidR="00C91E6E" w:rsidRDefault="00C91E6E" w:rsidP="00C91E6E">
      <w:r>
        <w:t xml:space="preserve">инструмента, на котором он играет. В произведениях, в которых партия рояля </w:t>
      </w:r>
    </w:p>
    <w:p w:rsidR="00C91E6E" w:rsidRDefault="00C91E6E" w:rsidP="00C91E6E">
      <w:r>
        <w:t xml:space="preserve">является типично аккомпанирующей, солист всегда играют ведущую роль, </w:t>
      </w:r>
    </w:p>
    <w:p w:rsidR="00C91E6E" w:rsidRDefault="00C91E6E" w:rsidP="00C91E6E">
      <w:r>
        <w:t xml:space="preserve">несмотря на то, что по своему артистическому уровню он является более </w:t>
      </w:r>
    </w:p>
    <w:p w:rsidR="00C91E6E" w:rsidRDefault="00C91E6E" w:rsidP="00C91E6E">
      <w:r>
        <w:t xml:space="preserve">слабым партнером. В этих условиях хороший аккомпаниатор не должен </w:t>
      </w:r>
    </w:p>
    <w:p w:rsidR="00C91E6E" w:rsidRDefault="00C91E6E" w:rsidP="00C91E6E">
      <w:r>
        <w:t xml:space="preserve">выпячивать преимущества своей игры, должен уметь остаться «в тени солиста», </w:t>
      </w:r>
    </w:p>
    <w:p w:rsidR="00C91E6E" w:rsidRDefault="00C91E6E" w:rsidP="00C91E6E">
      <w:r>
        <w:t>подчеркнув и высветив лучшие стороны его игры.</w:t>
      </w:r>
    </w:p>
    <w:p w:rsidR="00C91E6E" w:rsidRDefault="00C91E6E" w:rsidP="00C91E6E">
      <w:r>
        <w:t xml:space="preserve"> В этом отношении очень важным является вопрос о характере игры </w:t>
      </w:r>
    </w:p>
    <w:p w:rsidR="00C91E6E" w:rsidRDefault="00C91E6E" w:rsidP="00C91E6E">
      <w:r>
        <w:t xml:space="preserve">фортепианных вступлений. Очень комичным будет жалкое звучание скрипки в </w:t>
      </w:r>
    </w:p>
    <w:p w:rsidR="00C91E6E" w:rsidRDefault="00C91E6E" w:rsidP="00C91E6E">
      <w:r>
        <w:t xml:space="preserve">руках слабого скрипача или невнятная игра начинающего виолончелиста после </w:t>
      </w:r>
    </w:p>
    <w:p w:rsidR="00C91E6E" w:rsidRDefault="00C91E6E" w:rsidP="00C91E6E">
      <w:r>
        <w:t xml:space="preserve">«громогласного» вступления концертмейстера. Играя в ансамбле с «неярким» </w:t>
      </w:r>
    </w:p>
    <w:p w:rsidR="00C91E6E" w:rsidRDefault="00C91E6E" w:rsidP="00C91E6E">
      <w:r>
        <w:t xml:space="preserve">солистом, пианисту следует исполнить вступление очень выразительно, но </w:t>
      </w:r>
    </w:p>
    <w:p w:rsidR="00C91E6E" w:rsidRDefault="00C91E6E" w:rsidP="00C91E6E">
      <w:r>
        <w:t>соизмеряя свою игру со звуковыми и эмоциональными возможностями солиста.</w:t>
      </w:r>
    </w:p>
    <w:p w:rsidR="00C91E6E" w:rsidRDefault="00C91E6E" w:rsidP="00C91E6E">
      <w:r>
        <w:t xml:space="preserve"> Большое значение для эффективности классной работы имеет характер </w:t>
      </w:r>
    </w:p>
    <w:p w:rsidR="00C91E6E" w:rsidRDefault="00C91E6E" w:rsidP="00C91E6E">
      <w:r>
        <w:t xml:space="preserve">общения концертмейстера и педагога, так как от этого зависит не только </w:t>
      </w:r>
    </w:p>
    <w:p w:rsidR="00C91E6E" w:rsidRDefault="00C91E6E" w:rsidP="00C91E6E">
      <w:r>
        <w:t xml:space="preserve">музыкальное продвижение скрипача, но и воспитание его как человека. В </w:t>
      </w:r>
    </w:p>
    <w:p w:rsidR="00C91E6E" w:rsidRDefault="00C91E6E" w:rsidP="00C91E6E">
      <w:r>
        <w:t xml:space="preserve">процессе урока и репетиций педагог нередко высказывает концертмейстеру </w:t>
      </w:r>
    </w:p>
    <w:p w:rsidR="00C91E6E" w:rsidRDefault="00C91E6E" w:rsidP="00C91E6E">
      <w:r>
        <w:t xml:space="preserve">пожелания, замечания и т.п. Реакция концертмейстера на такие замечания имеет </w:t>
      </w:r>
    </w:p>
    <w:p w:rsidR="00C91E6E" w:rsidRDefault="00C91E6E" w:rsidP="00C91E6E">
      <w:r>
        <w:t>важное значение для воспитания солиста-скрипача. Основной принцип здесь –</w:t>
      </w:r>
    </w:p>
    <w:p w:rsidR="002F718E" w:rsidRDefault="00C91E6E" w:rsidP="002F718E">
      <w:r>
        <w:t>заинтересованность концертмейстера, которую должен чувствовать солист.</w:t>
      </w:r>
      <w:r w:rsidR="002F718E" w:rsidRPr="002F718E">
        <w:t xml:space="preserve"> </w:t>
      </w:r>
      <w:r w:rsidR="002F718E">
        <w:t xml:space="preserve">Особо стоит остановиться на концертных и экзаменационных </w:t>
      </w:r>
      <w:proofErr w:type="spellStart"/>
      <w:r w:rsidR="002F718E">
        <w:t>выступле</w:t>
      </w:r>
      <w:proofErr w:type="spellEnd"/>
      <w:r w:rsidR="002F718E">
        <w:t>-</w:t>
      </w:r>
    </w:p>
    <w:p w:rsidR="002F718E" w:rsidRDefault="002F718E" w:rsidP="002F718E">
      <w:proofErr w:type="spellStart"/>
      <w:r>
        <w:t>ниях</w:t>
      </w:r>
      <w:proofErr w:type="spellEnd"/>
      <w:r>
        <w:t xml:space="preserve"> пианиста с солистами-струнниками. На этапе выхода произведения на </w:t>
      </w:r>
    </w:p>
    <w:p w:rsidR="002F718E" w:rsidRDefault="002F718E" w:rsidP="002F718E">
      <w:r>
        <w:t xml:space="preserve">концертное исполнение от концертмейстера зависит, спасет ли он слабую игру </w:t>
      </w:r>
    </w:p>
    <w:p w:rsidR="002F718E" w:rsidRDefault="002F718E" w:rsidP="002F718E">
      <w:r>
        <w:t xml:space="preserve">скрипача, или испортит хорошую. Пианист обязан продумать все </w:t>
      </w:r>
    </w:p>
    <w:p w:rsidR="002F718E" w:rsidRDefault="002F718E" w:rsidP="002F718E">
      <w:r>
        <w:t xml:space="preserve">организационные детали, включая тот факт, кто будет переворачивать ноты. </w:t>
      </w:r>
    </w:p>
    <w:p w:rsidR="002F718E" w:rsidRDefault="002F718E" w:rsidP="002F718E">
      <w:r>
        <w:t xml:space="preserve">Пропущенный во время переворота бас или аккорд, к которому привык скрипач </w:t>
      </w:r>
    </w:p>
    <w:p w:rsidR="002F718E" w:rsidRDefault="002F718E" w:rsidP="002F718E">
      <w:r>
        <w:t xml:space="preserve">в классе, может вызвать неожиданную реакцию - вплоть до остановки </w:t>
      </w:r>
    </w:p>
    <w:p w:rsidR="002F718E" w:rsidRDefault="002F718E" w:rsidP="002F718E">
      <w:r>
        <w:t>исполнения.</w:t>
      </w:r>
    </w:p>
    <w:p w:rsidR="002F718E" w:rsidRDefault="002F718E" w:rsidP="002F718E">
      <w:r>
        <w:t xml:space="preserve"> Выйдя на сцену, концертмейстер должен приготовиться к игре раньше </w:t>
      </w:r>
    </w:p>
    <w:p w:rsidR="002F718E" w:rsidRDefault="002F718E" w:rsidP="002F718E">
      <w:r>
        <w:t xml:space="preserve">своего партнера, если они начинают одновременно. Для этого сразу после </w:t>
      </w:r>
    </w:p>
    <w:p w:rsidR="002F718E" w:rsidRDefault="002F718E" w:rsidP="002F718E">
      <w:r>
        <w:t xml:space="preserve">настройки скрипки  нужно положить руки на клавиатуру и </w:t>
      </w:r>
    </w:p>
    <w:p w:rsidR="002F718E" w:rsidRDefault="002F718E" w:rsidP="002F718E">
      <w:r>
        <w:t xml:space="preserve">внимательно следить за солистом, очень часто исполнители начинают играть </w:t>
      </w:r>
    </w:p>
    <w:p w:rsidR="002F718E" w:rsidRDefault="002F718E" w:rsidP="002F718E">
      <w:r>
        <w:t xml:space="preserve">сразу после того, как педагог проверил положение рук на инструменте, что </w:t>
      </w:r>
    </w:p>
    <w:p w:rsidR="002F718E" w:rsidRDefault="002F718E" w:rsidP="002F718E">
      <w:r>
        <w:t xml:space="preserve">может застать концертмейстера врасплох. Конечно, нужно как можно раньше, </w:t>
      </w:r>
    </w:p>
    <w:p w:rsidR="002F718E" w:rsidRDefault="002F718E" w:rsidP="002F718E">
      <w:r>
        <w:t xml:space="preserve">еще в классе научить солиста показывать концертмейстеру начало игры, но это </w:t>
      </w:r>
    </w:p>
    <w:p w:rsidR="002F718E" w:rsidRDefault="002F718E" w:rsidP="002F718E">
      <w:r>
        <w:t xml:space="preserve">умение не у всех появляется сразу. Иногда пианисту бывает необходимо самому </w:t>
      </w:r>
    </w:p>
    <w:p w:rsidR="002F718E" w:rsidRDefault="002F718E" w:rsidP="002F718E">
      <w:r>
        <w:t xml:space="preserve">показать вступление, но делать это надо в порядке исключения. Солист, </w:t>
      </w:r>
    </w:p>
    <w:p w:rsidR="002F718E" w:rsidRDefault="002F718E" w:rsidP="002F718E">
      <w:r>
        <w:t xml:space="preserve">который привык к концертмейстерским показам, отвыкает от </w:t>
      </w:r>
    </w:p>
    <w:p w:rsidR="002F718E" w:rsidRDefault="002F718E" w:rsidP="002F718E">
      <w:r>
        <w:t>самостоятельности и теряет необходимую исполнительскую инициативу.</w:t>
      </w:r>
    </w:p>
    <w:p w:rsidR="002F718E" w:rsidRDefault="002F718E" w:rsidP="002F718E">
      <w:r>
        <w:t xml:space="preserve"> Следующий вопрос касается того, должен ли концертмейстер диктовать </w:t>
      </w:r>
    </w:p>
    <w:p w:rsidR="00073C10" w:rsidRDefault="002F718E" w:rsidP="00073C10">
      <w:r>
        <w:t xml:space="preserve">свою волю солисту во время концертного исполнения, задавая и </w:t>
      </w:r>
      <w:proofErr w:type="spellStart"/>
      <w:r>
        <w:t>выдерживая</w:t>
      </w:r>
      <w:r w:rsidR="00073C10">
        <w:t>жесткий</w:t>
      </w:r>
      <w:proofErr w:type="spellEnd"/>
      <w:r w:rsidR="00073C10">
        <w:t xml:space="preserve"> темп и ритм. Концертмейстер и педагог всеми силами должны </w:t>
      </w:r>
    </w:p>
    <w:p w:rsidR="00073C10" w:rsidRDefault="00073C10" w:rsidP="00073C10">
      <w:r>
        <w:t xml:space="preserve">стремиться передать инициативу солисту. «Императивные» исполнения в классе </w:t>
      </w:r>
    </w:p>
    <w:p w:rsidR="00073C10" w:rsidRDefault="00073C10" w:rsidP="00073C10">
      <w:r>
        <w:t xml:space="preserve">допустимы лишь как эпизоды, средство эмоционально разбудить исполнителя. </w:t>
      </w:r>
    </w:p>
    <w:p w:rsidR="00073C10" w:rsidRDefault="00073C10" w:rsidP="00073C10">
      <w:r>
        <w:t xml:space="preserve">Сущность же аккомпанирования солисту состоит в том, чтобы помочь ему </w:t>
      </w:r>
    </w:p>
    <w:p w:rsidR="00073C10" w:rsidRDefault="00073C10" w:rsidP="00073C10">
      <w:r>
        <w:t xml:space="preserve">выявить свои намерения, показать свою игру такой, какая она есть на </w:t>
      </w:r>
    </w:p>
    <w:p w:rsidR="00073C10" w:rsidRDefault="00073C10" w:rsidP="00073C10">
      <w:r>
        <w:t>сегодняшний день.</w:t>
      </w:r>
    </w:p>
    <w:p w:rsidR="00073C10" w:rsidRDefault="00073C10" w:rsidP="00073C10">
      <w:r>
        <w:t xml:space="preserve"> Иногда бывает, что исполнитель не справляется на концерте с </w:t>
      </w:r>
      <w:proofErr w:type="spellStart"/>
      <w:r>
        <w:t>техничес</w:t>
      </w:r>
      <w:proofErr w:type="spellEnd"/>
      <w:r>
        <w:t>-</w:t>
      </w:r>
    </w:p>
    <w:p w:rsidR="00073C10" w:rsidRDefault="00073C10" w:rsidP="00073C10">
      <w:r>
        <w:t xml:space="preserve">кими трудностями и отклоняется от темпа. Не следует резкой акцентировкой </w:t>
      </w:r>
    </w:p>
    <w:p w:rsidR="00073C10" w:rsidRDefault="00073C10" w:rsidP="00073C10">
      <w:r>
        <w:t xml:space="preserve">подгонять уставшего солиста – это ни к чему не приведет, кроме остановки </w:t>
      </w:r>
    </w:p>
    <w:p w:rsidR="00073C10" w:rsidRDefault="00073C10" w:rsidP="00073C10">
      <w:r>
        <w:t xml:space="preserve">исполнения. Концертмейстер должен неотступно следовать за солистом, даже </w:t>
      </w:r>
    </w:p>
    <w:p w:rsidR="00073C10" w:rsidRDefault="00073C10" w:rsidP="00073C10">
      <w:r>
        <w:t>если тот путает текст, не выдерживает паузы или удлиняет их.</w:t>
      </w:r>
    </w:p>
    <w:p w:rsidR="00073C10" w:rsidRDefault="00073C10" w:rsidP="00073C10">
      <w:r>
        <w:t xml:space="preserve"> Если солист фальшивит, концертмейстер может попытаться ввести своего </w:t>
      </w:r>
    </w:p>
    <w:p w:rsidR="00073C10" w:rsidRDefault="00073C10" w:rsidP="00073C10">
      <w:r>
        <w:t xml:space="preserve">подопечного в русло чистой интонации. Если фальшь возникла случайно, но </w:t>
      </w:r>
    </w:p>
    <w:p w:rsidR="00073C10" w:rsidRDefault="00073C10" w:rsidP="00073C10">
      <w:r>
        <w:t xml:space="preserve">солист этого не услышал, можно резко выделить в аккомпанементе родственные </w:t>
      </w:r>
    </w:p>
    <w:p w:rsidR="00073C10" w:rsidRDefault="00073C10" w:rsidP="00073C10">
      <w:r>
        <w:t xml:space="preserve">звуки, чтобы сориентировать его. Если же фальшь не очень резкая, но </w:t>
      </w:r>
    </w:p>
    <w:p w:rsidR="00073C10" w:rsidRDefault="00073C10" w:rsidP="00073C10">
      <w:r>
        <w:t xml:space="preserve">длительная, то следует, наоборот, спрятать все дублирующие звуки в </w:t>
      </w:r>
    </w:p>
    <w:p w:rsidR="00073C10" w:rsidRDefault="00073C10" w:rsidP="00073C10">
      <w:r>
        <w:t>аккомпанементе и этим несколько сгладить неблагоприятное впечатление.</w:t>
      </w:r>
    </w:p>
    <w:p w:rsidR="00073C10" w:rsidRDefault="00073C10" w:rsidP="00073C10">
      <w:r>
        <w:t xml:space="preserve"> Очень распространенным недостатком игры солиста является «</w:t>
      </w:r>
      <w:proofErr w:type="spellStart"/>
      <w:r>
        <w:t>спотыка</w:t>
      </w:r>
      <w:proofErr w:type="spellEnd"/>
      <w:r>
        <w:t>-</w:t>
      </w:r>
    </w:p>
    <w:p w:rsidR="00073C10" w:rsidRDefault="00073C10" w:rsidP="00073C10">
      <w:proofErr w:type="spellStart"/>
      <w:r>
        <w:t>ние</w:t>
      </w:r>
      <w:proofErr w:type="spellEnd"/>
      <w:r>
        <w:t xml:space="preserve">», и концертмейстер должен быть к нему готов. Для этого он должен точно </w:t>
      </w:r>
    </w:p>
    <w:p w:rsidR="00073C10" w:rsidRDefault="00073C10" w:rsidP="00073C10">
      <w:r>
        <w:t xml:space="preserve">знать, в каком месте текста он сейчас играет, и не отрываться надолго от нот. </w:t>
      </w:r>
    </w:p>
    <w:p w:rsidR="00073C10" w:rsidRDefault="00073C10" w:rsidP="00073C10">
      <w:r>
        <w:t xml:space="preserve">Иногда солисты пропускают несколько тактов. Быстрая реакция </w:t>
      </w:r>
    </w:p>
    <w:p w:rsidR="00073C10" w:rsidRDefault="00073C10" w:rsidP="00073C10">
      <w:r>
        <w:t xml:space="preserve">концертмейстера (подхват солиста в нужном месте) сделает эту погрешность </w:t>
      </w:r>
    </w:p>
    <w:p w:rsidR="00073C10" w:rsidRDefault="00073C10" w:rsidP="00073C10">
      <w:r>
        <w:t xml:space="preserve">почти незаметной для большинства слушателей. </w:t>
      </w:r>
    </w:p>
    <w:p w:rsidR="00073C10" w:rsidRDefault="00073C10" w:rsidP="00073C10">
      <w:r>
        <w:t xml:space="preserve"> Иногда даже способный исполнитель на струнном инструменте </w:t>
      </w:r>
      <w:proofErr w:type="spellStart"/>
      <w:r>
        <w:t>запуты</w:t>
      </w:r>
      <w:proofErr w:type="spellEnd"/>
      <w:r>
        <w:t>-</w:t>
      </w:r>
    </w:p>
    <w:p w:rsidR="00073C10" w:rsidRDefault="00073C10" w:rsidP="00073C10">
      <w:proofErr w:type="spellStart"/>
      <w:r>
        <w:t>вается</w:t>
      </w:r>
      <w:proofErr w:type="spellEnd"/>
      <w:r>
        <w:t xml:space="preserve"> в тексте настолько, что это приводит к остановке звучания. </w:t>
      </w:r>
    </w:p>
    <w:p w:rsidR="00073C10" w:rsidRDefault="00073C10" w:rsidP="00073C10">
      <w:r>
        <w:t xml:space="preserve">Концертмейстеру в этом случае следует сначала применить музыкальную </w:t>
      </w:r>
    </w:p>
    <w:p w:rsidR="00073C10" w:rsidRDefault="00073C10" w:rsidP="00073C10">
      <w:r>
        <w:t xml:space="preserve">«подсказку», сыграв несколько нот мелодии. Если это не помогло, то надо </w:t>
      </w:r>
    </w:p>
    <w:p w:rsidR="00073C10" w:rsidRDefault="00073C10" w:rsidP="00073C10">
      <w:r>
        <w:t xml:space="preserve">договориться с солистом, с какого места продолжить исполнение и далее </w:t>
      </w:r>
    </w:p>
    <w:p w:rsidR="00073C10" w:rsidRDefault="00073C10" w:rsidP="00073C10">
      <w:r>
        <w:t xml:space="preserve">спокойно довести пьесу до конца. Выдержка концертмейстера в таких </w:t>
      </w:r>
    </w:p>
    <w:p w:rsidR="00073C10" w:rsidRDefault="00073C10" w:rsidP="00073C10">
      <w:r>
        <w:t xml:space="preserve">ситуациях очень важна. Еще лучше обговаривать до концерта, с каких моментов </w:t>
      </w:r>
    </w:p>
    <w:p w:rsidR="00073C10" w:rsidRDefault="00073C10" w:rsidP="00073C10">
      <w:r>
        <w:t xml:space="preserve">может быть возобновлено исполнение в случаях остановок в определенных </w:t>
      </w:r>
    </w:p>
    <w:p w:rsidR="00073C10" w:rsidRDefault="00073C10" w:rsidP="00073C10">
      <w:r>
        <w:t>частях формы.</w:t>
      </w:r>
    </w:p>
    <w:p w:rsidR="00073C10" w:rsidRDefault="00073C10" w:rsidP="00073C10">
      <w:r>
        <w:t xml:space="preserve"> Игра со струнно-смычковыми инструментами обогащает тембровые представ-</w:t>
      </w:r>
    </w:p>
    <w:p w:rsidR="00073C10" w:rsidRDefault="00073C10" w:rsidP="00073C10">
      <w:proofErr w:type="spellStart"/>
      <w:r>
        <w:t>ления</w:t>
      </w:r>
      <w:proofErr w:type="spellEnd"/>
      <w:r>
        <w:t xml:space="preserve"> и тембровый слух пианиста-концертмейстера и очень развивает его в </w:t>
      </w:r>
    </w:p>
    <w:p w:rsidR="00F42103" w:rsidRDefault="00073C10">
      <w:r>
        <w:t>музыкальном плане.</w:t>
      </w:r>
    </w:p>
    <w:p w:rsidR="00426A42" w:rsidRDefault="00426A42"/>
    <w:p w:rsidR="00426A42" w:rsidRDefault="00426A42">
      <w:r>
        <w:t>Литература использовавшаяся в докладе</w:t>
      </w:r>
      <w:r w:rsidR="008E3F92">
        <w:t>:</w:t>
      </w:r>
    </w:p>
    <w:p w:rsidR="008E3F92" w:rsidRDefault="00F650ED" w:rsidP="008E3F92">
      <w:r>
        <w:t>1.</w:t>
      </w:r>
      <w:r w:rsidR="008E3F92">
        <w:t>ВЕСЕЛОВА Е.Л.</w:t>
      </w:r>
      <w:r w:rsidR="00762947">
        <w:t xml:space="preserve"> </w:t>
      </w:r>
      <w:r w:rsidR="009626A5">
        <w:t>«</w:t>
      </w:r>
      <w:r w:rsidR="008E3F92">
        <w:t xml:space="preserve">РАЗВИТИЕ КОНЦЕРМЕЙСТЕРСКОГО МАСТЕРСТВА В </w:t>
      </w:r>
    </w:p>
    <w:p w:rsidR="00F650ED" w:rsidRDefault="008E3F92" w:rsidP="00F650ED">
      <w:r>
        <w:t>ПРОЦЕССЕ ПОДГОТОВКИ ПИАНИСТОВ</w:t>
      </w:r>
      <w:r w:rsidR="009626A5">
        <w:t>»</w:t>
      </w:r>
      <w:r>
        <w:t xml:space="preserve"> 2018г.</w:t>
      </w:r>
    </w:p>
    <w:p w:rsidR="0004308E" w:rsidRPr="00F650ED" w:rsidRDefault="0004308E" w:rsidP="00F650ED">
      <w:r>
        <w:rPr>
          <w:rFonts w:ascii="Segoe UI" w:eastAsia="Times New Roman" w:hAnsi="Segoe UI" w:cs="Segoe UI"/>
          <w:color w:val="202122"/>
        </w:rPr>
        <w:t> </w:t>
      </w:r>
      <w:r w:rsidR="00F650ED">
        <w:rPr>
          <w:rFonts w:ascii="Segoe UI" w:eastAsia="Times New Roman" w:hAnsi="Segoe UI" w:cs="Segoe UI"/>
          <w:color w:val="202122"/>
        </w:rPr>
        <w:t>2.</w:t>
      </w:r>
      <w:r w:rsidR="00436482">
        <w:rPr>
          <w:rFonts w:ascii="Segoe UI" w:eastAsia="Times New Roman" w:hAnsi="Segoe UI" w:cs="Segoe UI"/>
          <w:color w:val="202122"/>
        </w:rPr>
        <w:t xml:space="preserve"> </w:t>
      </w:r>
      <w:hyperlink r:id="rId26" w:history="1">
        <w:r w:rsidR="00E63170">
          <w:rPr>
            <w:rStyle w:val="ad"/>
            <w:rFonts w:ascii="Segoe UI" w:eastAsia="Times New Roman" w:hAnsi="Segoe UI" w:cs="Segoe UI"/>
            <w:color w:val="000000" w:themeColor="text1"/>
            <w:u w:val="none"/>
          </w:rPr>
          <w:t>Соловьёва Л. А. "Формирование профессиональных и психолого-педагогических качеств музыканта-концертмейстера"</w:t>
        </w:r>
      </w:hyperlink>
      <w:r w:rsidRPr="002C09E6">
        <w:rPr>
          <w:rStyle w:val="reference-text"/>
          <w:rFonts w:ascii="Segoe UI" w:eastAsia="Times New Roman" w:hAnsi="Segoe UI" w:cs="Segoe UI"/>
          <w:color w:val="000000" w:themeColor="text1"/>
        </w:rPr>
        <w:t xml:space="preserve"> 2021</w:t>
      </w:r>
      <w:r w:rsidR="005B06F9">
        <w:rPr>
          <w:rStyle w:val="reference-text"/>
          <w:rFonts w:ascii="Segoe UI" w:eastAsia="Times New Roman" w:hAnsi="Segoe UI" w:cs="Segoe UI"/>
          <w:color w:val="000000" w:themeColor="text1"/>
        </w:rPr>
        <w:t>г.</w:t>
      </w:r>
      <w:r w:rsidRPr="002C09E6">
        <w:rPr>
          <w:rStyle w:val="reference-text"/>
          <w:rFonts w:ascii="Segoe UI" w:eastAsia="Times New Roman" w:hAnsi="Segoe UI" w:cs="Segoe UI"/>
          <w:color w:val="000000" w:themeColor="text1"/>
        </w:rPr>
        <w:t xml:space="preserve"> </w:t>
      </w:r>
      <w:r w:rsidR="00D151E0" w:rsidRPr="002C09E6">
        <w:rPr>
          <w:rFonts w:ascii="Segoe UI" w:eastAsia="Times New Roman" w:hAnsi="Segoe UI" w:cs="Segoe UI"/>
          <w:color w:val="000000" w:themeColor="text1"/>
          <w:kern w:val="0"/>
          <w14:ligatures w14:val="none"/>
        </w:rPr>
        <w:t xml:space="preserve"> </w:t>
      </w:r>
    </w:p>
    <w:p w:rsidR="0004308E" w:rsidRPr="002C09E6" w:rsidRDefault="0004308E" w:rsidP="0077511F">
      <w:pPr>
        <w:shd w:val="clear" w:color="auto" w:fill="FFFFFF"/>
        <w:spacing w:before="100" w:beforeAutospacing="1" w:after="150" w:line="240" w:lineRule="auto"/>
        <w:divId w:val="382338423"/>
        <w:rPr>
          <w:rFonts w:ascii="Segoe UI" w:eastAsia="Times New Roman" w:hAnsi="Segoe UI" w:cs="Segoe UI"/>
          <w:color w:val="000000" w:themeColor="text1"/>
        </w:rPr>
      </w:pPr>
      <w:r w:rsidRPr="002C09E6">
        <w:rPr>
          <w:rStyle w:val="reference-text"/>
          <w:rFonts w:ascii="Segoe UI" w:eastAsia="Times New Roman" w:hAnsi="Segoe UI" w:cs="Segoe UI"/>
          <w:color w:val="000000" w:themeColor="text1"/>
        </w:rPr>
        <w:t xml:space="preserve"> </w:t>
      </w:r>
      <w:r w:rsidR="00436482">
        <w:rPr>
          <w:rStyle w:val="reference-text"/>
          <w:rFonts w:ascii="Segoe UI" w:eastAsia="Times New Roman" w:hAnsi="Segoe UI" w:cs="Segoe UI"/>
          <w:color w:val="000000" w:themeColor="text1"/>
        </w:rPr>
        <w:t xml:space="preserve">3. </w:t>
      </w:r>
      <w:proofErr w:type="spellStart"/>
      <w:r w:rsidRPr="002C09E6">
        <w:rPr>
          <w:rStyle w:val="reference-text"/>
          <w:rFonts w:ascii="Segoe UI" w:eastAsia="Times New Roman" w:hAnsi="Segoe UI" w:cs="Segoe UI"/>
          <w:color w:val="000000" w:themeColor="text1"/>
        </w:rPr>
        <w:t>Должанский</w:t>
      </w:r>
      <w:proofErr w:type="spellEnd"/>
      <w:r w:rsidR="00135EBB">
        <w:rPr>
          <w:rStyle w:val="reference-text"/>
          <w:rFonts w:ascii="Segoe UI" w:eastAsia="Times New Roman" w:hAnsi="Segoe UI" w:cs="Segoe UI"/>
          <w:color w:val="000000" w:themeColor="text1"/>
        </w:rPr>
        <w:t xml:space="preserve"> А.В. </w:t>
      </w:r>
      <w:r w:rsidR="00A213CB">
        <w:rPr>
          <w:rStyle w:val="reference-text"/>
          <w:rFonts w:ascii="Segoe UI" w:eastAsia="Times New Roman" w:hAnsi="Segoe UI" w:cs="Segoe UI"/>
          <w:color w:val="000000" w:themeColor="text1"/>
        </w:rPr>
        <w:t>«</w:t>
      </w:r>
      <w:r w:rsidR="00490FA6" w:rsidRPr="002C09E6">
        <w:rPr>
          <w:rStyle w:val="reference-text"/>
          <w:rFonts w:ascii="Segoe UI" w:eastAsia="Times New Roman" w:hAnsi="Segoe UI" w:cs="Segoe UI"/>
          <w:color w:val="000000" w:themeColor="text1"/>
        </w:rPr>
        <w:t>Краткий музыкальный словарь</w:t>
      </w:r>
      <w:r w:rsidR="00A213CB">
        <w:rPr>
          <w:rStyle w:val="reference-text"/>
          <w:rFonts w:ascii="Segoe UI" w:eastAsia="Times New Roman" w:hAnsi="Segoe UI" w:cs="Segoe UI"/>
          <w:color w:val="000000" w:themeColor="text1"/>
        </w:rPr>
        <w:t>»</w:t>
      </w:r>
      <w:r w:rsidRPr="002C09E6">
        <w:rPr>
          <w:rStyle w:val="reference-text"/>
          <w:rFonts w:ascii="Segoe UI" w:eastAsia="Times New Roman" w:hAnsi="Segoe UI" w:cs="Segoe UI"/>
          <w:color w:val="000000" w:themeColor="text1"/>
        </w:rPr>
        <w:t xml:space="preserve"> 1959</w:t>
      </w:r>
      <w:r w:rsidR="005B06F9">
        <w:rPr>
          <w:rStyle w:val="reference-text"/>
          <w:rFonts w:ascii="Segoe UI" w:eastAsia="Times New Roman" w:hAnsi="Segoe UI" w:cs="Segoe UI"/>
          <w:color w:val="000000" w:themeColor="text1"/>
        </w:rPr>
        <w:t>г</w:t>
      </w:r>
      <w:r w:rsidRPr="002C09E6">
        <w:rPr>
          <w:rStyle w:val="reference-text"/>
          <w:rFonts w:ascii="Segoe UI" w:eastAsia="Times New Roman" w:hAnsi="Segoe UI" w:cs="Segoe UI"/>
          <w:color w:val="000000" w:themeColor="text1"/>
        </w:rPr>
        <w:t>. </w:t>
      </w:r>
    </w:p>
    <w:p w:rsidR="0004308E" w:rsidRPr="002C09E6" w:rsidRDefault="00FB5894" w:rsidP="00490FA6">
      <w:pPr>
        <w:shd w:val="clear" w:color="auto" w:fill="FFFFFF"/>
        <w:spacing w:before="100" w:beforeAutospacing="1" w:after="100" w:afterAutospacing="1" w:line="240" w:lineRule="auto"/>
        <w:divId w:val="382338423"/>
        <w:rPr>
          <w:rFonts w:ascii="Segoe UI" w:eastAsia="Times New Roman" w:hAnsi="Segoe UI" w:cs="Segoe UI"/>
          <w:color w:val="000000" w:themeColor="text1"/>
        </w:rPr>
      </w:pPr>
      <w:r>
        <w:rPr>
          <w:rFonts w:ascii="Segoe UI" w:eastAsia="Times New Roman" w:hAnsi="Segoe UI" w:cs="Segoe UI"/>
          <w:color w:val="000000" w:themeColor="text1"/>
        </w:rPr>
        <w:t xml:space="preserve">4. </w:t>
      </w:r>
      <w:r w:rsidR="00A213CB">
        <w:rPr>
          <w:rFonts w:ascii="Segoe UI" w:eastAsia="Times New Roman" w:hAnsi="Segoe UI" w:cs="Segoe UI"/>
          <w:color w:val="000000" w:themeColor="text1"/>
        </w:rPr>
        <w:t>«</w:t>
      </w:r>
      <w:r w:rsidR="0004308E" w:rsidRPr="002C09E6">
        <w:rPr>
          <w:rFonts w:ascii="Segoe UI" w:eastAsia="Times New Roman" w:hAnsi="Segoe UI" w:cs="Segoe UI"/>
          <w:color w:val="000000" w:themeColor="text1"/>
        </w:rPr>
        <w:t> </w:t>
      </w:r>
      <w:hyperlink r:id="rId27" w:anchor="CITEREF%D0%9C%D1%83%D0%B7%D1%8B%D0%BA%D0%B0%D0%BB%D1%8C%D0%BD%D1%8B%D0%B9_%D1%8D%D0%BD%D1%86%D0%B8%D0%BA%D0%BB%D0%BE%D0%BF%D0%B5%D0%B4%D0%B8%D1%87%D0%B5%D1%81%D0%BA%D0%B8%D0%B9_%D1%81%D0%BB%D0%BE%D0%B2%D0%B0%D1%80%D1%8C1990" w:history="1">
        <w:r w:rsidR="0004308E" w:rsidRPr="002C09E6">
          <w:rPr>
            <w:rStyle w:val="ad"/>
            <w:rFonts w:ascii="Segoe UI" w:eastAsia="Times New Roman" w:hAnsi="Segoe UI" w:cs="Segoe UI"/>
            <w:color w:val="000000" w:themeColor="text1"/>
            <w:u w:val="none"/>
          </w:rPr>
          <w:t>Музыкальный энциклопедический словарь</w:t>
        </w:r>
        <w:r w:rsidR="00A213CB">
          <w:rPr>
            <w:rStyle w:val="ad"/>
            <w:rFonts w:ascii="Segoe UI" w:eastAsia="Times New Roman" w:hAnsi="Segoe UI" w:cs="Segoe UI"/>
            <w:color w:val="000000" w:themeColor="text1"/>
            <w:u w:val="none"/>
          </w:rPr>
          <w:t>»</w:t>
        </w:r>
        <w:r w:rsidR="0004308E" w:rsidRPr="002C09E6">
          <w:rPr>
            <w:rStyle w:val="ad"/>
            <w:rFonts w:ascii="Segoe UI" w:eastAsia="Times New Roman" w:hAnsi="Segoe UI" w:cs="Segoe UI"/>
            <w:color w:val="000000" w:themeColor="text1"/>
            <w:u w:val="none"/>
          </w:rPr>
          <w:t>1990</w:t>
        </w:r>
      </w:hyperlink>
      <w:r w:rsidR="005B06F9">
        <w:rPr>
          <w:rStyle w:val="reference-text"/>
          <w:rFonts w:ascii="Segoe UI" w:eastAsia="Times New Roman" w:hAnsi="Segoe UI" w:cs="Segoe UI"/>
          <w:color w:val="000000" w:themeColor="text1"/>
        </w:rPr>
        <w:t>г.</w:t>
      </w:r>
    </w:p>
    <w:p w:rsidR="00651F81" w:rsidRDefault="00651F81"/>
    <w:sectPr w:rsidR="0065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352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18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46"/>
    <w:rsid w:val="0004308E"/>
    <w:rsid w:val="00073C10"/>
    <w:rsid w:val="000A63C5"/>
    <w:rsid w:val="00100206"/>
    <w:rsid w:val="00105F4C"/>
    <w:rsid w:val="00135EBB"/>
    <w:rsid w:val="001905E1"/>
    <w:rsid w:val="00215DFF"/>
    <w:rsid w:val="002C09E6"/>
    <w:rsid w:val="002F718E"/>
    <w:rsid w:val="00370BE2"/>
    <w:rsid w:val="00393D5A"/>
    <w:rsid w:val="003D5CF5"/>
    <w:rsid w:val="00421B57"/>
    <w:rsid w:val="00426A42"/>
    <w:rsid w:val="00436482"/>
    <w:rsid w:val="00473C2F"/>
    <w:rsid w:val="00490FA6"/>
    <w:rsid w:val="004B4DE9"/>
    <w:rsid w:val="004B58D8"/>
    <w:rsid w:val="004E6E8B"/>
    <w:rsid w:val="005003FE"/>
    <w:rsid w:val="00556CF0"/>
    <w:rsid w:val="005B06F9"/>
    <w:rsid w:val="00651F81"/>
    <w:rsid w:val="00760CAF"/>
    <w:rsid w:val="00762947"/>
    <w:rsid w:val="0077511F"/>
    <w:rsid w:val="007C2DA6"/>
    <w:rsid w:val="008E3F92"/>
    <w:rsid w:val="008E68FF"/>
    <w:rsid w:val="009460E8"/>
    <w:rsid w:val="009626A5"/>
    <w:rsid w:val="00972846"/>
    <w:rsid w:val="009A2E5B"/>
    <w:rsid w:val="00A00B47"/>
    <w:rsid w:val="00A213CB"/>
    <w:rsid w:val="00A70C61"/>
    <w:rsid w:val="00AB13B8"/>
    <w:rsid w:val="00AF7A59"/>
    <w:rsid w:val="00B01ECE"/>
    <w:rsid w:val="00BE0649"/>
    <w:rsid w:val="00C91E6E"/>
    <w:rsid w:val="00CE707A"/>
    <w:rsid w:val="00D151E0"/>
    <w:rsid w:val="00DE1742"/>
    <w:rsid w:val="00E23D14"/>
    <w:rsid w:val="00E3623F"/>
    <w:rsid w:val="00E5552B"/>
    <w:rsid w:val="00E63170"/>
    <w:rsid w:val="00E65160"/>
    <w:rsid w:val="00F279E0"/>
    <w:rsid w:val="00F42103"/>
    <w:rsid w:val="00F650ED"/>
    <w:rsid w:val="00F76A86"/>
    <w:rsid w:val="00FB5894"/>
    <w:rsid w:val="00FD2E83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BB354D"/>
  <w15:chartTrackingRefBased/>
  <w15:docId w15:val="{7DE51BF6-8A52-DF40-8235-67BC3CDC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2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2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28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8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8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28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28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28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2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28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28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28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2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28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284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60CA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semiHidden/>
    <w:unhideWhenUsed/>
    <w:rsid w:val="00760CAF"/>
    <w:rPr>
      <w:color w:val="0000FF"/>
      <w:u w:val="single"/>
    </w:rPr>
  </w:style>
  <w:style w:type="character" w:customStyle="1" w:styleId="cite-bracket">
    <w:name w:val="cite-bracket"/>
    <w:basedOn w:val="a0"/>
    <w:rsid w:val="00760CAF"/>
  </w:style>
  <w:style w:type="character" w:customStyle="1" w:styleId="reference-text">
    <w:name w:val="reference-text"/>
    <w:basedOn w:val="a0"/>
    <w:rsid w:val="0004308E"/>
  </w:style>
  <w:style w:type="character" w:customStyle="1" w:styleId="mw-cite-backlink">
    <w:name w:val="mw-cite-backlink"/>
    <w:basedOn w:val="a0"/>
    <w:rsid w:val="0004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13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94%D1%83%D1%85%D0%BE%D0%B2%D0%BE%D0%B9_%D0%BE%D1%80%D0%BA%D0%B5%D1%81%D1%82%D1%80" TargetMode="External" /><Relationship Id="rId13" Type="http://schemas.openxmlformats.org/officeDocument/2006/relationships/hyperlink" Target="https://ru.m.wikipedia.org/wiki/%D0%92%D0%B5%D0%BD%D1%81%D0%BA%D0%B8%D0%B9_%D0%BD%D0%BE%D0%B2%D0%BE%D0%B3%D0%BE%D0%B4%D0%BD%D0%B8%D0%B9_%D0%BA%D0%BE%D0%BD%D1%86%D0%B5%D1%80%D1%82" TargetMode="External" /><Relationship Id="rId18" Type="http://schemas.openxmlformats.org/officeDocument/2006/relationships/hyperlink" Target="https://ru.m.wikipedia.org/wiki/%D0%A1%D0%BE%D0%BB%D0%B8%D1%81%D1%82" TargetMode="External" /><Relationship Id="rId26" Type="http://schemas.openxmlformats.org/officeDocument/2006/relationships/hyperlink" Target="https://cyberleninka.ru/article/n/formirovanie-professionalnyh-i-psihologo-pedagogicheskih-kachestv-muzykanta-kontsertmeystera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ru.m.wikipedia.org/wiki/%D0%9A%D0%BE%D0%BD%D1%86%D0%B5%D1%80%D1%82%D0%BC%D0%B5%D0%B9%D1%81%D1%82%D0%B5%D1%80" TargetMode="External" /><Relationship Id="rId7" Type="http://schemas.openxmlformats.org/officeDocument/2006/relationships/hyperlink" Target="https://ru.m.wikipedia.org/wiki/%D0%9D%D0%B0%D1%80%D0%BE%D0%B4%D0%BD%D0%B0%D1%8F_%D0%BC%D1%83%D0%B7%D1%8B%D0%BA%D0%B0" TargetMode="External" /><Relationship Id="rId12" Type="http://schemas.openxmlformats.org/officeDocument/2006/relationships/hyperlink" Target="https://ru.m.wikipedia.org/wiki/%D0%92%D0%B8%D0%BB%D0%BB%D0%B8_%D0%91%D0%BE%D1%81%D0%BA%D0%BE%D0%B2%D1%81%D0%BA%D0%B8" TargetMode="External" /><Relationship Id="rId17" Type="http://schemas.openxmlformats.org/officeDocument/2006/relationships/hyperlink" Target="https://ru.m.wikipedia.org/wiki/%D0%94%D0%B8%D1%80%D0%B8%D0%B6%D1%91%D1%80" TargetMode="External" /><Relationship Id="rId25" Type="http://schemas.openxmlformats.org/officeDocument/2006/relationships/hyperlink" Target="https://ru.m.wikipedia.org/wiki/%D0%94%D0%B8%D1%80%D0%B8%D0%B6%D1%91%D1%80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ru.m.wikipedia.org/wiki/%D0%9A%D0%BE%D0%BD%D1%86%D0%B5%D1%80%D1%82%D0%BC%D0%B5%D0%B9%D1%81%D1%82%D0%B5%D1%80" TargetMode="External" /><Relationship Id="rId20" Type="http://schemas.openxmlformats.org/officeDocument/2006/relationships/hyperlink" Target="https://ru.m.wikipedia.org/wiki/%D0%9A%D0%BE%D0%BD%D1%86%D0%B5%D1%80%D1%82%D0%BC%D0%B5%D0%B9%D1%81%D1%82%D0%B5%D1%80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ru.m.wikipedia.org/wiki/%D0%9E%D1%80%D0%BA%D0%B5%D1%81%D1%82%D1%80" TargetMode="External" /><Relationship Id="rId11" Type="http://schemas.openxmlformats.org/officeDocument/2006/relationships/hyperlink" Target="https://ru.m.wikipedia.org/wiki/%D0%92%D0%B5%D0%BD%D1%81%D0%BA%D0%B8%D0%B9_%D1%84%D0%B8%D0%BB%D0%B0%D1%80%D0%BC%D0%BE%D0%BD%D0%B8%D1%87%D0%B5%D1%81%D0%BA%D0%B8%D0%B9_%D0%BE%D1%80%D0%BA%D0%B5%D1%81%D1%82%D1%80" TargetMode="External" /><Relationship Id="rId24" Type="http://schemas.openxmlformats.org/officeDocument/2006/relationships/hyperlink" Target="https://ru.m.wikipedia.org/wiki/%D0%90%D0%BA%D0%BA%D0%BE%D0%BC%D0%BF%D0%B0%D0%BD%D0%B8%D0%B0%D1%82%D0%BE%D1%80" TargetMode="External" /><Relationship Id="rId5" Type="http://schemas.openxmlformats.org/officeDocument/2006/relationships/hyperlink" Target="https://ru.m.wikipedia.org/wiki/%D0%A1%D0%B8%D0%BC%D1%84%D0%BE%D0%BD%D0%B8%D1%87%D0%B5%D1%81%D0%BA%D0%B8%D0%B9_%D0%BE%D1%80%D0%BA%D0%B5%D1%81%D1%82%D1%80" TargetMode="External" /><Relationship Id="rId15" Type="http://schemas.openxmlformats.org/officeDocument/2006/relationships/hyperlink" Target="https://ru.m.wikipedia.org/wiki/%D0%9A%D0%BE%D0%BD%D1%86%D0%B5%D1%80%D1%82%D0%BC%D0%B5%D0%B9%D1%81%D1%82%D0%B5%D1%80" TargetMode="External" /><Relationship Id="rId23" Type="http://schemas.openxmlformats.org/officeDocument/2006/relationships/hyperlink" Target="https://ru.m.wikipedia.org/wiki/%D0%9F%D0%B8%D0%B0%D0%BD%D0%B8%D1%81%D1%82" TargetMode="External" /><Relationship Id="rId28" Type="http://schemas.openxmlformats.org/officeDocument/2006/relationships/fontTable" Target="fontTable.xml" /><Relationship Id="rId10" Type="http://schemas.openxmlformats.org/officeDocument/2006/relationships/hyperlink" Target="https://ru.m.wikipedia.org/wiki/%D0%A1%D0%BA%D1%80%D0%B8%D0%BF%D0%BA%D0%B0" TargetMode="External" /><Relationship Id="rId19" Type="http://schemas.openxmlformats.org/officeDocument/2006/relationships/hyperlink" Target="https://ru.m.wikipedia.org/wiki/%D0%9E%D0%BF%D0%B5%D1%80%D0%B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ru.m.wikipedia.org/wiki/%D0%9F%D0%B5%D1%80%D0%B2%D0%B0%D1%8F_%D1%81%D0%BA%D1%80%D0%B8%D0%BF%D0%BA%D0%B0" TargetMode="External" /><Relationship Id="rId14" Type="http://schemas.openxmlformats.org/officeDocument/2006/relationships/hyperlink" Target="https://ru.m.wikipedia.org/wiki/%D0%9A%D0%BE%D0%BD%D1%86%D0%B5%D1%80%D1%82%D0%BC%D0%B5%D0%B9%D1%81%D1%82%D0%B5%D1%80" TargetMode="External" /><Relationship Id="rId22" Type="http://schemas.openxmlformats.org/officeDocument/2006/relationships/hyperlink" Target="https://ru.m.wikipedia.org/wiki/%D0%91%D0%B0%D0%BB%D0%B5%D1%82" TargetMode="External" /><Relationship Id="rId27" Type="http://schemas.openxmlformats.org/officeDocument/2006/relationships/hyperlink" Target="https://ru.m.wikipedia.org/wiki/%D0%9A%D0%BE%D0%BD%D1%86%D0%B5%D1%80%D1%82%D0%BC%D0%B5%D0%B9%D1%81%D1%82%D0%B5%D1%8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4148</Words>
  <Characters>23645</Characters>
  <Application>Microsoft Office Word</Application>
  <DocSecurity>0</DocSecurity>
  <Lines>197</Lines>
  <Paragraphs>55</Paragraphs>
  <ScaleCrop>false</ScaleCrop>
  <Company/>
  <LinksUpToDate>false</LinksUpToDate>
  <CharactersWithSpaces>27738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varutina</dc:creator>
  <cp:keywords/>
  <dc:description/>
  <cp:lastModifiedBy>anna varutina</cp:lastModifiedBy>
  <cp:revision>58</cp:revision>
  <dcterms:created xsi:type="dcterms:W3CDTF">2024-09-23T16:29:00Z</dcterms:created>
  <dcterms:modified xsi:type="dcterms:W3CDTF">2024-09-23T17:25:00Z</dcterms:modified>
</cp:coreProperties>
</file>