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CE9" w:rsidRDefault="00D02CE9" w:rsidP="00B23331">
      <w:pPr>
        <w:jc w:val="center"/>
      </w:pPr>
      <w:r>
        <w:t>Формирование финансовой грамотности у дете</w:t>
      </w:r>
      <w:r w:rsidR="00B23331">
        <w:t>й старшего дошкольного возраста</w:t>
      </w:r>
    </w:p>
    <w:p w:rsidR="00D02CE9" w:rsidRDefault="00D02CE9" w:rsidP="00D02CE9">
      <w:r>
        <w:t> </w:t>
      </w:r>
    </w:p>
    <w:p w:rsidR="00D02CE9" w:rsidRDefault="00D02CE9" w:rsidP="00D02CE9">
      <w:r>
        <w:t>Гимазидинова Н. З.</w:t>
      </w:r>
    </w:p>
    <w:p w:rsidR="00D02CE9" w:rsidRDefault="00D02CE9" w:rsidP="00D02CE9">
      <w:r>
        <w:t>Республика Башкортостан </w:t>
      </w:r>
    </w:p>
    <w:p w:rsidR="00D02CE9" w:rsidRDefault="00D02CE9" w:rsidP="00D02CE9">
      <w:r>
        <w:t>г. Уфа МБДОУ Детский сад №24</w:t>
      </w:r>
    </w:p>
    <w:p w:rsidR="00D02CE9" w:rsidRDefault="00D02CE9" w:rsidP="00D02CE9">
      <w:r>
        <w:t> </w:t>
      </w:r>
    </w:p>
    <w:p w:rsidR="00C5522C" w:rsidRDefault="00D02CE9" w:rsidP="00D02CE9">
      <w:pPr>
        <w:ind w:firstLine="69"/>
        <w:jc w:val="both"/>
      </w:pPr>
      <w:r>
        <w:rPr>
          <w:lang w:val="en-US"/>
        </w:rPr>
        <w:tab/>
      </w:r>
      <w:r>
        <w:rPr>
          <w:lang w:val="en-US"/>
        </w:rPr>
        <w:tab/>
      </w:r>
      <w:r>
        <w:t xml:space="preserve">Данный вопрос является актуальным в настоящее время, так как формирование финансовой грамотности приближает дошкольника к реальной жизни, пробуждает экономическое мышление. У детей быстрее проявляется способность адаптироваться к окружающей среде. В дошкольном возрасте закладываются не только азы финансовой грамотности, но и стимулы к познанию и образованию на протяжении всей жизни. </w:t>
      </w:r>
      <w:r w:rsidR="00C5522C">
        <w:tab/>
      </w:r>
    </w:p>
    <w:p w:rsidR="00D02CE9" w:rsidRDefault="00C5522C" w:rsidP="00D02CE9">
      <w:pPr>
        <w:ind w:firstLine="69"/>
        <w:jc w:val="both"/>
      </w:pPr>
      <w:r>
        <w:tab/>
      </w:r>
      <w:r>
        <w:tab/>
      </w:r>
      <w:r w:rsidR="00D02CE9">
        <w:t xml:space="preserve">Исследования, посвященные проблеме экономического образования и воспитания, имеет однозначное решение. Такие исследователи, как П. Р. </w:t>
      </w:r>
      <w:proofErr w:type="spellStart"/>
      <w:r w:rsidR="00D02CE9">
        <w:t>Атутов</w:t>
      </w:r>
      <w:proofErr w:type="spellEnd"/>
      <w:r w:rsidR="00D02CE9">
        <w:t xml:space="preserve">, С. Я. </w:t>
      </w:r>
      <w:proofErr w:type="spellStart"/>
      <w:r w:rsidR="00D02CE9">
        <w:t>Батышев</w:t>
      </w:r>
      <w:proofErr w:type="spellEnd"/>
      <w:r w:rsidR="00D02CE9">
        <w:t>, Ю. К. Васильев, рассматривают экономическое образование детей как одну из частей трудового воспитания. Как всё-таки правильно познакомить ребёнка с финансовой составляющей жизненных отношений? Свою работу по формированию финансовой грамотности детей дошкольного возраста мы начали разделения материала на части: </w:t>
      </w:r>
    </w:p>
    <w:p w:rsidR="00D02CE9" w:rsidRDefault="00D02CE9" w:rsidP="00D02CE9">
      <w:pPr>
        <w:pStyle w:val="a3"/>
        <w:numPr>
          <w:ilvl w:val="0"/>
          <w:numId w:val="3"/>
        </w:numPr>
      </w:pPr>
      <w:r>
        <w:t>Потребности</w:t>
      </w:r>
    </w:p>
    <w:p w:rsidR="00D02CE9" w:rsidRDefault="00D02CE9" w:rsidP="00D02CE9">
      <w:pPr>
        <w:pStyle w:val="a3"/>
        <w:numPr>
          <w:ilvl w:val="0"/>
          <w:numId w:val="3"/>
        </w:numPr>
      </w:pPr>
      <w:r>
        <w:t>Труд </w:t>
      </w:r>
    </w:p>
    <w:p w:rsidR="00D02CE9" w:rsidRDefault="00D02CE9" w:rsidP="00D02CE9">
      <w:pPr>
        <w:pStyle w:val="a3"/>
        <w:numPr>
          <w:ilvl w:val="0"/>
          <w:numId w:val="3"/>
        </w:numPr>
      </w:pPr>
      <w:r>
        <w:t>Товар</w:t>
      </w:r>
    </w:p>
    <w:p w:rsidR="00D02CE9" w:rsidRDefault="00D02CE9" w:rsidP="00D02CE9">
      <w:pPr>
        <w:pStyle w:val="a3"/>
        <w:numPr>
          <w:ilvl w:val="0"/>
          <w:numId w:val="3"/>
        </w:numPr>
      </w:pPr>
      <w:r>
        <w:t>Деньги </w:t>
      </w:r>
    </w:p>
    <w:p w:rsidR="00D02CE9" w:rsidRDefault="00D02CE9" w:rsidP="00D02CE9">
      <w:pPr>
        <w:pStyle w:val="a3"/>
        <w:numPr>
          <w:ilvl w:val="0"/>
          <w:numId w:val="3"/>
        </w:numPr>
      </w:pPr>
      <w:r>
        <w:t>Семейный бюджет </w:t>
      </w:r>
    </w:p>
    <w:p w:rsidR="00D02CE9" w:rsidRDefault="00D02CE9" w:rsidP="00D02CE9">
      <w:r>
        <w:t> </w:t>
      </w:r>
    </w:p>
    <w:p w:rsidR="00D02CE9" w:rsidRDefault="00D02CE9" w:rsidP="00D02CE9">
      <w:pPr>
        <w:jc w:val="both"/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t>В своей группе комбинированного типа я провожу занятия по финансовой грамотности. Использую дидактические игры с пособиями, а так же сюжетно-ролевые игры такие как: «Услуги и товары», «Кто как работает», «Разложи товар», «Что кому нужно», «Школа банкиров». Так же провожу словесные игры «Наоборот», «</w:t>
      </w:r>
      <w:proofErr w:type="spellStart"/>
      <w:r>
        <w:t>Дорго-дёшево</w:t>
      </w:r>
      <w:proofErr w:type="spellEnd"/>
      <w:r>
        <w:t>», «Покупатель-продавец», «Доход-расход», «</w:t>
      </w:r>
      <w:proofErr w:type="spellStart"/>
      <w:r>
        <w:t>Наличные-безналичные</w:t>
      </w:r>
      <w:proofErr w:type="spellEnd"/>
      <w:r>
        <w:t>». Детям очень нравится играть в игру «Магазин», они самостоятельно выбирают роли, быстро распределяют кто будет директором, продавцом, покупателем и даже охранником. Дети дополнительно знакомятся с купюрами и их номиналом. В игре я им создаю ситуацию для выбора срочных и не срочных покупок. У большинства из детей выбор приблизительно одинаков, то есть ребята покупают предметы первой необходимости. Так же дети выбирают такие игры как: «Магазин детской одежды», «Парикмахерская», «Путешествие в мир профессий». Помимо этого я рассказываю детям о способах заработка их родителей. Ребенок уже понимает все составляющие семейного бюджета и на что он тратится. С помощью игр, рассказов, сказок, а так же практических занятий обучаю дошкольников следующему: </w:t>
      </w:r>
    </w:p>
    <w:p w:rsidR="00D02CE9" w:rsidRDefault="00D02CE9" w:rsidP="00D02CE9">
      <w:pPr>
        <w:pStyle w:val="a3"/>
        <w:numPr>
          <w:ilvl w:val="0"/>
          <w:numId w:val="5"/>
        </w:numPr>
      </w:pPr>
      <w:r>
        <w:t>Что такое деньги. Какие они бывают. </w:t>
      </w:r>
    </w:p>
    <w:p w:rsidR="00D02CE9" w:rsidRDefault="00D02CE9" w:rsidP="00D02CE9">
      <w:pPr>
        <w:pStyle w:val="a3"/>
        <w:numPr>
          <w:ilvl w:val="0"/>
          <w:numId w:val="5"/>
        </w:numPr>
      </w:pPr>
      <w:r>
        <w:t>Что такое необходимые и желаемые покупки. </w:t>
      </w:r>
    </w:p>
    <w:p w:rsidR="00D02CE9" w:rsidRDefault="00D02CE9" w:rsidP="00D02CE9">
      <w:pPr>
        <w:pStyle w:val="a3"/>
        <w:numPr>
          <w:ilvl w:val="0"/>
          <w:numId w:val="5"/>
        </w:numPr>
      </w:pPr>
      <w:r>
        <w:lastRenderedPageBreak/>
        <w:t>Что такое карманные деньги </w:t>
      </w:r>
    </w:p>
    <w:p w:rsidR="00D02CE9" w:rsidRDefault="00D02CE9" w:rsidP="00D02CE9">
      <w:pPr>
        <w:pStyle w:val="a3"/>
        <w:numPr>
          <w:ilvl w:val="0"/>
          <w:numId w:val="5"/>
        </w:numPr>
      </w:pPr>
      <w:r>
        <w:t>Банковская пластиковая карта ребенка.</w:t>
      </w:r>
    </w:p>
    <w:p w:rsidR="00D02CE9" w:rsidRDefault="00D02CE9" w:rsidP="00D02CE9">
      <w:pPr>
        <w:pStyle w:val="a3"/>
        <w:numPr>
          <w:ilvl w:val="0"/>
          <w:numId w:val="5"/>
        </w:numPr>
      </w:pPr>
      <w:r>
        <w:t>Как планировать свои расходы.</w:t>
      </w:r>
    </w:p>
    <w:p w:rsidR="00D02CE9" w:rsidRDefault="00D02CE9" w:rsidP="00D02CE9">
      <w:r>
        <w:t> </w:t>
      </w:r>
    </w:p>
    <w:p w:rsidR="00D02CE9" w:rsidRDefault="00D02CE9" w:rsidP="00D02CE9">
      <w:r>
        <w:t>Помимо этого я читаю и анализирую совместно с детьми художественную литературу, обучающую детей основам экономики. </w:t>
      </w:r>
    </w:p>
    <w:p w:rsidR="00D02CE9" w:rsidRDefault="00D02CE9" w:rsidP="00D02CE9">
      <w:r>
        <w:t>* «Муха-цокотуха»</w:t>
      </w:r>
    </w:p>
    <w:p w:rsidR="00D02CE9" w:rsidRDefault="00D02CE9" w:rsidP="00D02CE9">
      <w:r>
        <w:t>* «Золотой ключик или приключения Буратино»</w:t>
      </w:r>
    </w:p>
    <w:p w:rsidR="00D02CE9" w:rsidRDefault="00D02CE9" w:rsidP="00D02CE9">
      <w:r>
        <w:t>* «Кот в сапогах»</w:t>
      </w:r>
    </w:p>
    <w:p w:rsidR="00D02CE9" w:rsidRDefault="00D02CE9" w:rsidP="00D02CE9">
      <w:r>
        <w:t>* «Репка»</w:t>
      </w:r>
    </w:p>
    <w:p w:rsidR="00D02CE9" w:rsidRDefault="00D02CE9" w:rsidP="00D02CE9">
      <w:r>
        <w:t>* «Лисичка со скалочкой»</w:t>
      </w:r>
    </w:p>
    <w:p w:rsidR="00D02CE9" w:rsidRDefault="00D02CE9" w:rsidP="00D02CE9">
      <w:r>
        <w:t>* «Золотая антилопа»</w:t>
      </w:r>
    </w:p>
    <w:p w:rsidR="00D02CE9" w:rsidRDefault="00D02CE9" w:rsidP="00D02CE9">
      <w:r>
        <w:t>* «Как мужик корову продавал»</w:t>
      </w:r>
    </w:p>
    <w:p w:rsidR="00D02CE9" w:rsidRDefault="00D02CE9" w:rsidP="00D02CE9">
      <w:r>
        <w:t>* «Мешок яблок»</w:t>
      </w:r>
    </w:p>
    <w:p w:rsidR="00D02CE9" w:rsidRDefault="00D02CE9" w:rsidP="00D02CE9">
      <w:r>
        <w:t> </w:t>
      </w:r>
    </w:p>
    <w:p w:rsidR="00D02CE9" w:rsidRDefault="00D02CE9" w:rsidP="00D02CE9">
      <w:r>
        <w:t>Финансовое просвещение необходимо начинать с детского сада, нужно обеспечить формирование и развитие уникальной личности воспитанника.</w:t>
      </w:r>
    </w:p>
    <w:p w:rsidR="006865AF" w:rsidRPr="00B23331" w:rsidRDefault="00D02CE9" w:rsidP="00D02CE9">
      <w:pPr>
        <w:rPr>
          <w:lang w:val="en-US"/>
        </w:rPr>
      </w:pPr>
      <w:r>
        <w:t> </w:t>
      </w:r>
    </w:p>
    <w:sectPr w:rsidR="006865AF" w:rsidRPr="00B23331" w:rsidSect="008A19A1">
      <w:pgSz w:w="11906" w:h="16838"/>
      <w:pgMar w:top="992" w:right="851" w:bottom="851" w:left="1418" w:header="567" w:footer="403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5350E"/>
    <w:multiLevelType w:val="hybridMultilevel"/>
    <w:tmpl w:val="2A2A00DE"/>
    <w:lvl w:ilvl="0" w:tplc="228260B8">
      <w:start w:val="1"/>
      <w:numFmt w:val="decimal"/>
      <w:lvlText w:val="%1."/>
      <w:lvlJc w:val="left"/>
      <w:pPr>
        <w:ind w:left="67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2A1A7260"/>
    <w:multiLevelType w:val="hybridMultilevel"/>
    <w:tmpl w:val="37E0D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B446E0"/>
    <w:multiLevelType w:val="hybridMultilevel"/>
    <w:tmpl w:val="0F80F85A"/>
    <w:lvl w:ilvl="0" w:tplc="228260B8">
      <w:start w:val="1"/>
      <w:numFmt w:val="decimal"/>
      <w:lvlText w:val="%1."/>
      <w:lvlJc w:val="left"/>
      <w:pPr>
        <w:ind w:left="54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>
    <w:nsid w:val="55950AB7"/>
    <w:multiLevelType w:val="hybridMultilevel"/>
    <w:tmpl w:val="77102E3A"/>
    <w:lvl w:ilvl="0" w:tplc="228260B8">
      <w:start w:val="1"/>
      <w:numFmt w:val="decimal"/>
      <w:lvlText w:val="%1."/>
      <w:lvlJc w:val="left"/>
      <w:pPr>
        <w:ind w:left="54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D23381"/>
    <w:multiLevelType w:val="hybridMultilevel"/>
    <w:tmpl w:val="FB244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D02CE9"/>
    <w:rsid w:val="00280CEF"/>
    <w:rsid w:val="00372979"/>
    <w:rsid w:val="00405684"/>
    <w:rsid w:val="004417FF"/>
    <w:rsid w:val="006865AF"/>
    <w:rsid w:val="007E34FA"/>
    <w:rsid w:val="00844F93"/>
    <w:rsid w:val="008A19A1"/>
    <w:rsid w:val="00965D44"/>
    <w:rsid w:val="00B23331"/>
    <w:rsid w:val="00BD7C9F"/>
    <w:rsid w:val="00C5522C"/>
    <w:rsid w:val="00D02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2C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420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2024-10-04T05:59:00Z</dcterms:created>
  <dcterms:modified xsi:type="dcterms:W3CDTF">2024-10-04T05:59:00Z</dcterms:modified>
</cp:coreProperties>
</file>