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1" w:rsidRPr="00853A1F" w:rsidRDefault="00531AC1" w:rsidP="0053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1F">
        <w:rPr>
          <w:rFonts w:ascii="Times New Roman" w:hAnsi="Times New Roman" w:cs="Times New Roman"/>
          <w:b/>
          <w:sz w:val="28"/>
          <w:szCs w:val="28"/>
        </w:rPr>
        <w:t>Беседа в рамках проекта «Этих дней е смолкнет слава…»</w:t>
      </w:r>
    </w:p>
    <w:p w:rsidR="00531AC1" w:rsidRDefault="00531AC1" w:rsidP="0053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Ордена и медали ВОВ</w:t>
      </w:r>
    </w:p>
    <w:p w:rsidR="00531AC1" w:rsidRPr="001E7FC4" w:rsidRDefault="00531AC1" w:rsidP="00531A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FC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воспитанников с орденами и медалями, которыми награждали во время ВОВ;</w:t>
      </w:r>
    </w:p>
    <w:p w:rsid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подвигах советских солдат, сформировать понятие о том, что награды не получали «просто так».</w:t>
      </w:r>
    </w:p>
    <w:p w:rsidR="00531AC1" w:rsidRDefault="00531AC1" w:rsidP="00531AC1">
      <w:pPr>
        <w:jc w:val="right"/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Ордена и медали – тяжёлая ноша</w:t>
      </w:r>
      <w:proofErr w:type="gramStart"/>
      <w:r w:rsidRPr="00531AC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31AC1">
        <w:rPr>
          <w:rFonts w:ascii="Times New Roman" w:hAnsi="Times New Roman" w:cs="Times New Roman"/>
          <w:sz w:val="28"/>
          <w:szCs w:val="28"/>
        </w:rPr>
        <w:t>ех, кто Родину-мать от врагов защищал,</w:t>
      </w:r>
      <w:r w:rsidRPr="00531AC1">
        <w:rPr>
          <w:rFonts w:ascii="Times New Roman" w:hAnsi="Times New Roman" w:cs="Times New Roman"/>
          <w:sz w:val="28"/>
          <w:szCs w:val="28"/>
        </w:rPr>
        <w:br/>
        <w:t>Кто геройски погиб на полях и на дотах,</w:t>
      </w:r>
      <w:r w:rsidRPr="00531AC1">
        <w:rPr>
          <w:rFonts w:ascii="Times New Roman" w:hAnsi="Times New Roman" w:cs="Times New Roman"/>
          <w:sz w:val="28"/>
          <w:szCs w:val="28"/>
        </w:rPr>
        <w:br/>
        <w:t>Словно факел - горел, но штурвал не бросал…</w:t>
      </w:r>
    </w:p>
    <w:p w:rsidR="00531AC1" w:rsidRDefault="00531AC1" w:rsidP="00531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Кухарь</w:t>
      </w:r>
    </w:p>
    <w:p w:rsidR="00531AC1" w:rsidRDefault="00531AC1" w:rsidP="00531A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годы ВОВ людям, отличившемся в бою, командование вручало награды – </w:t>
      </w:r>
      <w:r w:rsidRPr="00531A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ордена и медали</w:t>
      </w:r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могли быть вручены за то, что боец, находясь в загоревшемся танке, продолжал выполнять боевую задачу; за то, что в бою вывел из строя не менее двух танков или трех самолетов противника; за то, что солдат первым ворвался на территорию противника и личной храбростью помог успеху общего дела; захватил в плен вражеского офицера.</w:t>
      </w:r>
      <w:proofErr w:type="gramEnd"/>
    </w:p>
    <w:p w:rsidR="00531AC1" w:rsidRDefault="00531AC1" w:rsidP="00531A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Среди награжденных было много разведчиков, которые в ночных походах уничтожали склады противников с военным имуществом, ценой собственной жизни добывали ценные сведения, спасая тем самым жизни многим людям. Над созданием </w:t>
      </w:r>
      <w:r w:rsidRPr="00531A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орденов и медалей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работали лучшие художники страны того времени. Они с помощью символов показывали, за что именно была вручена та или иная </w:t>
      </w:r>
      <w:r w:rsidRPr="00531A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медаль владельцу</w:t>
      </w:r>
      <w:r w:rsidRPr="00531A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31AC1" w:rsidRDefault="00531AC1" w:rsidP="00531A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познакомимся с некоторыми из них.</w:t>
      </w:r>
    </w:p>
    <w:p w:rsidR="00571623" w:rsidRDefault="00571623" w:rsidP="005716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Советские ордена</w:t>
      </w:r>
    </w:p>
    <w:p w:rsidR="00183018" w:rsidRPr="00531AC1" w:rsidRDefault="00531AC1" w:rsidP="00531A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AC1">
        <w:rPr>
          <w:rFonts w:ascii="Times New Roman" w:hAnsi="Times New Roman" w:cs="Times New Roman"/>
          <w:b/>
          <w:sz w:val="28"/>
          <w:szCs w:val="28"/>
          <w:u w:val="single"/>
        </w:rPr>
        <w:t>Орден «Победа»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DD3302F" wp14:editId="09EC5E5C">
            <wp:extent cx="1433567" cy="1373665"/>
            <wp:effectExtent l="0" t="0" r="0" b="0"/>
            <wp:docPr id="1" name="Рисунок 1" descr="C:\Users\SAD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D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9" cy="13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AC1">
        <w:rPr>
          <w:rFonts w:ascii="Times New Roman" w:hAnsi="Times New Roman" w:cs="Times New Roman"/>
          <w:sz w:val="28"/>
          <w:szCs w:val="28"/>
        </w:rPr>
        <w:lastRenderedPageBreak/>
        <w:t>Учрежден</w:t>
      </w:r>
      <w:proofErr w:type="gramEnd"/>
      <w:r w:rsidRPr="00531AC1">
        <w:rPr>
          <w:rFonts w:ascii="Times New Roman" w:hAnsi="Times New Roman" w:cs="Times New Roman"/>
          <w:sz w:val="28"/>
          <w:szCs w:val="28"/>
        </w:rPr>
        <w:t xml:space="preserve"> 8 ноября 1943 года.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Орден “Победа” является высшим военным орденом СССР. Этот полководческий орден был учрежден одновременно с солдатским орденом Славы.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Награждению подлежали лица высшего командного состава Красной Армии за успешное проведение таких боевых операций в масштабе одного или нескольких фронтов, в результате которых в корне меняется обстановка в пользу Красной Армии.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Орден “Победа” – единственный из советских орденов, изготовлявшийся не на монетном дворе, а на Московской ювелирно-часовой фабрике.</w:t>
      </w:r>
    </w:p>
    <w:p w:rsidR="00531AC1" w:rsidRPr="00531AC1" w:rsidRDefault="00531AC1" w:rsidP="00531A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AC1">
        <w:rPr>
          <w:rFonts w:ascii="Times New Roman" w:hAnsi="Times New Roman" w:cs="Times New Roman"/>
          <w:b/>
          <w:sz w:val="28"/>
          <w:szCs w:val="28"/>
          <w:u w:val="single"/>
        </w:rPr>
        <w:t>Орден Славы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271194" cy="1453998"/>
            <wp:effectExtent l="0" t="0" r="0" b="0"/>
            <wp:docPr id="2" name="Рисунок 2" descr="C:\Users\SAD\Desktop\орден с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\Desktop\орден слав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63" cy="14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AC1">
        <w:rPr>
          <w:rFonts w:ascii="Times New Roman" w:hAnsi="Times New Roman" w:cs="Times New Roman"/>
          <w:sz w:val="28"/>
          <w:szCs w:val="28"/>
        </w:rPr>
        <w:t>Учрежден</w:t>
      </w:r>
      <w:proofErr w:type="gramEnd"/>
      <w:r w:rsidRPr="00531AC1">
        <w:rPr>
          <w:rFonts w:ascii="Times New Roman" w:hAnsi="Times New Roman" w:cs="Times New Roman"/>
          <w:sz w:val="28"/>
          <w:szCs w:val="28"/>
        </w:rPr>
        <w:t xml:space="preserve"> 8 ноября 1943 года.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Состоит из трех степеней: I, II и III степени. Высшей степенью ордена является I степень. Награждение производится последовательно: сначала третьей, затем второй и, наконец, первой степенью.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Награждению подлежали лица рядового и сержантского состава Красной Армии, а в авиации и лица, имеющие звание младшего лейтенанта, проявившие в боях за Советскую Родину славные подвиги храбрости, мужества и бесстрашия.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Орден Славы был учрежден в один день с орденом “Победа”. Основной особенностью данного ордена является то, что это единственное боевое отличие, предназначенное для награждения исключительно солдат и сержантов (в авиации также и младших лейтенантов).</w:t>
      </w:r>
    </w:p>
    <w:p w:rsidR="00531AC1" w:rsidRP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Цвета ленты ордена Славы повторяют расцветку ленты российского имперского ордена Святого Георгия.</w:t>
      </w:r>
    </w:p>
    <w:p w:rsidR="00531AC1" w:rsidRPr="00EE309B" w:rsidRDefault="00531AC1" w:rsidP="00531A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F3B3E"/>
          <w:sz w:val="28"/>
          <w:szCs w:val="28"/>
          <w:u w:val="single"/>
          <w:bdr w:val="none" w:sz="0" w:space="0" w:color="auto" w:frame="1"/>
          <w:lang w:eastAsia="ru-RU"/>
        </w:rPr>
      </w:pPr>
      <w:r w:rsidRPr="00EE309B">
        <w:rPr>
          <w:rFonts w:ascii="Times New Roman" w:eastAsia="Times New Roman" w:hAnsi="Times New Roman" w:cs="Times New Roman"/>
          <w:b/>
          <w:color w:val="3F3B3E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Орден Отечественной войны</w:t>
      </w:r>
      <w:r w:rsidR="00183018">
        <w:rPr>
          <w:rFonts w:ascii="Times New Roman" w:eastAsia="Times New Roman" w:hAnsi="Times New Roman" w:cs="Times New Roman"/>
          <w:b/>
          <w:color w:val="3F3B3E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="00183018">
        <w:rPr>
          <w:rFonts w:ascii="Times New Roman" w:eastAsia="Times New Roman" w:hAnsi="Times New Roman" w:cs="Times New Roman"/>
          <w:b/>
          <w:noProof/>
          <w:color w:val="3F3B3E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1892410" cy="1245035"/>
            <wp:effectExtent l="0" t="0" r="0" b="0"/>
            <wp:docPr id="3" name="Рисунок 3" descr="C:\Users\SAD\Desktop\орден отечественной во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D\Desktop\орден отечественной войн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35" cy="12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9B" w:rsidRPr="00531AC1" w:rsidRDefault="00EE309B" w:rsidP="00531A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F3B3E"/>
          <w:sz w:val="28"/>
          <w:szCs w:val="28"/>
          <w:u w:val="single"/>
          <w:lang w:eastAsia="ru-RU"/>
        </w:rPr>
      </w:pPr>
    </w:p>
    <w:p w:rsidR="00531AC1" w:rsidRPr="00531AC1" w:rsidRDefault="00531AC1" w:rsidP="00531AC1">
      <w:pPr>
        <w:shd w:val="clear" w:color="auto" w:fill="FFFFFF"/>
        <w:spacing w:after="0" w:line="372" w:lineRule="atLeast"/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</w:pPr>
      <w:proofErr w:type="gramStart"/>
      <w:r w:rsidRPr="00531AC1">
        <w:rPr>
          <w:rFonts w:ascii="Times New Roman" w:eastAsia="Times New Roman" w:hAnsi="Times New Roman" w:cs="Times New Roman"/>
          <w:color w:val="3F3B3E"/>
          <w:sz w:val="28"/>
          <w:szCs w:val="28"/>
          <w:bdr w:val="none" w:sz="0" w:space="0" w:color="auto" w:frame="1"/>
          <w:lang w:eastAsia="ru-RU"/>
        </w:rPr>
        <w:t>Учрежден</w:t>
      </w:r>
      <w:proofErr w:type="gramEnd"/>
      <w:r w:rsidRPr="00531AC1">
        <w:rPr>
          <w:rFonts w:ascii="Times New Roman" w:eastAsia="Times New Roman" w:hAnsi="Times New Roman" w:cs="Times New Roman"/>
          <w:color w:val="3F3B3E"/>
          <w:sz w:val="28"/>
          <w:szCs w:val="28"/>
          <w:bdr w:val="none" w:sz="0" w:space="0" w:color="auto" w:frame="1"/>
          <w:lang w:eastAsia="ru-RU"/>
        </w:rPr>
        <w:t xml:space="preserve"> 20 мая 1942 года.</w:t>
      </w:r>
    </w:p>
    <w:p w:rsidR="00531AC1" w:rsidRPr="00531AC1" w:rsidRDefault="00531AC1" w:rsidP="00531AC1">
      <w:pPr>
        <w:shd w:val="clear" w:color="auto" w:fill="FFFFFF"/>
        <w:spacing w:after="150" w:line="372" w:lineRule="atLeast"/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</w:pPr>
      <w:r w:rsidRPr="00531AC1"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  <w:t>Состоит из двух степеней: I и II степени. Высшей степенью ордена является I степень.</w:t>
      </w:r>
    </w:p>
    <w:p w:rsidR="00531AC1" w:rsidRPr="00531AC1" w:rsidRDefault="00531AC1" w:rsidP="00531AC1">
      <w:pPr>
        <w:shd w:val="clear" w:color="auto" w:fill="FFFFFF"/>
        <w:spacing w:after="150" w:line="372" w:lineRule="atLeast"/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</w:pPr>
      <w:r w:rsidRPr="00531AC1"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  <w:t>Награждению подлежали лица рядового и начальствующего состава Красной Армии, проявившие в боях за Родину храбрость, стойкость и мужество, а также военнослужащие, которые своими действиями способствовали успеху боевых операций наших войск.</w:t>
      </w:r>
    </w:p>
    <w:p w:rsidR="00531AC1" w:rsidRPr="00531AC1" w:rsidRDefault="00531AC1" w:rsidP="00531AC1">
      <w:pPr>
        <w:shd w:val="clear" w:color="auto" w:fill="FFFFFF"/>
        <w:spacing w:after="150" w:line="372" w:lineRule="atLeast"/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</w:pPr>
      <w:r w:rsidRPr="00531AC1">
        <w:rPr>
          <w:rFonts w:ascii="Times New Roman" w:eastAsia="Times New Roman" w:hAnsi="Times New Roman" w:cs="Times New Roman"/>
          <w:color w:val="3F3B3E"/>
          <w:sz w:val="28"/>
          <w:szCs w:val="28"/>
          <w:lang w:eastAsia="ru-RU"/>
        </w:rPr>
        <w:t>Награждение орденом Отечественной войны может быть повторным за новые подвиги и отличия.</w:t>
      </w:r>
    </w:p>
    <w:p w:rsidR="00531AC1" w:rsidRDefault="00EE309B" w:rsidP="00531AC1">
      <w:p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>Орден Отечественной войны — первая награда, появившаяся в годы Великой Отечественной войны. Также это первый советский орден, имевший разделение на степени. В течение 35 лет орден Отечественной войны оставался единственным советским орденом, передававшимся семье как память после смерти награжденного (остальные ордена необходимо было возвращать государству). </w:t>
      </w:r>
    </w:p>
    <w:p w:rsidR="00EE309B" w:rsidRPr="00EE309B" w:rsidRDefault="00EE309B" w:rsidP="00EE30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09B">
        <w:rPr>
          <w:rFonts w:ascii="Times New Roman" w:hAnsi="Times New Roman" w:cs="Times New Roman"/>
          <w:b/>
          <w:sz w:val="28"/>
          <w:szCs w:val="28"/>
          <w:u w:val="single"/>
        </w:rPr>
        <w:t>Орден Красной Звезды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176793" cy="1148678"/>
            <wp:effectExtent l="0" t="0" r="4445" b="0"/>
            <wp:docPr id="4" name="Рисунок 4" descr="C:\Users\SAD\Desktop\орден красной звез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D\Desktop\орден красной звез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78" cy="11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9B" w:rsidRPr="00EE309B" w:rsidRDefault="00EE309B" w:rsidP="00EE309B">
      <w:p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 xml:space="preserve">Учрежден 6 апреля 1930 года, это один из первых советских орденов и второй из боевых по времени учреждения. Предназначен для награждения за большие заслуги в деле обороны Союза </w:t>
      </w:r>
      <w:proofErr w:type="gramStart"/>
      <w:r w:rsidRPr="00EE309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E309B">
        <w:rPr>
          <w:rFonts w:ascii="Times New Roman" w:hAnsi="Times New Roman" w:cs="Times New Roman"/>
          <w:sz w:val="28"/>
          <w:szCs w:val="28"/>
        </w:rPr>
        <w:t>СР как в военное, так и в мирное время, в обеспечении государственной безопасности.</w:t>
      </w:r>
    </w:p>
    <w:p w:rsidR="00EE309B" w:rsidRPr="00EE309B" w:rsidRDefault="00EE309B" w:rsidP="00EE309B">
      <w:p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>Награждению Орденом Красной Звезды подлежали:</w:t>
      </w:r>
    </w:p>
    <w:p w:rsidR="00EE309B" w:rsidRPr="00EE309B" w:rsidRDefault="00EE309B" w:rsidP="00EE3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>Военнослужащие Советской Армии, Военно-Морского Флота, пограничных и внутренних войск, сотрудники органов Комитета государственной безопасности СССР, а также лица рядового и начальствующего состава органов внутренних дел.</w:t>
      </w:r>
    </w:p>
    <w:p w:rsidR="00EE309B" w:rsidRPr="00EE309B" w:rsidRDefault="00EE309B" w:rsidP="00EE3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lastRenderedPageBreak/>
        <w:t>Военные корабли, соединения и объединения, предприятия, учреждения, организации.</w:t>
      </w:r>
    </w:p>
    <w:p w:rsidR="00EE309B" w:rsidRPr="00EE309B" w:rsidRDefault="00EE309B" w:rsidP="00EE3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>Военнослужащие иностранных государств.</w:t>
      </w:r>
    </w:p>
    <w:p w:rsidR="00EE309B" w:rsidRPr="00EE309B" w:rsidRDefault="00EE309B" w:rsidP="00EE30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09B">
        <w:rPr>
          <w:rFonts w:ascii="Times New Roman" w:hAnsi="Times New Roman" w:cs="Times New Roman"/>
          <w:b/>
          <w:sz w:val="28"/>
          <w:szCs w:val="28"/>
          <w:u w:val="single"/>
        </w:rPr>
        <w:t>Советские Медали</w:t>
      </w:r>
    </w:p>
    <w:p w:rsidR="00EE309B" w:rsidRPr="00EE309B" w:rsidRDefault="00EE309B" w:rsidP="00EE30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09B">
        <w:rPr>
          <w:rFonts w:ascii="Times New Roman" w:hAnsi="Times New Roman" w:cs="Times New Roman"/>
          <w:b/>
          <w:sz w:val="28"/>
          <w:szCs w:val="28"/>
          <w:u w:val="single"/>
        </w:rPr>
        <w:t>Медаль «Золотая Звезда»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844702" cy="1408473"/>
            <wp:effectExtent l="0" t="0" r="3175" b="1270"/>
            <wp:docPr id="5" name="Рисунок 5" descr="C:\Users\SAD\Desktop\золотая 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D\Desktop\золотая звез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0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9B" w:rsidRPr="00EE309B" w:rsidRDefault="00EE309B" w:rsidP="00EE30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09B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EE309B">
        <w:rPr>
          <w:rFonts w:ascii="Times New Roman" w:hAnsi="Times New Roman" w:cs="Times New Roman"/>
          <w:sz w:val="28"/>
          <w:szCs w:val="28"/>
        </w:rPr>
        <w:t xml:space="preserve"> 1 августа 1939 года.</w:t>
      </w:r>
    </w:p>
    <w:p w:rsidR="00EE309B" w:rsidRPr="00EE309B" w:rsidRDefault="00EE309B" w:rsidP="00EE30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09B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EE309B">
        <w:rPr>
          <w:rFonts w:ascii="Times New Roman" w:hAnsi="Times New Roman" w:cs="Times New Roman"/>
          <w:sz w:val="28"/>
          <w:szCs w:val="28"/>
        </w:rPr>
        <w:t xml:space="preserve"> в целях особого отличия граждан, удостоенных звания Героя Советского Союза и совершающих новые героические подвиги.</w:t>
      </w:r>
    </w:p>
    <w:p w:rsidR="00EE309B" w:rsidRPr="00EE309B" w:rsidRDefault="00EE309B" w:rsidP="00EE309B">
      <w:pPr>
        <w:rPr>
          <w:rFonts w:ascii="Times New Roman" w:hAnsi="Times New Roman" w:cs="Times New Roman"/>
          <w:sz w:val="28"/>
          <w:szCs w:val="28"/>
        </w:rPr>
      </w:pPr>
      <w:r w:rsidRPr="00EE309B">
        <w:rPr>
          <w:rFonts w:ascii="Times New Roman" w:hAnsi="Times New Roman" w:cs="Times New Roman"/>
          <w:sz w:val="28"/>
          <w:szCs w:val="28"/>
        </w:rPr>
        <w:t>Звание Героя Советского Союза являлось высшей степенью отличия и присваивалось за личные или коллективные заслуги перед Советским государством и обществом, связанные с совершением геройского подвига.</w:t>
      </w:r>
    </w:p>
    <w:p w:rsidR="00BC4B68" w:rsidRPr="00BC4B68" w:rsidRDefault="00BC4B68" w:rsidP="00BC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B68">
        <w:rPr>
          <w:rFonts w:ascii="Times New Roman" w:hAnsi="Times New Roman" w:cs="Times New Roman"/>
          <w:b/>
          <w:sz w:val="28"/>
          <w:szCs w:val="28"/>
          <w:u w:val="single"/>
        </w:rPr>
        <w:t>Медаль «За отвагу»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54157" cy="1589242"/>
            <wp:effectExtent l="0" t="0" r="0" b="0"/>
            <wp:docPr id="6" name="Рисунок 6" descr="C:\Users\SAD\Desktop\за отва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D\Desktop\за отваг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15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B68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BC4B68">
        <w:rPr>
          <w:rFonts w:ascii="Times New Roman" w:hAnsi="Times New Roman" w:cs="Times New Roman"/>
          <w:sz w:val="28"/>
          <w:szCs w:val="28"/>
        </w:rPr>
        <w:t xml:space="preserve"> 17 октября 1938 года.</w:t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 w:rsidRPr="00BC4B68">
        <w:rPr>
          <w:rFonts w:ascii="Times New Roman" w:hAnsi="Times New Roman" w:cs="Times New Roman"/>
          <w:sz w:val="28"/>
          <w:szCs w:val="28"/>
        </w:rPr>
        <w:t>Награждению подлежали: военнослужащие Советской Армии, Военно-Морского Флота, пограничных и внутренних войск и другие граждане СССР, за личное мужество и отвагу, проявленные при защите социалистического Отечества и исполнении воинского долга.</w:t>
      </w:r>
    </w:p>
    <w:p w:rsid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B68">
        <w:rPr>
          <w:rFonts w:ascii="Times New Roman" w:hAnsi="Times New Roman" w:cs="Times New Roman"/>
          <w:sz w:val="28"/>
          <w:szCs w:val="28"/>
        </w:rPr>
        <w:t>оскольку медалью награждались за личный подвиг, то награждался ею, в основном, рядовой и сержантский состав, реже младшие офицеры. Старшие офицеры и генералитет практически не награждались медалью “За отвагу”.</w:t>
      </w:r>
    </w:p>
    <w:p w:rsidR="00BC4B68" w:rsidRPr="00BC4B68" w:rsidRDefault="00BC4B68" w:rsidP="00BC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B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Медаль «За боевые заслуги»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280160" cy="1678760"/>
            <wp:effectExtent l="0" t="0" r="0" b="0"/>
            <wp:docPr id="7" name="Рисунок 7" descr="C:\Users\SAD\Desktop\за боевые за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D\Desktop\за боевые заслуг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52" cy="168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B68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BC4B68">
        <w:rPr>
          <w:rFonts w:ascii="Times New Roman" w:hAnsi="Times New Roman" w:cs="Times New Roman"/>
          <w:sz w:val="28"/>
          <w:szCs w:val="28"/>
        </w:rPr>
        <w:t xml:space="preserve"> 17 октября 1938 года.</w:t>
      </w:r>
    </w:p>
    <w:p w:rsid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 w:rsidRPr="00BC4B68">
        <w:rPr>
          <w:rFonts w:ascii="Times New Roman" w:hAnsi="Times New Roman" w:cs="Times New Roman"/>
          <w:sz w:val="28"/>
          <w:szCs w:val="28"/>
        </w:rPr>
        <w:t>Награждению подлежали: военнослужащие Советской Армии, Военно-Морского Флота, пограничных и внутренних войск и другие граждане СССР за активное содействие успеху боевых действий, укрепление боевой готовности войск.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B68">
        <w:rPr>
          <w:rFonts w:ascii="Times New Roman" w:hAnsi="Times New Roman" w:cs="Times New Roman"/>
          <w:sz w:val="28"/>
          <w:szCs w:val="28"/>
        </w:rPr>
        <w:t>Всего ею было произведено около 6 миллионов награждений.</w:t>
      </w:r>
    </w:p>
    <w:p w:rsidR="00BC4B68" w:rsidRPr="00BC4B68" w:rsidRDefault="00BC4B68" w:rsidP="00BC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B68">
        <w:rPr>
          <w:rFonts w:ascii="Times New Roman" w:hAnsi="Times New Roman" w:cs="Times New Roman"/>
          <w:b/>
          <w:sz w:val="28"/>
          <w:szCs w:val="28"/>
          <w:u w:val="single"/>
        </w:rPr>
        <w:t>Медаль «Партизану Отечественной войны»</w:t>
      </w:r>
      <w:r w:rsidR="00183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830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375078" cy="1264212"/>
            <wp:effectExtent l="0" t="0" r="0" b="0"/>
            <wp:docPr id="8" name="Рисунок 8" descr="C:\Users\SAD\Desktop\партиза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D\Desktop\партизан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15" cy="12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B68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BC4B68">
        <w:rPr>
          <w:rFonts w:ascii="Times New Roman" w:hAnsi="Times New Roman" w:cs="Times New Roman"/>
          <w:sz w:val="28"/>
          <w:szCs w:val="28"/>
        </w:rPr>
        <w:t xml:space="preserve"> 2 февраля 1943.</w:t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 w:rsidRPr="00BC4B68">
        <w:rPr>
          <w:rFonts w:ascii="Times New Roman" w:hAnsi="Times New Roman" w:cs="Times New Roman"/>
          <w:sz w:val="28"/>
          <w:szCs w:val="28"/>
        </w:rPr>
        <w:t>Награждению подлежали: партизаны Отечественной войны, начальствующий состав партизанских отрядов и организаторы партизанского движения, проявившие храбрость, стойкость и мужество в партизанской борьбе за нашу Советскую Родину в тылу против немецко-фашистских захватчиков.</w:t>
      </w:r>
    </w:p>
    <w:p w:rsid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 w:rsidRPr="00BC4B68">
        <w:rPr>
          <w:rFonts w:ascii="Times New Roman" w:hAnsi="Times New Roman" w:cs="Times New Roman"/>
          <w:sz w:val="28"/>
          <w:szCs w:val="28"/>
        </w:rPr>
        <w:t>Медалью “Партизану Отечественной войны” I степени награждались партизаны, начальствующий состав партизанских отрядов и организаторы партизанского движения за особые заслуги в деле организации партизанского движения, за отвагу, геройство и выдающиеся успехи в партизанской борьбе за нашу Советскую Родину в тылу немецко-фашистских захватчиков.</w:t>
      </w:r>
    </w:p>
    <w:p w:rsidR="00571623" w:rsidRPr="00571623" w:rsidRDefault="00571623" w:rsidP="00BC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Медали</w:t>
      </w:r>
      <w:r w:rsidRPr="0057162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 оборону Ленинграда, Москвы, Одессы, Севастополя, Сталинграда, Киева, Кавказа, Советского Заполярья»</w:t>
      </w:r>
      <w:proofErr w:type="gramEnd"/>
    </w:p>
    <w:p w:rsidR="00571623" w:rsidRDefault="00571623" w:rsidP="00BC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Данными медалями награждались </w:t>
      </w:r>
      <w:r w:rsidRPr="00571623">
        <w:rPr>
          <w:rFonts w:ascii="Times New Roman" w:hAnsi="Times New Roman" w:cs="Times New Roman"/>
          <w:sz w:val="28"/>
          <w:szCs w:val="28"/>
        </w:rPr>
        <w:t xml:space="preserve">все участники обороны— </w:t>
      </w:r>
      <w:proofErr w:type="gramStart"/>
      <w:r w:rsidRPr="005716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71623">
        <w:rPr>
          <w:rFonts w:ascii="Times New Roman" w:hAnsi="Times New Roman" w:cs="Times New Roman"/>
          <w:sz w:val="28"/>
          <w:szCs w:val="28"/>
        </w:rPr>
        <w:t xml:space="preserve">еннослужащие Советской Армии и войск бывшего НКВД, а также все трудящиеся, принимавшие участие в обороне в рядах народного ополчения, на сооружении оборонительных укреплений, работавшие на фабриках и </w:t>
      </w:r>
      <w:r w:rsidRPr="00571623">
        <w:rPr>
          <w:rFonts w:ascii="Times New Roman" w:hAnsi="Times New Roman" w:cs="Times New Roman"/>
          <w:sz w:val="28"/>
          <w:szCs w:val="28"/>
        </w:rPr>
        <w:lastRenderedPageBreak/>
        <w:t>заводах, обслуживавших нужды фронта, участники подполья и партизаны, сражавшиеся с врагом.</w:t>
      </w:r>
    </w:p>
    <w:p w:rsidR="00BC4B68" w:rsidRPr="00BC4B68" w:rsidRDefault="00183018" w:rsidP="00BC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357F9D6" wp14:editId="11187FC1">
            <wp:extent cx="1296063" cy="1101395"/>
            <wp:effectExtent l="0" t="0" r="0" b="3810"/>
            <wp:docPr id="10" name="Рисунок 10" descr="C:\Users\SAD\Desktop\медаль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D\Desktop\медальпобед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05" cy="11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C4B68" w:rsidRPr="00BC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Медаль «За победу над Германией в Великой </w:t>
      </w:r>
      <w:r w:rsidR="00BC4B68" w:rsidRPr="00BC4B68">
        <w:rPr>
          <w:rFonts w:ascii="Times New Roman" w:hAnsi="Times New Roman" w:cs="Times New Roman"/>
          <w:b/>
          <w:sz w:val="28"/>
          <w:szCs w:val="28"/>
          <w:u w:val="single"/>
        </w:rPr>
        <w:t>Отечественной войне 1941-1945</w:t>
      </w:r>
      <w:r w:rsidR="00BC4B68" w:rsidRPr="00BC4B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B68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BC4B68">
        <w:rPr>
          <w:rFonts w:ascii="Times New Roman" w:hAnsi="Times New Roman" w:cs="Times New Roman"/>
          <w:sz w:val="28"/>
          <w:szCs w:val="28"/>
        </w:rPr>
        <w:t xml:space="preserve"> 9 мая 1945 года.</w:t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 w:rsidRPr="00BC4B68">
        <w:rPr>
          <w:rFonts w:ascii="Times New Roman" w:hAnsi="Times New Roman" w:cs="Times New Roman"/>
          <w:sz w:val="28"/>
          <w:szCs w:val="28"/>
        </w:rPr>
        <w:t>Награждению подлежали:</w:t>
      </w:r>
    </w:p>
    <w:p w:rsidR="00BC4B68" w:rsidRP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B68">
        <w:rPr>
          <w:rFonts w:ascii="Times New Roman" w:hAnsi="Times New Roman" w:cs="Times New Roman"/>
          <w:sz w:val="28"/>
          <w:szCs w:val="28"/>
        </w:rPr>
        <w:t>все военнослужащие и лица вольнонаемного штатного состава, принимавшие в рядах Красной Армии, Военно-Морского Флота и войск НКВД непосредственное участие на фронтах Отечественной войны или обеспечивавшие победу своей работой в военных округах;</w:t>
      </w:r>
    </w:p>
    <w:p w:rsidR="00BC4B68" w:rsidRDefault="00BC4B68" w:rsidP="00BC4B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B68">
        <w:rPr>
          <w:rFonts w:ascii="Times New Roman" w:hAnsi="Times New Roman" w:cs="Times New Roman"/>
          <w:sz w:val="28"/>
          <w:szCs w:val="28"/>
        </w:rPr>
        <w:t>все военнослужащие и лица вольнонаемного штатного состава, служившие в период Великой Отечественной войны в рядах действующей Красной Армии, Военно-Морского Флота и войск НКВД, но выбывшие из них по ранению, болезни и увечью, а также переведенные по решению государственных и партийных организаций на другую работу вне армии.</w:t>
      </w:r>
      <w:proofErr w:type="gramEnd"/>
    </w:p>
    <w:p w:rsidR="007A0562" w:rsidRPr="00C63BAA" w:rsidRDefault="00183018" w:rsidP="00C63B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216550" cy="1204345"/>
            <wp:effectExtent l="0" t="0" r="3175" b="0"/>
            <wp:docPr id="11" name="Рисунок 11" descr="C:\Users\SAD\Desktop\за т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D\Desktop\за туд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35" cy="12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7A0562" w:rsidRPr="00C63BAA">
        <w:rPr>
          <w:rFonts w:ascii="Times New Roman" w:hAnsi="Times New Roman" w:cs="Times New Roman"/>
          <w:b/>
          <w:sz w:val="28"/>
          <w:szCs w:val="28"/>
          <w:u w:val="single"/>
        </w:rPr>
        <w:t>Медаль «За доблестный труд в Великой О</w:t>
      </w:r>
      <w:r w:rsidR="00C63BAA" w:rsidRPr="00C63BAA">
        <w:rPr>
          <w:rFonts w:ascii="Times New Roman" w:hAnsi="Times New Roman" w:cs="Times New Roman"/>
          <w:b/>
          <w:sz w:val="28"/>
          <w:szCs w:val="28"/>
          <w:u w:val="single"/>
        </w:rPr>
        <w:t>течественной войне 1941-1945 гг.</w:t>
      </w:r>
      <w:r w:rsidR="007A0562" w:rsidRPr="00C63B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A0562" w:rsidRPr="007A0562" w:rsidRDefault="007A0562" w:rsidP="007A05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562">
        <w:rPr>
          <w:rFonts w:ascii="Times New Roman" w:hAnsi="Times New Roman" w:cs="Times New Roman"/>
          <w:sz w:val="28"/>
          <w:szCs w:val="28"/>
        </w:rPr>
        <w:t>Учреждена</w:t>
      </w:r>
      <w:proofErr w:type="gramEnd"/>
      <w:r w:rsidRPr="007A0562">
        <w:rPr>
          <w:rFonts w:ascii="Times New Roman" w:hAnsi="Times New Roman" w:cs="Times New Roman"/>
          <w:sz w:val="28"/>
          <w:szCs w:val="28"/>
        </w:rPr>
        <w:t xml:space="preserve"> 6 июня 1945 года.</w:t>
      </w:r>
    </w:p>
    <w:p w:rsidR="007A0562" w:rsidRPr="007A0562" w:rsidRDefault="007A0562" w:rsidP="007A0562">
      <w:pPr>
        <w:rPr>
          <w:rFonts w:ascii="Times New Roman" w:hAnsi="Times New Roman" w:cs="Times New Roman"/>
          <w:sz w:val="28"/>
          <w:szCs w:val="28"/>
        </w:rPr>
      </w:pPr>
      <w:r w:rsidRPr="007A0562">
        <w:rPr>
          <w:rFonts w:ascii="Times New Roman" w:hAnsi="Times New Roman" w:cs="Times New Roman"/>
          <w:sz w:val="28"/>
          <w:szCs w:val="28"/>
        </w:rPr>
        <w:t>Награждению подлежали:</w:t>
      </w:r>
      <w:bookmarkStart w:id="0" w:name="_GoBack"/>
      <w:bookmarkEnd w:id="0"/>
    </w:p>
    <w:p w:rsidR="007A0562" w:rsidRPr="007A0562" w:rsidRDefault="007A0562" w:rsidP="007A0562">
      <w:pPr>
        <w:rPr>
          <w:rFonts w:ascii="Times New Roman" w:hAnsi="Times New Roman" w:cs="Times New Roman"/>
          <w:sz w:val="28"/>
          <w:szCs w:val="28"/>
        </w:rPr>
      </w:pPr>
      <w:r w:rsidRPr="007A0562">
        <w:rPr>
          <w:rFonts w:ascii="Times New Roman" w:hAnsi="Times New Roman" w:cs="Times New Roman"/>
          <w:sz w:val="28"/>
          <w:szCs w:val="28"/>
        </w:rPr>
        <w:t>рабочие, инженерно-технический персонал и служащие промышленности и транспорта; колхозники и специалисты сельского хозяйства; работники науки, техники, искусства и литературы;</w:t>
      </w:r>
    </w:p>
    <w:p w:rsidR="007A0562" w:rsidRDefault="007A0562" w:rsidP="007A0562">
      <w:pPr>
        <w:rPr>
          <w:rFonts w:ascii="Times New Roman" w:hAnsi="Times New Roman" w:cs="Times New Roman"/>
          <w:sz w:val="28"/>
          <w:szCs w:val="28"/>
        </w:rPr>
      </w:pPr>
      <w:r w:rsidRPr="007A0562">
        <w:rPr>
          <w:rFonts w:ascii="Times New Roman" w:hAnsi="Times New Roman" w:cs="Times New Roman"/>
          <w:sz w:val="28"/>
          <w:szCs w:val="28"/>
        </w:rPr>
        <w:t xml:space="preserve">работники советских, партийных, профсоюзных и других общественных организаций — обеспечивших своим доблестным и самоотверженным </w:t>
      </w:r>
      <w:r w:rsidRPr="007A0562">
        <w:rPr>
          <w:rFonts w:ascii="Times New Roman" w:hAnsi="Times New Roman" w:cs="Times New Roman"/>
          <w:sz w:val="28"/>
          <w:szCs w:val="28"/>
        </w:rPr>
        <w:lastRenderedPageBreak/>
        <w:t>трудом победу Советского Союза над Германией в Великой Отечественной войне.</w:t>
      </w:r>
    </w:p>
    <w:p w:rsidR="007A0562" w:rsidRPr="00BC4B68" w:rsidRDefault="007A0562" w:rsidP="007A0562">
      <w:pPr>
        <w:rPr>
          <w:rFonts w:ascii="Times New Roman" w:hAnsi="Times New Roman" w:cs="Times New Roman"/>
          <w:sz w:val="28"/>
          <w:szCs w:val="28"/>
        </w:rPr>
      </w:pPr>
    </w:p>
    <w:sectPr w:rsidR="007A0562" w:rsidRPr="00BC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7881"/>
    <w:multiLevelType w:val="multilevel"/>
    <w:tmpl w:val="6DF2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A"/>
    <w:rsid w:val="00183018"/>
    <w:rsid w:val="001E7FC4"/>
    <w:rsid w:val="00531AC1"/>
    <w:rsid w:val="00571623"/>
    <w:rsid w:val="007127FA"/>
    <w:rsid w:val="007A0562"/>
    <w:rsid w:val="00BC4B68"/>
    <w:rsid w:val="00C63BAA"/>
    <w:rsid w:val="00D17C8E"/>
    <w:rsid w:val="00E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8</cp:revision>
  <dcterms:created xsi:type="dcterms:W3CDTF">2019-08-16T05:22:00Z</dcterms:created>
  <dcterms:modified xsi:type="dcterms:W3CDTF">2019-08-16T07:44:00Z</dcterms:modified>
</cp:coreProperties>
</file>