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9A" w:rsidRDefault="00967E7E" w:rsidP="0058109A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3BB5">
        <w:rPr>
          <w:rFonts w:ascii="Times New Roman" w:eastAsia="Times New Roman" w:hAnsi="Times New Roman" w:cs="Times New Roman"/>
          <w:b/>
          <w:sz w:val="24"/>
          <w:szCs w:val="24"/>
        </w:rPr>
        <w:t>Здоро</w:t>
      </w:r>
      <w:r w:rsidR="0058109A">
        <w:rPr>
          <w:rFonts w:ascii="Times New Roman" w:eastAsia="Times New Roman" w:hAnsi="Times New Roman" w:cs="Times New Roman"/>
          <w:b/>
          <w:sz w:val="24"/>
          <w:szCs w:val="24"/>
        </w:rPr>
        <w:t>вьесберегающие</w:t>
      </w:r>
      <w:proofErr w:type="spellEnd"/>
      <w:r w:rsidR="0058109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в ДОУ</w:t>
      </w:r>
      <w:bookmarkStart w:id="0" w:name="_GoBack"/>
      <w:bookmarkEnd w:id="0"/>
    </w:p>
    <w:p w:rsidR="00967E7E" w:rsidRPr="006C3BB5" w:rsidRDefault="00967E7E" w:rsidP="0058109A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3BB5">
        <w:rPr>
          <w:rFonts w:ascii="Times New Roman" w:eastAsia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6C3BB5">
        <w:rPr>
          <w:rFonts w:ascii="Times New Roman" w:eastAsia="Times New Roman" w:hAnsi="Times New Roman" w:cs="Times New Roman"/>
          <w:b/>
          <w:sz w:val="24"/>
          <w:szCs w:val="24"/>
        </w:rPr>
        <w:t xml:space="preserve"> мячи на занятиях по физической культуре</w:t>
      </w:r>
      <w:r w:rsidR="005810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Повышение профессионального уровня педагогов; помочь педагогам усвоить применение игровых упражнений с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нейромячиками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кинезиомячики</w:t>
      </w:r>
      <w:proofErr w:type="spellEnd"/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«Умные мячи») для развития физических качеств, умственных способностей; помочь ребенку применять эти упражнения в свободной деятельности.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Познакомить с эффективными методами и приемами использования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нейромячиков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работе с детьми;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Закрепить умения применять полученные знания в практике.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Создать условия для профессионального общения, самореализации и роста творческого потенциала педагогов; Повысить их профессиональное мастерство, повысить мотивацию к использованию данной методики в работе с детьми.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педагоги.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нейромячики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знакомство с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нейромячами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их свойствами, установление связей между свойствами мяча и органами чувств;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- применение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нейрокоррекционных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упражнений с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нейромячиками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работе с детьми позволит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развитить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межполушарные взаимодействия, развить мелкую и крупную моторику, ускорить сроки автоматизации звуков, снизить утомляемость, повысить эмоциональную заинтересованность к занятиям, активизировать мыслительную деятельность, развить психические процессы, развить физические качества, концентрацию внимания.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1.Вступительное слово: 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Хочу со слов </w:t>
      </w:r>
      <w:r w:rsidRPr="006C3BB5">
        <w:rPr>
          <w:rFonts w:ascii="Times New Roman" w:eastAsia="Times New Roman" w:hAnsi="Times New Roman" w:cs="Times New Roman"/>
          <w:i/>
          <w:iCs/>
          <w:sz w:val="24"/>
          <w:szCs w:val="24"/>
        </w:rPr>
        <w:t>Иван Петровича Павлова «Руки учат голову, затем поумневшая голова учит руки, а умелые руки снова способствуют развитию мозга».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Много должен знать и уметь ребенок, вступая в незнакомую, но такую притягательную жизнь. 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малышей в условиях дошкольного образовательного учреждения.</w:t>
      </w:r>
      <w:r w:rsidR="00812355" w:rsidRPr="006C3B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этом мы с вами сегодня и поговорим.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2.Теоретический аспект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день, наблюдая и диагностируя дошколят, все и больше и больше появляется детей с речевыми нарушениями, с задержкой речевого развития, с задержкой психического развития,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гиперактивных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невнимательных. Все чаще встречаются дети моторно неловкие, т.е. наблюдается вялость мышц, нет желания и сил прыгать, бегать, элементарно такие дети неловко прыгают на 1 ноге, не могут поймать и бросить мяч, плохо переключаются с одного движения на другое,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.е</w:t>
      </w:r>
      <w:proofErr w:type="spellEnd"/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физически слабых.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Почему же наблюдается такая ситуация? Причин может быть много. Это и экологические, биологические, социальные факторы, влияющие на состояние и развитие наших детей. Но еще одна немаловажная причина, на мой взгляд, это малоподвижный образ жизни наших детей.</w:t>
      </w:r>
      <w:r w:rsidR="00812355" w:rsidRPr="006C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Давайте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вспомним с вами как мы проводили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время в наше детство: поднимите руки те, кто в детстве бегал босиком? Кто прыгал на скакалке, в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резиночку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крутил обруч, играл в классики, играли с мячом (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девяточки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-десяточки). А наши дворовые игры с соблюдением правил: это прятки,12 палочек, казаки-разбойники, колечко и многое другое…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теперь поднимите руки те, кто видит в наше время прыгающих и бегающих детей на улице? А со скакалкой, с обручем? Современное поколение ведут малоподвижный образ жизни, сидят возле гаджетов, в телефонах, у компьютера. Да сейчас время цифровых технологий, и от этого никуда не деться, дети больше нас разбираются в технике и это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здорово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Но мы идем с вами к тому, что современное поколение – с каждым годом становится физически, психически, соматически ослаблено.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Ведь бегая и прыгая, а также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играя по правилам у нас развивалась координация движений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ориентировка в пространстве, общая моторика, ловкость, гибкость, контроль над собой, переключаемость движений.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недостаточность физической активности ведет наших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 Отсюда наши дети:</w:t>
      </w:r>
    </w:p>
    <w:p w:rsidR="00967E7E" w:rsidRPr="006C3BB5" w:rsidRDefault="00967E7E" w:rsidP="0001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-моторно неловкие;</w:t>
      </w:r>
    </w:p>
    <w:p w:rsidR="00967E7E" w:rsidRPr="006C3BB5" w:rsidRDefault="00967E7E" w:rsidP="00016223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-невнимательные;</w:t>
      </w:r>
    </w:p>
    <w:p w:rsidR="00967E7E" w:rsidRPr="006C3BB5" w:rsidRDefault="00967E7E" w:rsidP="00016223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гиперактивные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967E7E" w:rsidRPr="006C3BB5" w:rsidRDefault="00967E7E" w:rsidP="00016223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-плохо ориентируемые;</w:t>
      </w:r>
    </w:p>
    <w:p w:rsidR="00967E7E" w:rsidRPr="006C3BB5" w:rsidRDefault="00967E7E" w:rsidP="0001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 ЗРР, ЗПР и т.д.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задумалась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можно ли выполняя определенные двигательные упражнения развиваться не только физически, но и интеллектуально?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Ответ на этот вопрос я нашла в здоровье сберегающей технологии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кинезиология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То есть зарядке для ума. Из опыта своей работы и наблюдений за детьми, я заметила, что взаимодействия между полушариями у них почти отсутствует. Они демонстрируют слабую мускульную реакцию на определенные упражнения, у них плохая координация движений, что сказывается и в познавательной деятельности. Это натолкнуло меня на работу по систематическому развитию межполушарного взаимодействия.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Кинезиология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греческого происхождения - «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кинезис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движение и «логос» - наука. То есть, наука о движении. Целью является развитие умственных способностей и физического здоровья ребенка, через определенную систему двигательных упражнений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Эта интегрирующая гимнастика мозга пробуждает систему «движение – интеллект» и приводит ее в готовность к обучению.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Прежде чем применять ее в своей работе, я изучила труды отечественных и зарубежных ученых по данной теме. Собрав теоретическую базу, приступила к следующему этапу…практическому.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Оборудование, которое я открыла для себя – это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кинезиомячи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«умные мячики». Отличный игровой тренажер для моторики и координации. Здесь важно все – особый звук при отскоке, амплитуда отскока, вес, размер, форма, поверхность мячей, они яркие и очень прыгучие мячи.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ind w:lef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Кинезиологические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мячи - цветные мячи без ворса, с высоким отскоком от пола. Размер – 6 см, оптимальный для ладони, в том числе и детской. Цвета однотонные, минимум 2 цвета.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Базовые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зеленый, красный, желтый, синий.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Особенности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кинезиологических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мячей:</w:t>
      </w:r>
    </w:p>
    <w:p w:rsidR="00967E7E" w:rsidRPr="006C3BB5" w:rsidRDefault="00967E7E" w:rsidP="00967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Высококачественный материал, который приятно держать в руках;</w:t>
      </w:r>
    </w:p>
    <w:p w:rsidR="00967E7E" w:rsidRPr="006C3BB5" w:rsidRDefault="00967E7E" w:rsidP="00967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Высокий отскок (примерно 70-75% от высоты свободного падения);</w:t>
      </w:r>
    </w:p>
    <w:p w:rsidR="00967E7E" w:rsidRPr="006C3BB5" w:rsidRDefault="00967E7E" w:rsidP="00967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Звонкий звук «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цок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при ударе;</w:t>
      </w:r>
    </w:p>
    <w:p w:rsidR="00967E7E" w:rsidRPr="006C3BB5" w:rsidRDefault="00967E7E" w:rsidP="00967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Прочность и долговечность;</w:t>
      </w:r>
    </w:p>
    <w:p w:rsidR="00967E7E" w:rsidRPr="006C3BB5" w:rsidRDefault="00967E7E" w:rsidP="00967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Удобный размер для детской ладони.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Эти мячики были разработаны в США как игровой тренажёр для крупной моторики, но они отлично подошли под задачи образовательной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теперь их потенциал безграничен. В основном их используют в своей работе логопеды,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нейропсихологи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постановки звуков, для развития речи. Применяют их и для физического развития.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 чем же отличие от резиновых мячей, к которым мы привыкли, спросите вы. Давайте сравним: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-медленный отскок;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-зависание;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-не такие прыгучие , за резиновым мячом приходится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наклонятся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одновременно мы не можем поймать два мяча, в отличие от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нейромячиков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Практическая часть</w:t>
      </w:r>
    </w:p>
    <w:p w:rsidR="00967E7E" w:rsidRPr="006C3BB5" w:rsidRDefault="00967E7E" w:rsidP="00B54A8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с </w:t>
      </w:r>
      <w:proofErr w:type="spellStart"/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кинезиологическими</w:t>
      </w:r>
      <w:proofErr w:type="spellEnd"/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мячами: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№1 для выполнения одним ребенком.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Бросок и ловля одновременно двумя руками.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Бросок и ловля мяча одной рукой.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Бросок и ловля сразу двух мячей двумя руками одновременно/попеременно.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Мяч перекидывается из одно руки в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другую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Возможен вариант удара о пол или передача мяча за спиной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 бросают в стену и сразу же ловят или дают один раз удариться об пол.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 кидают о стену, успевая сделать хлопок до того, как он очутится в руках.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 кидают в цель, расположенную на стене. Для этого упражнения используют разные цвета мячей и мишеней. При ударе нужно назвать цвет.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 кидают об стену и, когда мяч отлетает, нужно перепрыгнуть через него.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Упражнение по типу тира. На стул ставят предмет. Участник отходит на пару метров и сбивает цель с небольшого расстояния.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 игроком ставят горизонтальную мишень. Это может быть ведро или таз. Задача заключается в попадании в эту мишень мячом.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Нужно наклониться вперед и, подталкивая мяч поочередно пальцами правой и левой руки, катить его вокруг стоп вправо и влево, описывая восьмерку.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 бросают о стену и ловят его поочередно правой и левой руками.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полу рисуется полоса. Для выполнения упражнения необходимо встать в начало этой полосы и двигаться вперед,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чеканя мяч об пол то справа линии, то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слева от нее.</w:t>
      </w:r>
    </w:p>
    <w:p w:rsidR="00967E7E" w:rsidRPr="006C3BB5" w:rsidRDefault="00967E7E" w:rsidP="00967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Описываем мячиком треугольник/букву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перебрасываем мячик из левой руки в правую с ударом об пол, то же самое можно делать на весу или перекладывать мячик из руки в руку за спиной.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№2 для выполнения детьми в паре.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Передача одного или нескольких мячей друг другу.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Игра в ассоциации. Один участник говорит слово и бросает мяч. Второй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отвечает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чем оно у него связано. Например: слово «лес» и «дерево». И так же в обратную сторону.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Напарники бросают друг другу мяч с разного расстояния, меняя траекторию полета, смещая по сторонам вправо и влево, вверх и вниз. Нужно пытаться не прижимать мяч к себе, а ловить только руками.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Два игрока садятся напротив друг друга на пол. Раздвигают ноги и перекатывают мяч по полу сначала двумя руками, а потом одной. Мяч должен катиться ровно и прямо в руки партнеру.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Первый участник бросает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назад не поворачиваясь. Второй – ловит мяч сзади, после чего они меняются местами.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Напарники кидают другу и ловят мяч одной рукой.</w:t>
      </w:r>
    </w:p>
    <w:p w:rsidR="00967E7E" w:rsidRPr="006C3BB5" w:rsidRDefault="00967E7E" w:rsidP="00967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Первый участник кидает мяч и называет месяц, а второй ловит и говорит, к какому времени года он относится.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№3 упражнения на ритм.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Задача ребенка – удерживать определенный ритм, который изначально задается определенными хлопками. Нужно так подстроиться, чтобы мячики ударялись синхронно о пол, в момент хлопка ладонями. Если ребенок плохо скоординирован, нужно начинать тренировку с простой ловли мяча.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Отбиваем мячиком ритм (здесь важно вырабатывать свой естественный ритм для произнесения слова и удара мячика) и называем предмет в кинотеатре/цирке/твердые и жидкие/только на букву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/выше пояса/на полу и другие вариации.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Отбиваем ритм с паузой.1-2-3 пауза 1-2-3.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Чеканка мяча с целью удержать максимальный темп.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Отбивать ритм хлопком/притопами/чередовать 2 хлопка, 1 притоп и т.п.)</w:t>
      </w:r>
      <w:proofErr w:type="gramEnd"/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Счет под ритм. Можно для начала выбирать медленный ритм и давать простые задания 1+2, 3-2 и т.п. потом ускорять ритм и увеличивать сложность заданий. Здесь главное удерживать ритм.</w:t>
      </w:r>
    </w:p>
    <w:p w:rsidR="00967E7E" w:rsidRPr="006C3BB5" w:rsidRDefault="00967E7E" w:rsidP="00967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Лого-ритмические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упражнения. Отбиваем мячиком и произносим слово по слогам (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-ко и т.д.)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 временем упражнение можно усложнять сменой рук, регулированием высоты отскока мяча (до пояса, груди, выше головы), громкостью «цоканья» (тише/громче) и физическими действиями (приседания, прыжок, шаг и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т.п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967E7E" w:rsidRPr="006C3BB5" w:rsidRDefault="00967E7E" w:rsidP="00967E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proofErr w:type="gramStart"/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Таким образом, коррекционные занятия с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кинезиологическими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мячами дают возможность детям «почувствовать» свое тело, они гораздо проще начинают ориентироваться в пространстве. Улучшаются фокусировка внимания, функции самоконтроля. Упражнения развивают тело, повышают стрессоустойчивость организма, синхронизируют работу полушарий, развиваются физические качества, такие как ловкость, улучшают мыслительную деятельность, способствуют улучшению памяти и внимания. В результате у детей улучшается зрительно-моторная координация, формируется пространственная ориентировка, совершенствуется регулирующая и координирующая роль нервной системы, улучшаются графические навыки, процессы памяти и внимания, произвольность поведения. Гармонизируются процессы торможения и возбуждения. Как следствие - более высокая продуктивность деятельности.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Кинезиологические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занятия с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кинезиомячами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 же увеличивают эффект любых коррекционных курсов: логопедических, дефектологических, занятий с психологом и т. д.</w:t>
      </w:r>
    </w:p>
    <w:p w:rsidR="00185665" w:rsidRPr="006C3BB5" w:rsidRDefault="00967E7E" w:rsidP="00B54A8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Хочется закончить словами: «Сделать серьёзное занятие для ребёнка занимательным – вот задача первоначального обучения». К.Д. Ушинский</w:t>
      </w:r>
      <w:r w:rsidRPr="006C3B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E7E" w:rsidRPr="006C3BB5" w:rsidRDefault="00967E7E" w:rsidP="00967E7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Коноваленко С.В. Развитие двигательно-моторной координации у детей. – М.: Книголюб, 2009.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Крупенчук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О.И., Воробьева Т.А. Логопедические игры с мячом. - СПб: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«Литература», 2009.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Нейропсихологическая профилактика и коррекция. Дошкольники: Учебно-методическое пособие / А.В. Семенович, Я.О. Вологдина, Т.Н. Ланина; под ред. А.В. Семенович. – М.: Дрофа, 2014.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Потапчук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А.А. </w:t>
      </w:r>
      <w:proofErr w:type="gram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Двигательный</w:t>
      </w:r>
      <w:proofErr w:type="gram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игротренинг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дошкольников.- СПб: Сфера, 2009.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6.Вебинар «Авторская коррекционно-развивающая программа «Умные мячики» https://www.youtube.com/watch?v=t9YEDpj-P6k 7.Деннисон П.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Деннисон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Гимнастика мозга М, 1997.</w:t>
      </w:r>
    </w:p>
    <w:p w:rsidR="00967E7E" w:rsidRPr="006C3BB5" w:rsidRDefault="00967E7E" w:rsidP="00B5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8.Сиротюк А. Л. Обучение детей с учетом психофизиологии. М. 2000.</w:t>
      </w:r>
    </w:p>
    <w:p w:rsidR="00B54A86" w:rsidRPr="006C3BB5" w:rsidRDefault="00967E7E" w:rsidP="00B5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 Сиротюк А. Л. Упражнения психомоторного развития дошкольников. Практическое пособие М.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Аркти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2008.</w:t>
      </w:r>
    </w:p>
    <w:p w:rsidR="00BD1177" w:rsidRPr="00B54A86" w:rsidRDefault="00967E7E" w:rsidP="00B5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10.Шанина Г. Е. Упражнения специального </w:t>
      </w:r>
      <w:proofErr w:type="spellStart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кинезиологического</w:t>
      </w:r>
      <w:proofErr w:type="spellEnd"/>
      <w:r w:rsidRPr="006C3B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комплекса для восстановления межполушарного взаимодействия у детей и подростков. М, 1999</w:t>
      </w:r>
      <w:r w:rsidRPr="00185665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.</w:t>
      </w:r>
    </w:p>
    <w:sectPr w:rsidR="00BD1177" w:rsidRPr="00B54A86" w:rsidSect="001856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DCC"/>
    <w:multiLevelType w:val="multilevel"/>
    <w:tmpl w:val="A202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5533D"/>
    <w:multiLevelType w:val="multilevel"/>
    <w:tmpl w:val="25EE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03F7C"/>
    <w:multiLevelType w:val="multilevel"/>
    <w:tmpl w:val="747A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D0"/>
    <w:multiLevelType w:val="multilevel"/>
    <w:tmpl w:val="3A6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E7E"/>
    <w:rsid w:val="00016223"/>
    <w:rsid w:val="00185665"/>
    <w:rsid w:val="0058109A"/>
    <w:rsid w:val="00630138"/>
    <w:rsid w:val="006C3BB5"/>
    <w:rsid w:val="00812355"/>
    <w:rsid w:val="00967E7E"/>
    <w:rsid w:val="00B54A86"/>
    <w:rsid w:val="00B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E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E7E"/>
    <w:rPr>
      <w:b/>
      <w:bCs/>
    </w:rPr>
  </w:style>
  <w:style w:type="character" w:styleId="a5">
    <w:name w:val="Emphasis"/>
    <w:basedOn w:val="a0"/>
    <w:uiPriority w:val="20"/>
    <w:qFormat/>
    <w:rsid w:val="00967E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1811</Words>
  <Characters>10323</Characters>
  <Application>Microsoft Office Word</Application>
  <DocSecurity>0</DocSecurity>
  <Lines>86</Lines>
  <Paragraphs>24</Paragraphs>
  <ScaleCrop>false</ScaleCrop>
  <Company>MultiDVD Team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2024-01-19T05:33:00Z</dcterms:created>
  <dcterms:modified xsi:type="dcterms:W3CDTF">2024-10-14T04:47:00Z</dcterms:modified>
</cp:coreProperties>
</file>