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C6" w:rsidRPr="00F13AC6" w:rsidRDefault="00F13AC6" w:rsidP="00F13AC6">
      <w:pPr>
        <w:jc w:val="center"/>
        <w:rPr>
          <w:rFonts w:ascii="Georgia" w:hAnsi="Georgia" w:cs="Arial"/>
          <w:b/>
          <w:color w:val="00B050"/>
          <w:sz w:val="44"/>
          <w:szCs w:val="44"/>
          <w:shd w:val="clear" w:color="auto" w:fill="FFFFFF"/>
        </w:rPr>
      </w:pPr>
      <w:r>
        <w:rPr>
          <w:rFonts w:ascii="Georgia" w:hAnsi="Georgia" w:cs="Arial"/>
          <w:b/>
          <w:color w:val="00B050"/>
          <w:sz w:val="44"/>
          <w:szCs w:val="44"/>
          <w:shd w:val="clear" w:color="auto" w:fill="FFFFFF"/>
        </w:rPr>
        <w:t xml:space="preserve">КАКИЕ ИГРУШКИ НЕ </w:t>
      </w:r>
      <w:proofErr w:type="gramStart"/>
      <w:r>
        <w:rPr>
          <w:rFonts w:ascii="Georgia" w:hAnsi="Georgia" w:cs="Arial"/>
          <w:b/>
          <w:color w:val="00B050"/>
          <w:sz w:val="44"/>
          <w:szCs w:val="44"/>
          <w:shd w:val="clear" w:color="auto" w:fill="FFFFFF"/>
        </w:rPr>
        <w:t>РАЗВИВАЮТ ФАНТАЗИЮ ДЕТЕЙ</w:t>
      </w:r>
      <w:bookmarkStart w:id="0" w:name="_GoBack"/>
      <w:bookmarkEnd w:id="0"/>
      <w:r>
        <w:rPr>
          <w:rFonts w:ascii="Georgia" w:hAnsi="Georgia" w:cs="Arial"/>
          <w:b/>
          <w:color w:val="00B050"/>
          <w:sz w:val="44"/>
          <w:szCs w:val="44"/>
          <w:shd w:val="clear" w:color="auto" w:fill="FFFFFF"/>
        </w:rPr>
        <w:t> </w:t>
      </w:r>
      <w:r>
        <w:rPr>
          <w:rFonts w:ascii="Georgia" w:hAnsi="Georgia" w:cs="Arial"/>
          <w:b/>
          <w:color w:val="00B050"/>
          <w:sz w:val="44"/>
          <w:szCs w:val="44"/>
        </w:rPr>
        <w:br/>
      </w:r>
      <w:r>
        <w:rPr>
          <w:rFonts w:ascii="Georgia" w:hAnsi="Georgia" w:cs="Arial"/>
          <w:color w:val="000000"/>
          <w:sz w:val="28"/>
          <w:szCs w:val="28"/>
        </w:rPr>
        <w:br/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Современные интерактивные игрушки блокируют</w:t>
      </w:r>
      <w:proofErr w:type="gramEnd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креативное</w:t>
      </w:r>
      <w:proofErr w:type="spellEnd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мышление детей, поэтому их должно быть не много, предпочтение надо отдавать традиционным куклам и солдатикам, которые позволяют в каждом конкретном возрасте развивать у ребенка фантазию и способность что-то сделать самостоятельно. 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Georgia" w:hAnsi="Georgia" w:cs="Arial"/>
          <w:b/>
          <w:color w:val="00B050"/>
          <w:sz w:val="28"/>
          <w:szCs w:val="28"/>
          <w:shd w:val="clear" w:color="auto" w:fill="FFFFFF"/>
        </w:rPr>
        <w:t xml:space="preserve">Интерактивные игрушки блокируют </w:t>
      </w:r>
      <w:proofErr w:type="spellStart"/>
      <w:r>
        <w:rPr>
          <w:rFonts w:ascii="Georgia" w:hAnsi="Georgia" w:cs="Arial"/>
          <w:b/>
          <w:color w:val="00B050"/>
          <w:sz w:val="28"/>
          <w:szCs w:val="28"/>
          <w:shd w:val="clear" w:color="auto" w:fill="FFFFFF"/>
        </w:rPr>
        <w:t>креатив</w:t>
      </w:r>
      <w:proofErr w:type="spellEnd"/>
      <w:r>
        <w:rPr>
          <w:rFonts w:ascii="Georgia" w:hAnsi="Georgia" w:cs="Arial"/>
          <w:b/>
          <w:color w:val="00B050"/>
          <w:sz w:val="28"/>
          <w:szCs w:val="28"/>
          <w:shd w:val="clear" w:color="auto" w:fill="FFFFFF"/>
        </w:rPr>
        <w:t> </w:t>
      </w:r>
      <w:r>
        <w:rPr>
          <w:rFonts w:ascii="Georgia" w:hAnsi="Georgia" w:cs="Arial"/>
          <w:color w:val="00B050"/>
          <w:sz w:val="28"/>
          <w:szCs w:val="28"/>
          <w:shd w:val="clear" w:color="auto" w:fill="FFFFFF"/>
        </w:rPr>
        <w:br/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 xml:space="preserve">"Ситуация на рынке современных игрушек довольно сложная: с одной стороны, их огромное количество, а с другой стороны, выбрать хорошую игрушку очень непросто", - считает заведующая лабораторией </w:t>
      </w:r>
      <w:proofErr w:type="gramStart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психологии детей дошкольного возраста института Российской академии</w:t>
      </w:r>
      <w:proofErr w:type="gramEnd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образования, профессор Елена Смирнова. 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>"Хорошей я называю ту игрушку, с которой удобно играть, которая развивает у ребенка игровую деятельность. Как известно, игра — это самый важный и полезный вид деятельности для ребенка", — отметила она. 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>Чтобы играть с игрушкой, она не должна быть наделена собственной активностью. 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 xml:space="preserve">Она не должна кричать, петь, махать руками, сосать и издавать какие-то собственные звуки. А современная игрушечная промышленность идет как раз в направлении </w:t>
      </w:r>
      <w:proofErr w:type="spellStart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технологизации</w:t>
      </w:r>
      <w:proofErr w:type="spellEnd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. Эти игрушки бессмысленны для игры. </w:t>
      </w:r>
      <w:proofErr w:type="gramStart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Они сводят игру к примитивному нажимаю кнопок, к восприятию активности самой игрушки.</w:t>
      </w:r>
      <w:proofErr w:type="gramEnd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 xml:space="preserve">Такого же мнения ведущий эксперт Московского городского центра психолого-педагогической экспертизы игрушек при МГППУ (Московском городском психолого-педагогическом университете), лауреат премии Грант Москвы, педагог — психолог высшей категории Елена </w:t>
      </w:r>
      <w:proofErr w:type="spellStart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Абдулаева</w:t>
      </w:r>
      <w:proofErr w:type="spellEnd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. 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 xml:space="preserve">"Родители часто ценят яркость, броскость игрушки, а потом очень разочарованы, когда она валяется, и ребенок выпрашивает новую. Все 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lastRenderedPageBreak/>
        <w:t>дело в скуке. Засилье интерактивных игрушек, которое сейчас есть, крайне неполезная вещь", — добавила она. 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>Говорящие интерактивные игрушки, во-первых, заменяют ребенку воображение, в то время как он может сам наделить куклу или зверя определенным тоном, интонацией, словами. Во-вторых, они вытесняют и подменяют настоящее общение. 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>Кроме того, сейчас появилось огромное количество "страшных игрушек", которые никак не ассоциируются у ребенка ни с образом человека, ни с образом обычного животного. 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>"Постоянное искажение образа человека — это современная тенденция культуры не только в игрушках, но и в фильмах и даже в учебниках. Сейчас стало модно снимать фильмы о привидениях, вурдалаках, инопланетянах, вампирах", — сказала педагог. 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>"Кроме того, сейчас продаются игрушечное сердце, печень, много конструкторов, где нужно собрать человека из его внутренних органов. Для маленьких детей расчленение человеческого тела — это не предмет игры. И когда ребенок собирает, а потом разбирает человека — это ведет к разрушению его представлений о целостности самого человека, как будто его органы живут самостоятельной жизнью", — добавила профессор. 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Georgia" w:hAnsi="Georgia" w:cs="Arial"/>
          <w:b/>
          <w:color w:val="00B050"/>
          <w:sz w:val="28"/>
          <w:szCs w:val="28"/>
          <w:shd w:val="clear" w:color="auto" w:fill="FFFFFF"/>
        </w:rPr>
        <w:t>Место для фантазии 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>Полезные игрушки — это традиционные игрушки, в которые дети играли испокон века. Обычные куклы, мягкие игрушки, детские столовые приборы, солдатики, машинки. Потому что игра — это создание воображаемого пространства, мира и игрушка не должна ребенку в этом препятствовать. </w:t>
      </w:r>
    </w:p>
    <w:p w:rsidR="00F13AC6" w:rsidRDefault="00F13AC6" w:rsidP="00F13AC6">
      <w:pPr>
        <w:jc w:val="center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 xml:space="preserve">Дети плохо играют в готовых домиках, поскольку это пространство неизменно и не предполагает </w:t>
      </w:r>
      <w:proofErr w:type="spellStart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подстраивания</w:t>
      </w:r>
      <w:proofErr w:type="spellEnd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под нынешние нужды ребенка, оно быстро теряет новизну и ценность. 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>Ребенку нужны специальные предметы для конструирования "своего" пространства. Это могут быть ширмы, доски, подушки, покрывала. </w:t>
      </w:r>
    </w:p>
    <w:p w:rsidR="00F13AC6" w:rsidRDefault="00F13AC6" w:rsidP="00F13AC6">
      <w:pPr>
        <w:jc w:val="center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lastRenderedPageBreak/>
        <w:br/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>Если хотим, чтобы у ребенка развивалось воображение, у него должно быть мало игрушек, но для многих вариаций игры. 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>Дети, которые живут среди избытка однообразных игрушек, страдают от этого. Они все время неудовлетворенные, хотя у них, казалось бы, все желаемое есть. От того, что ребенок не может формировать творческий потенциал, умственные и волевые способности в свободной игре, он все время вял и недоволен. 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>Сейчас игрушка перестала быть элементом игры, а стала свидетельством достоинства и элементом его имущества. 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>Игрушки сейчас покупают не для того, чтобы играть, а для того, чтобы похвастаться. Детство охвачено этой рыночной стихией, у ребенка все больше и больше игрушек, в которые он не играет, которые просто лежат в его комнате как его имущество. 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>Елена Смирнова считает, что сейчас родители откупаются количеством игрушек из-за недостаточного внимания. "По нашим подсчетам у ребенка в среднем в комнате более 200 игрушек. Реально использует он в игре порядка 5-6% от того добра, что у него есть", — пояснила она. 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>Если у ребенка есть любимые игрушки, то их ему достаточно. 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>Помощь взрослых не заканчивается предоставлением правильных игрушек. Важно дать игрушке жизнь, то есть ввести ее в игру, тогда ребенок с удовольствием подхватит это. Когда у ребенка получается что-то сделать самому, у него появляется блеск и радость в глазах.</w:t>
      </w:r>
    </w:p>
    <w:p w:rsidR="00F13AC6" w:rsidRDefault="00F13AC6" w:rsidP="00F13AC6">
      <w:pPr>
        <w:jc w:val="center"/>
        <w:rPr>
          <w:rFonts w:ascii="Georgia" w:hAnsi="Georgia"/>
          <w:sz w:val="28"/>
          <w:szCs w:val="28"/>
        </w:rPr>
      </w:pPr>
    </w:p>
    <w:p w:rsidR="00CA4112" w:rsidRDefault="00CA4112"/>
    <w:sectPr w:rsidR="00CA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AC6"/>
    <w:rsid w:val="00CA4112"/>
    <w:rsid w:val="00F1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0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710</Words>
  <Characters>4049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2024-10-21T14:45:00Z</dcterms:created>
  <dcterms:modified xsi:type="dcterms:W3CDTF">2024-10-21T15:01:00Z</dcterms:modified>
</cp:coreProperties>
</file>