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681" w:rsidRPr="00B0696E" w:rsidRDefault="003A3681" w:rsidP="003A3681">
      <w:pPr>
        <w:shd w:val="clear" w:color="auto" w:fill="FFFFFF"/>
        <w:spacing w:after="0" w:line="240" w:lineRule="auto"/>
        <w:jc w:val="right"/>
        <w:textAlignment w:val="baseline"/>
        <w:outlineLvl w:val="0"/>
        <w:rPr>
          <w:rFonts w:ascii="Liberation Serif" w:eastAsia="Times New Roman" w:hAnsi="Liberation Serif" w:cs="Times New Roman"/>
          <w:b/>
          <w:bCs/>
          <w:color w:val="222222"/>
          <w:kern w:val="36"/>
          <w:lang w:eastAsia="ru-RU"/>
        </w:rPr>
      </w:pPr>
      <w:r w:rsidRPr="00B0696E">
        <w:rPr>
          <w:rFonts w:ascii="Liberation Serif" w:eastAsia="Times New Roman" w:hAnsi="Liberation Serif" w:cs="Times New Roman"/>
          <w:b/>
          <w:bCs/>
          <w:color w:val="222222"/>
          <w:kern w:val="36"/>
          <w:lang w:eastAsia="ru-RU"/>
        </w:rPr>
        <w:t>Консультация для родителей</w:t>
      </w:r>
    </w:p>
    <w:p w:rsidR="003A3681" w:rsidRPr="00B0696E" w:rsidRDefault="003A3681" w:rsidP="003A3681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Liberation Serif" w:eastAsia="Times New Roman" w:hAnsi="Liberation Serif" w:cs="Times New Roman"/>
          <w:b/>
          <w:bCs/>
          <w:i/>
          <w:color w:val="222222"/>
          <w:kern w:val="36"/>
          <w:lang w:eastAsia="ru-RU"/>
        </w:rPr>
      </w:pPr>
      <w:r w:rsidRPr="00B0696E">
        <w:rPr>
          <w:rFonts w:ascii="Liberation Serif" w:eastAsia="Times New Roman" w:hAnsi="Liberation Serif" w:cs="Times New Roman"/>
          <w:b/>
          <w:bCs/>
          <w:i/>
          <w:color w:val="222222"/>
          <w:kern w:val="36"/>
          <w:lang w:eastAsia="ru-RU"/>
        </w:rPr>
        <w:t xml:space="preserve">Проведение артикуляционной гимнастики при помощи </w:t>
      </w:r>
      <w:proofErr w:type="spellStart"/>
      <w:r w:rsidRPr="00B0696E">
        <w:rPr>
          <w:rFonts w:ascii="Liberation Serif" w:eastAsia="Times New Roman" w:hAnsi="Liberation Serif" w:cs="Times New Roman"/>
          <w:b/>
          <w:bCs/>
          <w:i/>
          <w:color w:val="222222"/>
          <w:kern w:val="36"/>
          <w:lang w:eastAsia="ru-RU"/>
        </w:rPr>
        <w:t>биоэнергопластики</w:t>
      </w:r>
      <w:proofErr w:type="spellEnd"/>
    </w:p>
    <w:p w:rsidR="003A3681" w:rsidRPr="00B0696E" w:rsidRDefault="003A3681" w:rsidP="003A3681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Liberation Serif" w:eastAsia="Times New Roman" w:hAnsi="Liberation Serif" w:cs="Times New Roman"/>
          <w:b/>
          <w:bCs/>
          <w:i/>
          <w:color w:val="222222"/>
          <w:kern w:val="36"/>
          <w:lang w:eastAsia="ru-RU"/>
        </w:rPr>
      </w:pPr>
    </w:p>
    <w:p w:rsidR="003A3681" w:rsidRPr="00B0696E" w:rsidRDefault="003A3681" w:rsidP="003A3681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b/>
          <w:bCs/>
          <w:color w:val="222222"/>
          <w:bdr w:val="none" w:sz="0" w:space="0" w:color="auto" w:frame="1"/>
          <w:lang w:eastAsia="ru-RU"/>
        </w:rPr>
        <w:t xml:space="preserve"> «</w:t>
      </w:r>
      <w:proofErr w:type="spellStart"/>
      <w:r w:rsidRPr="00B0696E">
        <w:rPr>
          <w:rFonts w:ascii="Liberation Serif" w:eastAsia="Times New Roman" w:hAnsi="Liberation Serif" w:cs="Tahoma"/>
          <w:b/>
          <w:bCs/>
          <w:color w:val="222222"/>
          <w:bdr w:val="none" w:sz="0" w:space="0" w:color="auto" w:frame="1"/>
          <w:lang w:eastAsia="ru-RU"/>
        </w:rPr>
        <w:t>Биоэнергопластика</w:t>
      </w:r>
      <w:proofErr w:type="spellEnd"/>
      <w:r w:rsidRPr="00B0696E">
        <w:rPr>
          <w:rFonts w:ascii="Liberation Serif" w:eastAsia="Times New Roman" w:hAnsi="Liberation Serif" w:cs="Tahoma"/>
          <w:b/>
          <w:bCs/>
          <w:color w:val="222222"/>
          <w:bdr w:val="none" w:sz="0" w:space="0" w:color="auto" w:frame="1"/>
          <w:lang w:eastAsia="ru-RU"/>
        </w:rPr>
        <w:t>»</w:t>
      </w:r>
      <w:r w:rsidRPr="00B0696E">
        <w:rPr>
          <w:rFonts w:ascii="Liberation Serif" w:eastAsia="Times New Roman" w:hAnsi="Liberation Serif" w:cs="Tahoma"/>
          <w:color w:val="222222"/>
          <w:lang w:eastAsia="ru-RU"/>
        </w:rPr>
        <w:t> строится на трех базовых понятиях:</w:t>
      </w:r>
    </w:p>
    <w:p w:rsidR="003A3681" w:rsidRPr="00B0696E" w:rsidRDefault="003A3681" w:rsidP="003A3681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proofErr w:type="spellStart"/>
      <w:r w:rsidRPr="00B0696E">
        <w:rPr>
          <w:rFonts w:ascii="Liberation Serif" w:eastAsia="Times New Roman" w:hAnsi="Liberation Serif" w:cs="Tahoma"/>
          <w:b/>
          <w:bCs/>
          <w:color w:val="222222"/>
          <w:bdr w:val="none" w:sz="0" w:space="0" w:color="auto" w:frame="1"/>
          <w:lang w:eastAsia="ru-RU"/>
        </w:rPr>
        <w:t>Био</w:t>
      </w:r>
      <w:proofErr w:type="spellEnd"/>
      <w:r w:rsidRPr="00B0696E">
        <w:rPr>
          <w:rFonts w:ascii="Liberation Serif" w:eastAsia="Times New Roman" w:hAnsi="Liberation Serif" w:cs="Tahoma"/>
          <w:b/>
          <w:bCs/>
          <w:color w:val="222222"/>
          <w:bdr w:val="none" w:sz="0" w:space="0" w:color="auto" w:frame="1"/>
          <w:lang w:eastAsia="ru-RU"/>
        </w:rPr>
        <w:t xml:space="preserve"> </w:t>
      </w:r>
      <w:r w:rsidRPr="00B0696E">
        <w:rPr>
          <w:rFonts w:ascii="Liberation Serif" w:eastAsia="Times New Roman" w:hAnsi="Liberation Serif" w:cs="Tahoma"/>
          <w:color w:val="222222"/>
          <w:lang w:eastAsia="ru-RU"/>
        </w:rPr>
        <w:t>– человек как биологический объект;</w:t>
      </w:r>
    </w:p>
    <w:p w:rsidR="003A3681" w:rsidRPr="00B0696E" w:rsidRDefault="003A3681" w:rsidP="003A3681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b/>
          <w:bCs/>
          <w:color w:val="222222"/>
          <w:bdr w:val="none" w:sz="0" w:space="0" w:color="auto" w:frame="1"/>
          <w:lang w:eastAsia="ru-RU"/>
        </w:rPr>
        <w:t xml:space="preserve">Энергия </w:t>
      </w:r>
      <w:r w:rsidRPr="00B0696E">
        <w:rPr>
          <w:rFonts w:ascii="Liberation Serif" w:eastAsia="Times New Roman" w:hAnsi="Liberation Serif" w:cs="Tahoma"/>
          <w:color w:val="222222"/>
          <w:lang w:eastAsia="ru-RU"/>
        </w:rPr>
        <w:t>– сила, необходимая для выполнения определенной деятельности;</w:t>
      </w:r>
    </w:p>
    <w:p w:rsidR="003A3681" w:rsidRPr="00B0696E" w:rsidRDefault="003A3681" w:rsidP="003A3681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b/>
          <w:bCs/>
          <w:color w:val="222222"/>
          <w:bdr w:val="none" w:sz="0" w:space="0" w:color="auto" w:frame="1"/>
          <w:lang w:eastAsia="ru-RU"/>
        </w:rPr>
        <w:t>Пластика</w:t>
      </w:r>
      <w:r w:rsidRPr="00B0696E">
        <w:rPr>
          <w:rFonts w:ascii="Liberation Serif" w:eastAsia="Times New Roman" w:hAnsi="Liberation Serif" w:cs="Tahoma"/>
          <w:color w:val="222222"/>
          <w:lang w:eastAsia="ru-RU"/>
        </w:rPr>
        <w:t> – раскрепощенные, плавные, гибкие, эмоционально выразительные движения тела, рук.</w:t>
      </w:r>
    </w:p>
    <w:p w:rsidR="003A3681" w:rsidRPr="00B0696E" w:rsidRDefault="00C95C08" w:rsidP="003A3681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>
        <w:rPr>
          <w:rFonts w:ascii="Liberation Serif" w:eastAsia="Times New Roman" w:hAnsi="Liberation Serif" w:cs="Tahoma"/>
          <w:color w:val="222222"/>
          <w:lang w:eastAsia="ru-RU"/>
        </w:rPr>
        <w:tab/>
      </w:r>
      <w:r w:rsidR="003A3681" w:rsidRPr="00B0696E">
        <w:rPr>
          <w:rFonts w:ascii="Liberation Serif" w:eastAsia="Times New Roman" w:hAnsi="Liberation Serif" w:cs="Tahoma"/>
          <w:color w:val="222222"/>
          <w:lang w:eastAsia="ru-RU"/>
        </w:rPr>
        <w:t xml:space="preserve">В коррекционной работе с детьми соединение </w:t>
      </w:r>
      <w:proofErr w:type="spellStart"/>
      <w:r w:rsidR="003A3681" w:rsidRPr="00B0696E">
        <w:rPr>
          <w:rFonts w:ascii="Liberation Serif" w:eastAsia="Times New Roman" w:hAnsi="Liberation Serif" w:cs="Tahoma"/>
          <w:color w:val="222222"/>
          <w:lang w:eastAsia="ru-RU"/>
        </w:rPr>
        <w:t>бионергопластики</w:t>
      </w:r>
      <w:proofErr w:type="spellEnd"/>
      <w:r w:rsidR="003A3681" w:rsidRPr="00B0696E">
        <w:rPr>
          <w:rFonts w:ascii="Liberation Serif" w:eastAsia="Times New Roman" w:hAnsi="Liberation Serif" w:cs="Tahoma"/>
          <w:color w:val="222222"/>
          <w:lang w:eastAsia="ru-RU"/>
        </w:rPr>
        <w:t xml:space="preserve"> (плавные движения кистей рук) с движениями органов артикуляционного аппарата дает более высокий результат, чем если делать это по отдельности.</w:t>
      </w:r>
    </w:p>
    <w:p w:rsidR="003A3681" w:rsidRPr="00B0696E" w:rsidRDefault="00C95C08" w:rsidP="003A3681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>
        <w:rPr>
          <w:rFonts w:ascii="Liberation Serif" w:eastAsia="Times New Roman" w:hAnsi="Liberation Serif" w:cs="Tahoma"/>
          <w:color w:val="222222"/>
          <w:lang w:eastAsia="ru-RU"/>
        </w:rPr>
        <w:tab/>
      </w:r>
      <w:bookmarkStart w:id="0" w:name="_GoBack"/>
      <w:bookmarkEnd w:id="0"/>
      <w:r w:rsidR="003A3681" w:rsidRPr="00B0696E">
        <w:rPr>
          <w:rFonts w:ascii="Liberation Serif" w:eastAsia="Times New Roman" w:hAnsi="Liberation Serif" w:cs="Tahoma"/>
          <w:color w:val="222222"/>
          <w:lang w:eastAsia="ru-RU"/>
        </w:rPr>
        <w:t>Для четкой артикуляции, а соответственно и правильного произношения всех групп звуков, нужны сильные, упругие и подвижные органы речи — язык, губы, небо. Артикуляция связана с работой многочисленных мышц, в том числе: жевательных, глотательных, мимических.</w:t>
      </w:r>
    </w:p>
    <w:p w:rsidR="003A3681" w:rsidRPr="00B0696E" w:rsidRDefault="003A3681" w:rsidP="003A3681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b/>
          <w:bCs/>
          <w:color w:val="222222"/>
          <w:bdr w:val="none" w:sz="0" w:space="0" w:color="auto" w:frame="1"/>
          <w:lang w:eastAsia="ru-RU"/>
        </w:rPr>
        <w:t>Рекомендации по проведению артикуляционной гимнастики</w:t>
      </w:r>
      <w:r w:rsidRPr="00B0696E">
        <w:rPr>
          <w:rFonts w:ascii="Liberation Serif" w:eastAsia="Times New Roman" w:hAnsi="Liberation Serif" w:cs="Tahoma"/>
          <w:color w:val="222222"/>
          <w:lang w:eastAsia="ru-RU"/>
        </w:rPr>
        <w:t> </w:t>
      </w:r>
      <w:r w:rsidRPr="00B0696E">
        <w:rPr>
          <w:rFonts w:ascii="Liberation Serif" w:eastAsia="Times New Roman" w:hAnsi="Liberation Serif" w:cs="Tahoma"/>
          <w:b/>
          <w:bCs/>
          <w:color w:val="222222"/>
          <w:bdr w:val="none" w:sz="0" w:space="0" w:color="auto" w:frame="1"/>
          <w:lang w:eastAsia="ru-RU"/>
        </w:rPr>
        <w:t>можете найти</w:t>
      </w:r>
      <w:r w:rsidRPr="00B0696E">
        <w:rPr>
          <w:rFonts w:ascii="Liberation Serif" w:eastAsia="Times New Roman" w:hAnsi="Liberation Serif" w:cs="Tahoma"/>
          <w:color w:val="222222"/>
          <w:lang w:eastAsia="ru-RU"/>
        </w:rPr>
        <w:t> </w:t>
      </w:r>
      <w:hyperlink r:id="rId4" w:anchor="more-167" w:history="1">
        <w:r w:rsidRPr="00B0696E">
          <w:rPr>
            <w:rFonts w:ascii="Liberation Serif" w:eastAsia="Times New Roman" w:hAnsi="Liberation Serif" w:cs="Tahoma"/>
            <w:color w:val="005617"/>
            <w:u w:val="single"/>
            <w:bdr w:val="none" w:sz="0" w:space="0" w:color="auto" w:frame="1"/>
            <w:lang w:eastAsia="ru-RU"/>
          </w:rPr>
          <w:t>здесь.</w:t>
        </w:r>
      </w:hyperlink>
    </w:p>
    <w:p w:rsidR="003A3681" w:rsidRPr="00B0696E" w:rsidRDefault="003A3681" w:rsidP="003A3681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color w:val="222222"/>
          <w:lang w:eastAsia="ru-RU"/>
        </w:rPr>
        <w:t xml:space="preserve">Применение артикуляционной гимнастики с </w:t>
      </w:r>
      <w:proofErr w:type="spellStart"/>
      <w:r w:rsidRPr="00B0696E">
        <w:rPr>
          <w:rFonts w:ascii="Liberation Serif" w:eastAsia="Times New Roman" w:hAnsi="Liberation Serif" w:cs="Tahoma"/>
          <w:color w:val="222222"/>
          <w:lang w:eastAsia="ru-RU"/>
        </w:rPr>
        <w:t>биоэнергопластикой</w:t>
      </w:r>
      <w:proofErr w:type="spellEnd"/>
      <w:r w:rsidRPr="00B0696E">
        <w:rPr>
          <w:rFonts w:ascii="Liberation Serif" w:eastAsia="Times New Roman" w:hAnsi="Liberation Serif" w:cs="Tahoma"/>
          <w:color w:val="222222"/>
          <w:lang w:eastAsia="ru-RU"/>
        </w:rPr>
        <w:t xml:space="preserve"> способствует привлечению интереса детей к выполнению упражнений, что значительно увеличивает эффективность гимнастики, способствует развитию артикуляционной, пальчиковой моторики, совершенствованию координации движений, развитию памяти, внимания, мышления. Выполнение элементов гимнастики руками и языком требует от ребенка максимальной концентрации зрительного и слухового внимания, сформированной пространственной ориентировки, точных движений пальцами и кистями рук совместно с движениями языка или губ.</w:t>
      </w:r>
    </w:p>
    <w:p w:rsidR="003A3681" w:rsidRPr="00B0696E" w:rsidRDefault="003A3681" w:rsidP="003A3681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b/>
          <w:bCs/>
          <w:color w:val="222222"/>
          <w:bdr w:val="none" w:sz="0" w:space="0" w:color="auto" w:frame="1"/>
          <w:lang w:eastAsia="ru-RU"/>
        </w:rPr>
        <w:t>В момент выполнения артикуляционного упражнения рука показывает, где и в каком положении находятся язык, нижняя челюсть и губы</w:t>
      </w:r>
      <w:r w:rsidRPr="00B0696E">
        <w:rPr>
          <w:rFonts w:ascii="Liberation Serif" w:eastAsia="Times New Roman" w:hAnsi="Liberation Serif" w:cs="Tahoma"/>
          <w:color w:val="222222"/>
          <w:lang w:eastAsia="ru-RU"/>
        </w:rPr>
        <w:t>.</w:t>
      </w:r>
    </w:p>
    <w:p w:rsidR="003A3681" w:rsidRPr="00B0696E" w:rsidRDefault="003A3681" w:rsidP="003A3681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color w:val="222222"/>
          <w:lang w:eastAsia="ru-RU"/>
        </w:rPr>
        <w:t>Вначале с ребенком разучивают упражнения без использования движений рук. Рука ребенка подключается только после освоения им артикуляционного движения: сначала ребенок использует ведущую руку, затем отрабатывает движения второй рукой и только потом двумя руками одновременно.</w:t>
      </w:r>
    </w:p>
    <w:p w:rsidR="003A3681" w:rsidRPr="00B0696E" w:rsidRDefault="003A3681" w:rsidP="003A3681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color w:val="222222"/>
          <w:lang w:eastAsia="ru-RU"/>
        </w:rPr>
        <w:t>Взрослый должен следить за тем, чтобы кисть ребенка не напрягалась, движения были плавными, раскрепощенными, должна соблюдаться синхронность и точность действий речевых органов и кистей рук. Рука находится на уровне солнечного сплетения параллельно полу либо параллельно согнутым ногам сидящего.</w:t>
      </w:r>
    </w:p>
    <w:p w:rsidR="003A3681" w:rsidRPr="00B0696E" w:rsidRDefault="003A3681" w:rsidP="003A3681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color w:val="222222"/>
          <w:lang w:eastAsia="ru-RU"/>
        </w:rPr>
        <w:t>После того как ребенок научится выполнять упражнения правильно и словесная инструкция взрослого уже будет не нужна, упражнения можно выполнять под веселые стихотворения, для поддержания эмоциональной окрашенности действий.</w:t>
      </w:r>
    </w:p>
    <w:p w:rsidR="00B0696E" w:rsidRPr="00B0696E" w:rsidRDefault="00B0696E" w:rsidP="003A368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Liberation Serif" w:eastAsia="Times New Roman" w:hAnsi="Liberation Serif" w:cs="Times New Roman"/>
          <w:b/>
          <w:bCs/>
          <w:color w:val="222222"/>
          <w:bdr w:val="none" w:sz="0" w:space="0" w:color="auto" w:frame="1"/>
          <w:lang w:eastAsia="ru-RU"/>
        </w:rPr>
      </w:pPr>
    </w:p>
    <w:p w:rsidR="003A3681" w:rsidRPr="00B0696E" w:rsidRDefault="003A3681" w:rsidP="003A368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Liberation Serif" w:eastAsia="Times New Roman" w:hAnsi="Liberation Serif" w:cs="Times New Roman"/>
          <w:b/>
          <w:bCs/>
          <w:color w:val="222222"/>
          <w:lang w:eastAsia="ru-RU"/>
        </w:rPr>
      </w:pPr>
      <w:r w:rsidRPr="00B0696E">
        <w:rPr>
          <w:rFonts w:ascii="Liberation Serif" w:eastAsia="Times New Roman" w:hAnsi="Liberation Serif" w:cs="Times New Roman"/>
          <w:b/>
          <w:bCs/>
          <w:color w:val="222222"/>
          <w:bdr w:val="none" w:sz="0" w:space="0" w:color="auto" w:frame="1"/>
          <w:lang w:eastAsia="ru-RU"/>
        </w:rPr>
        <w:t>Комплексы упражнени</w:t>
      </w:r>
      <w:r w:rsidRPr="00B0696E">
        <w:rPr>
          <w:rFonts w:ascii="Liberation Serif" w:eastAsia="Times New Roman" w:hAnsi="Liberation Serif" w:cs="Times New Roman"/>
          <w:b/>
          <w:bCs/>
          <w:color w:val="222222"/>
          <w:lang w:eastAsia="ru-RU"/>
        </w:rPr>
        <w:t>й</w:t>
      </w:r>
    </w:p>
    <w:p w:rsidR="003A3681" w:rsidRPr="00B0696E" w:rsidRDefault="003A3681" w:rsidP="00B0696E">
      <w:pPr>
        <w:shd w:val="clear" w:color="auto" w:fill="FFFFFF"/>
        <w:spacing w:after="0" w:line="240" w:lineRule="auto"/>
        <w:jc w:val="center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noProof/>
          <w:color w:val="222222"/>
          <w:lang w:eastAsia="ru-RU"/>
        </w:rPr>
        <w:drawing>
          <wp:inline distT="0" distB="0" distL="0" distR="0" wp14:anchorId="0F0C1C5E" wp14:editId="5EA90090">
            <wp:extent cx="2428875" cy="2523936"/>
            <wp:effectExtent l="0" t="0" r="0" b="0"/>
            <wp:docPr id="1" name="Рисунок 1" descr="https://logoped-online.by/wp-content/uploads/2020/03/Bioenergoplastika-Begemoti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goped-online.by/wp-content/uploads/2020/03/Bioenergoplastika-Begemotik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35" cy="254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81" w:rsidRPr="00B0696E" w:rsidRDefault="003A3681" w:rsidP="003A3681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color w:val="222222"/>
          <w:lang w:eastAsia="ru-RU"/>
        </w:rPr>
        <w:t>На счет 1 — открыть рот, язык лежит спокойно, а кончик за нижними резцами. Удерживать рот в таком положении под счет до 10, затем закрыть. Кисть руки находится горизонтально, 4 пальца сомкнуты с большим пальцем. На счет 1 — большой палец опускается вниз, 4 пальца поднимаются вверх. Повторить 4-5.</w:t>
      </w:r>
    </w:p>
    <w:p w:rsidR="003A3681" w:rsidRPr="00B0696E" w:rsidRDefault="003A3681" w:rsidP="00B0696E">
      <w:pPr>
        <w:shd w:val="clear" w:color="auto" w:fill="FFFFFF"/>
        <w:spacing w:after="0" w:line="240" w:lineRule="auto"/>
        <w:jc w:val="center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noProof/>
          <w:color w:val="222222"/>
          <w:lang w:eastAsia="ru-RU"/>
        </w:rPr>
        <w:lastRenderedPageBreak/>
        <w:drawing>
          <wp:inline distT="0" distB="0" distL="0" distR="0" wp14:anchorId="41163B62" wp14:editId="6C1FEE85">
            <wp:extent cx="2667000" cy="2240880"/>
            <wp:effectExtent l="0" t="0" r="0" b="7620"/>
            <wp:docPr id="2" name="Рисунок 2" descr="Биоэнергопластика. Упражнение&quot;Лягу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иоэнергопластика. Упражнение&quot;Лягушка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11" cy="226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81" w:rsidRPr="00B0696E" w:rsidRDefault="003A3681" w:rsidP="003A3681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color w:val="222222"/>
          <w:lang w:eastAsia="ru-RU"/>
        </w:rPr>
        <w:t>На счет 1 — улыбнуться, губы сомкнуты, зубы не обнажать, удерживать губы в таком положении под счет от 1-10. Вернуться в исходное положение. Кисть руки находится горизонтально, пальцы сомкнуты. На счет 1 немного прогнуть ладонь в нижних фалангах, пальцы слегка направить вверх. Повторить 4-5 раз.</w:t>
      </w:r>
    </w:p>
    <w:p w:rsidR="003A3681" w:rsidRPr="00B0696E" w:rsidRDefault="003A3681" w:rsidP="00B0696E">
      <w:pPr>
        <w:shd w:val="clear" w:color="auto" w:fill="FFFFFF"/>
        <w:spacing w:after="0" w:line="240" w:lineRule="auto"/>
        <w:jc w:val="center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noProof/>
          <w:color w:val="222222"/>
          <w:lang w:eastAsia="ru-RU"/>
        </w:rPr>
        <w:drawing>
          <wp:inline distT="0" distB="0" distL="0" distR="0" wp14:anchorId="0CF10721" wp14:editId="3A8DDB0F">
            <wp:extent cx="2592683" cy="2181225"/>
            <wp:effectExtent l="0" t="0" r="0" b="0"/>
            <wp:docPr id="3" name="Рисунок 3" descr="Биоэнергопластика. Упражнение &quot;Слон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иоэнергопластика. Упражнение &quot;Слоник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622" cy="219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81" w:rsidRPr="00B0696E" w:rsidRDefault="003A3681" w:rsidP="003A3681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color w:val="222222"/>
          <w:lang w:eastAsia="ru-RU"/>
        </w:rPr>
        <w:t>На счет 1 – вытянуть сомкнутые губы вперед, зубов не видно, удерживать губы в таком положении под счет от 1-10. Вернуться в исходное положение. Кисть руки находится горизонтально, пальцы сомкнуты. На счет 1 — соединить подушечки всех пальцев в «пучок», вытянуть вперед. Повторить 4-5 раз.</w:t>
      </w:r>
    </w:p>
    <w:p w:rsidR="003A3681" w:rsidRPr="00B0696E" w:rsidRDefault="003A3681" w:rsidP="00B0696E">
      <w:pPr>
        <w:shd w:val="clear" w:color="auto" w:fill="FFFFFF"/>
        <w:spacing w:after="0" w:line="240" w:lineRule="auto"/>
        <w:jc w:val="center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noProof/>
          <w:color w:val="222222"/>
          <w:lang w:eastAsia="ru-RU"/>
        </w:rPr>
        <w:drawing>
          <wp:inline distT="0" distB="0" distL="0" distR="0" wp14:anchorId="15AB3F61" wp14:editId="31A4C1AA">
            <wp:extent cx="2580913" cy="2143125"/>
            <wp:effectExtent l="0" t="0" r="0" b="0"/>
            <wp:docPr id="4" name="Рисунок 4" descr="Биоэнергопластика. Упражнение &quot;Змей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оэнергопластика. Упражнение &quot;Змейка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12" cy="214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81" w:rsidRPr="00B0696E" w:rsidRDefault="00B0696E" w:rsidP="003A3681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color w:val="222222"/>
          <w:lang w:eastAsia="ru-RU"/>
        </w:rPr>
        <w:t xml:space="preserve">На счет 1 - </w:t>
      </w:r>
      <w:r w:rsidR="003A3681" w:rsidRPr="00B0696E">
        <w:rPr>
          <w:rFonts w:ascii="Liberation Serif" w:eastAsia="Times New Roman" w:hAnsi="Liberation Serif" w:cs="Tahoma"/>
          <w:color w:val="222222"/>
          <w:lang w:eastAsia="ru-RU"/>
        </w:rPr>
        <w:t>открыть рот, вытянуть губы вперед трубочкой, просунуть между губами узкий язык и удерживать его в таком положении под счет от 1-10. Сомкнуть в кулак пальцы, оставить лишь выпрямленным указательный палец. Вернуться в исходное положение. Повторить 4-5 раз.</w:t>
      </w:r>
    </w:p>
    <w:p w:rsidR="003A3681" w:rsidRPr="00B0696E" w:rsidRDefault="003A3681" w:rsidP="00B0696E">
      <w:pPr>
        <w:shd w:val="clear" w:color="auto" w:fill="FFFFFF"/>
        <w:spacing w:after="0" w:line="240" w:lineRule="auto"/>
        <w:jc w:val="center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noProof/>
          <w:color w:val="222222"/>
          <w:lang w:eastAsia="ru-RU"/>
        </w:rPr>
        <w:lastRenderedPageBreak/>
        <w:drawing>
          <wp:inline distT="0" distB="0" distL="0" distR="0" wp14:anchorId="65AB1D2A" wp14:editId="578EA436">
            <wp:extent cx="2847975" cy="2027848"/>
            <wp:effectExtent l="0" t="0" r="0" b="0"/>
            <wp:docPr id="5" name="Рисунок 5" descr="Биоэнергопластика. Упражнение &quot;Блинч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иоэнергопластика. Упражнение &quot;Блинчики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26" cy="203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81" w:rsidRPr="00B0696E" w:rsidRDefault="00B0696E" w:rsidP="003A3681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>
        <w:rPr>
          <w:rFonts w:ascii="Liberation Serif" w:eastAsia="Times New Roman" w:hAnsi="Liberation Serif" w:cs="Tahoma"/>
          <w:color w:val="222222"/>
          <w:lang w:eastAsia="ru-RU"/>
        </w:rPr>
        <w:t xml:space="preserve">На счет 1 — </w:t>
      </w:r>
      <w:r w:rsidR="003A3681" w:rsidRPr="00B0696E">
        <w:rPr>
          <w:rFonts w:ascii="Liberation Serif" w:eastAsia="Times New Roman" w:hAnsi="Liberation Serif" w:cs="Tahoma"/>
          <w:color w:val="222222"/>
          <w:lang w:eastAsia="ru-RU"/>
        </w:rPr>
        <w:t>улыбнуться, открыть рот. Высунуть изо рта и положить на нижнюю губу широкий расслабленный язык, удерживать язык в таком положении под счет от 1-10. Кисти руки находятся горизонтально и параллельно друг к друг</w:t>
      </w:r>
      <w:r>
        <w:rPr>
          <w:rFonts w:ascii="Liberation Serif" w:eastAsia="Times New Roman" w:hAnsi="Liberation Serif" w:cs="Tahoma"/>
          <w:color w:val="222222"/>
          <w:lang w:eastAsia="ru-RU"/>
        </w:rPr>
        <w:t>у ладонями внутрь, на счет 1 — </w:t>
      </w:r>
      <w:r w:rsidR="003A3681" w:rsidRPr="00B0696E">
        <w:rPr>
          <w:rFonts w:ascii="Liberation Serif" w:eastAsia="Times New Roman" w:hAnsi="Liberation Serif" w:cs="Tahoma"/>
          <w:color w:val="222222"/>
          <w:lang w:eastAsia="ru-RU"/>
        </w:rPr>
        <w:t>кисти рук с сомкнутыми пальцами разводятся. Повторить 4-5 раз.</w:t>
      </w:r>
    </w:p>
    <w:p w:rsidR="003A3681" w:rsidRPr="00B0696E" w:rsidRDefault="003A3681" w:rsidP="00B0696E">
      <w:pPr>
        <w:shd w:val="clear" w:color="auto" w:fill="FFFFFF"/>
        <w:spacing w:after="0" w:line="240" w:lineRule="auto"/>
        <w:jc w:val="center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noProof/>
          <w:color w:val="222222"/>
          <w:lang w:eastAsia="ru-RU"/>
        </w:rPr>
        <w:drawing>
          <wp:inline distT="0" distB="0" distL="0" distR="0" wp14:anchorId="708AC58C" wp14:editId="048BC1F6">
            <wp:extent cx="2796343" cy="2276475"/>
            <wp:effectExtent l="0" t="0" r="4445" b="0"/>
            <wp:docPr id="6" name="Рисунок 6" descr="Биоэнергопластика. Упражнение &quot;Качел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иоэнергопластика. Упражнение &quot;Качели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25" cy="228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81" w:rsidRPr="00B0696E" w:rsidRDefault="003A3681" w:rsidP="003A3681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b/>
          <w:bCs/>
          <w:color w:val="222222"/>
          <w:bdr w:val="none" w:sz="0" w:space="0" w:color="auto" w:frame="1"/>
          <w:lang w:eastAsia="ru-RU"/>
        </w:rPr>
        <w:t>Вариант 1.</w:t>
      </w:r>
      <w:r w:rsidRPr="00B0696E">
        <w:rPr>
          <w:rFonts w:ascii="Liberation Serif" w:eastAsia="Times New Roman" w:hAnsi="Liberation Serif" w:cs="Tahoma"/>
          <w:color w:val="222222"/>
          <w:lang w:eastAsia="ru-RU"/>
        </w:rPr>
        <w:t> Улыбнуться, открыть рот. На счет 1-2 поочередно упираться языком то в верхние, то в нижние зубы. Нижняя челюсть при этом неподвижна. Пальцы сомкнуты, кисть руки округлена и приподнята в запястье, находи</w:t>
      </w:r>
      <w:r w:rsidR="00B0696E">
        <w:rPr>
          <w:rFonts w:ascii="Liberation Serif" w:eastAsia="Times New Roman" w:hAnsi="Liberation Serif" w:cs="Tahoma"/>
          <w:color w:val="222222"/>
          <w:lang w:eastAsia="ru-RU"/>
        </w:rPr>
        <w:t xml:space="preserve">тся горизонтально, на счет 2 — </w:t>
      </w:r>
      <w:r w:rsidRPr="00B0696E">
        <w:rPr>
          <w:rFonts w:ascii="Liberation Serif" w:eastAsia="Times New Roman" w:hAnsi="Liberation Serif" w:cs="Tahoma"/>
          <w:color w:val="222222"/>
          <w:lang w:eastAsia="ru-RU"/>
        </w:rPr>
        <w:t>опускается вниз. Выполнять в течение 1 минуты.</w:t>
      </w:r>
    </w:p>
    <w:p w:rsidR="003A3681" w:rsidRPr="00B0696E" w:rsidRDefault="003A3681" w:rsidP="003A3681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b/>
          <w:bCs/>
          <w:color w:val="222222"/>
          <w:bdr w:val="none" w:sz="0" w:space="0" w:color="auto" w:frame="1"/>
          <w:lang w:eastAsia="ru-RU"/>
        </w:rPr>
        <w:t>Вариант 2.</w:t>
      </w:r>
      <w:r w:rsidRPr="00B0696E">
        <w:rPr>
          <w:rFonts w:ascii="Liberation Serif" w:eastAsia="Times New Roman" w:hAnsi="Liberation Serif" w:cs="Tahoma"/>
          <w:color w:val="222222"/>
          <w:lang w:eastAsia="ru-RU"/>
        </w:rPr>
        <w:t> Улыбнуться, открыть рот. На счет 1-2 поочередно тянутся языком к носу, то опускаться на подбородок. Нижняя челюсть при этом неподвижна. На счет 1 – пальцы сомкнуты, кисть прямая, поднимается вертикально вверх, на счет 2</w:t>
      </w:r>
      <w:r w:rsidR="00B0696E">
        <w:rPr>
          <w:rFonts w:ascii="Liberation Serif" w:eastAsia="Times New Roman" w:hAnsi="Liberation Serif" w:cs="Tahoma"/>
          <w:color w:val="222222"/>
          <w:lang w:eastAsia="ru-RU"/>
        </w:rPr>
        <w:t xml:space="preserve"> — </w:t>
      </w:r>
      <w:r w:rsidRPr="00B0696E">
        <w:rPr>
          <w:rFonts w:ascii="Liberation Serif" w:eastAsia="Times New Roman" w:hAnsi="Liberation Serif" w:cs="Tahoma"/>
          <w:color w:val="222222"/>
          <w:lang w:eastAsia="ru-RU"/>
        </w:rPr>
        <w:t>опускается вертикально вниз. Выполнять в течение 1 минуты.</w:t>
      </w:r>
    </w:p>
    <w:p w:rsidR="003A3681" w:rsidRPr="00B0696E" w:rsidRDefault="003A3681" w:rsidP="00B0696E">
      <w:pPr>
        <w:shd w:val="clear" w:color="auto" w:fill="FFFFFF"/>
        <w:spacing w:after="0" w:line="240" w:lineRule="auto"/>
        <w:jc w:val="center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noProof/>
          <w:color w:val="222222"/>
          <w:lang w:eastAsia="ru-RU"/>
        </w:rPr>
        <w:drawing>
          <wp:inline distT="0" distB="0" distL="0" distR="0" wp14:anchorId="16C97E47" wp14:editId="7563AEC7">
            <wp:extent cx="2676525" cy="2182236"/>
            <wp:effectExtent l="0" t="0" r="0" b="8890"/>
            <wp:docPr id="7" name="Рисунок 7" descr="Биоэнергопластика. Упражнение &quot;Чистим зуб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иоэнергопластика. Упражнение &quot;Чистим зубы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31" cy="21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81" w:rsidRPr="00B0696E" w:rsidRDefault="003A3681" w:rsidP="003A3681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color w:val="222222"/>
          <w:lang w:eastAsia="ru-RU"/>
        </w:rPr>
        <w:t>Улыбнуться, открыть рот. Под счет 1-10 делать движения кончиком языка снизу вверх по внутренней стороне нижних зубов. Пальцы сомкнуты, кисть руки опущена вниз вертикально, затем поднимается вверх. Повторить этапами 4-5 раз.</w:t>
      </w:r>
    </w:p>
    <w:p w:rsidR="003A3681" w:rsidRPr="00B0696E" w:rsidRDefault="003A3681" w:rsidP="00B0696E">
      <w:pPr>
        <w:shd w:val="clear" w:color="auto" w:fill="FFFFFF"/>
        <w:spacing w:after="0" w:line="240" w:lineRule="auto"/>
        <w:jc w:val="center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noProof/>
          <w:color w:val="222222"/>
          <w:lang w:eastAsia="ru-RU"/>
        </w:rPr>
        <w:lastRenderedPageBreak/>
        <w:drawing>
          <wp:inline distT="0" distB="0" distL="0" distR="0" wp14:anchorId="4AFE2B5B" wp14:editId="148BE8E7">
            <wp:extent cx="2667000" cy="2372390"/>
            <wp:effectExtent l="0" t="0" r="0" b="8890"/>
            <wp:docPr id="8" name="Рисунок 8" descr="Биоэнергопластика. Упражнение &quot;Киска сердитс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иоэнергопластика. Упражнение &quot;Киска сердится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85" cy="237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81" w:rsidRPr="00B0696E" w:rsidRDefault="003A3681" w:rsidP="003A3681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color w:val="222222"/>
          <w:lang w:eastAsia="ru-RU"/>
        </w:rPr>
        <w:t>На счет 1 – отрыть рот, улыбнуться. Широкий кончик языка упереть в бугорки за нижними зубами, 2 – выгнуть язык горкой (язык выкатывается вперед). Вернуться в исходное положение – язык убирается вглубь рта, упираясь в нижние бугорки. Кисть руки находится горизонтально, пальцы сомкнуты. На счет 2 – поднять сомкнутые пальцы «горочкой» ладонью вниз. Повторить 10-15 раз.</w:t>
      </w:r>
    </w:p>
    <w:p w:rsidR="003A3681" w:rsidRPr="00B0696E" w:rsidRDefault="003A3681" w:rsidP="00B0696E">
      <w:pPr>
        <w:shd w:val="clear" w:color="auto" w:fill="FFFFFF"/>
        <w:spacing w:after="0" w:line="240" w:lineRule="auto"/>
        <w:jc w:val="center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noProof/>
          <w:color w:val="222222"/>
          <w:lang w:eastAsia="ru-RU"/>
        </w:rPr>
        <w:drawing>
          <wp:inline distT="0" distB="0" distL="0" distR="0" wp14:anchorId="13D2196E" wp14:editId="7CA1FB56">
            <wp:extent cx="2676525" cy="2591892"/>
            <wp:effectExtent l="0" t="0" r="0" b="0"/>
            <wp:docPr id="9" name="Рисунок 9" descr="Биоэнергопластика. упражнение &quot;Час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иоэнергопластика. упражнение &quot;Часики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46" cy="259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81" w:rsidRPr="00B0696E" w:rsidRDefault="003A3681" w:rsidP="003A3681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color w:val="222222"/>
          <w:lang w:eastAsia="ru-RU"/>
        </w:rPr>
        <w:t>Улыбнуться, открыть рот.  Под счет 1-10 делать движения кончиком языка (как часовая стрелка) из одного уголка рта в другой. Вернуться в исходное положение. Кисть руки находится горизонтально, пальцы сомкнуты. Делать движения вправо-влево, симметрично с движением языка. Повторить этапами 4-5 раз.</w:t>
      </w:r>
    </w:p>
    <w:p w:rsidR="003A3681" w:rsidRPr="00B0696E" w:rsidRDefault="003A3681" w:rsidP="00B0696E">
      <w:pPr>
        <w:shd w:val="clear" w:color="auto" w:fill="FFFFFF"/>
        <w:spacing w:after="0" w:line="240" w:lineRule="auto"/>
        <w:jc w:val="center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noProof/>
          <w:color w:val="222222"/>
          <w:lang w:eastAsia="ru-RU"/>
        </w:rPr>
        <w:drawing>
          <wp:inline distT="0" distB="0" distL="0" distR="0" wp14:anchorId="7E263C7E" wp14:editId="7FD220CE">
            <wp:extent cx="3257550" cy="2210251"/>
            <wp:effectExtent l="0" t="0" r="0" b="0"/>
            <wp:docPr id="10" name="Рисунок 10" descr="Биоэнергетика. упражнение &quot;Чаше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иоэнергетика. упражнение &quot;Чашечка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728" cy="221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81" w:rsidRPr="00B0696E" w:rsidRDefault="003A3681" w:rsidP="003A3681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color w:val="222222"/>
          <w:lang w:eastAsia="ru-RU"/>
        </w:rPr>
        <w:t>Из положения «блинчик» приподнять кончик и боковые края языка так, чтобы получилась «чашечка», удерживать под счет от 1-10. На счет 1 сомкнутые пальцы согнуть, удерживать ладонь в форме чашечки одновременно с языком. Повторить этапами 4-5 раз.</w:t>
      </w:r>
    </w:p>
    <w:p w:rsidR="003A3681" w:rsidRPr="00B0696E" w:rsidRDefault="003A3681" w:rsidP="00B0696E">
      <w:pPr>
        <w:shd w:val="clear" w:color="auto" w:fill="FFFFFF"/>
        <w:spacing w:after="0" w:line="240" w:lineRule="auto"/>
        <w:jc w:val="center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noProof/>
          <w:color w:val="222222"/>
          <w:lang w:eastAsia="ru-RU"/>
        </w:rPr>
        <w:lastRenderedPageBreak/>
        <w:drawing>
          <wp:inline distT="0" distB="0" distL="0" distR="0" wp14:anchorId="1BEB9C12" wp14:editId="572D83E0">
            <wp:extent cx="3238500" cy="2304071"/>
            <wp:effectExtent l="0" t="0" r="0" b="1270"/>
            <wp:docPr id="11" name="Рисунок 11" descr="Биоэнергетика. Упражнение &quot;Индю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иоэнергетика. Упражнение &quot;Индюк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83" cy="231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81" w:rsidRPr="00B0696E" w:rsidRDefault="003A3681" w:rsidP="003A3681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color w:val="222222"/>
          <w:lang w:eastAsia="ru-RU"/>
        </w:rPr>
        <w:t>Приоткрыть рот, положить язык на верхнюю губу и производить движения широ</w:t>
      </w:r>
      <w:r w:rsidR="00B0696E">
        <w:rPr>
          <w:rFonts w:ascii="Liberation Serif" w:eastAsia="Times New Roman" w:hAnsi="Liberation Serif" w:cs="Tahoma"/>
          <w:color w:val="222222"/>
          <w:lang w:eastAsia="ru-RU"/>
        </w:rPr>
        <w:t xml:space="preserve">ким передним </w:t>
      </w:r>
      <w:r w:rsidRPr="00B0696E">
        <w:rPr>
          <w:rFonts w:ascii="Liberation Serif" w:eastAsia="Times New Roman" w:hAnsi="Liberation Serif" w:cs="Tahoma"/>
          <w:color w:val="222222"/>
          <w:lang w:eastAsia="ru-RU"/>
        </w:rPr>
        <w:t>краем языка по верхней губе вперед- назад, стараясь не отрывать язык от губы, как бы поглаживая ее. Темп упражнения, постепенно убыстряясь, затем добавить голос, чтобы слышалось «БЛ-БЛ-БЛ». Кисть руки находится горизонтально, ладонью вверх. Пальцы сомкнуты и образуют «чашечку». Одновременно с движением языка производить движения пальцами, выпрямлять и сгибать фаланги. Выполнять под счет 1-10. Повторить этапами 4-5 раз.</w:t>
      </w:r>
    </w:p>
    <w:p w:rsidR="003A3681" w:rsidRPr="00B0696E" w:rsidRDefault="003A3681" w:rsidP="00B0696E">
      <w:pPr>
        <w:shd w:val="clear" w:color="auto" w:fill="FFFFFF"/>
        <w:spacing w:after="0" w:line="240" w:lineRule="auto"/>
        <w:jc w:val="center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noProof/>
          <w:color w:val="222222"/>
          <w:lang w:eastAsia="ru-RU"/>
        </w:rPr>
        <w:drawing>
          <wp:inline distT="0" distB="0" distL="0" distR="0" wp14:anchorId="38CF2067" wp14:editId="64AB8AF3">
            <wp:extent cx="2790825" cy="2856620"/>
            <wp:effectExtent l="0" t="0" r="0" b="1270"/>
            <wp:docPr id="12" name="Рисунок 12" descr="Биоэнергетика. Упражнение &quot;Маля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иоэнергетика. Упражнение &quot;Маляр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06" cy="286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81" w:rsidRPr="00B0696E" w:rsidRDefault="003A3681" w:rsidP="003A3681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color w:val="222222"/>
          <w:lang w:eastAsia="ru-RU"/>
        </w:rPr>
        <w:t>Улыбнуться, открыть рот.  Под счет 1-10 делать движения широким кончиком языка по небу, от зубов к горлу. Нижняя челюсть неподвижна. Кисть руки находится горизонтально, ладонью вверх. Пальцы сомкнуты и образуют «чашечку». Одновременно с движением языка производить движения кистью: горизонтальная «чашечка» — вертикальная «чашечка». Повторить этапами 4-5 раз.</w:t>
      </w:r>
    </w:p>
    <w:p w:rsidR="003A3681" w:rsidRPr="00B0696E" w:rsidRDefault="003A3681" w:rsidP="00B0696E">
      <w:pPr>
        <w:shd w:val="clear" w:color="auto" w:fill="FFFFFF"/>
        <w:spacing w:after="0" w:line="240" w:lineRule="auto"/>
        <w:jc w:val="center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noProof/>
          <w:color w:val="222222"/>
          <w:lang w:eastAsia="ru-RU"/>
        </w:rPr>
        <w:drawing>
          <wp:inline distT="0" distB="0" distL="0" distR="0" wp14:anchorId="7D1ADC4A" wp14:editId="1698FBE0">
            <wp:extent cx="2737378" cy="2314575"/>
            <wp:effectExtent l="0" t="0" r="6350" b="0"/>
            <wp:docPr id="13" name="Рисунок 13" descr="Биоэнергетика. упражнение &quot;Лошад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иоэнергетика. упражнение &quot;Лошадка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08" cy="232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81" w:rsidRPr="00B0696E" w:rsidRDefault="003A3681" w:rsidP="003A3681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color w:val="222222"/>
          <w:lang w:eastAsia="ru-RU"/>
        </w:rPr>
        <w:lastRenderedPageBreak/>
        <w:t>Улыбнуться, открыть рот. Присосать язык к небу, растягивая подъязычную связку. Под счет 1-10 щелкать языком медленно и сильно. Нижняя челюсть должна быть неподвижной!!! Кисть руки находится горизонтально, пальцы сомкнуты, соединены в подушечках. Одновременно с движением языка двигаем кистью руки опуская и приподнимая ее вверх не размыкая пальцев (кучер управляет вожжами). Курс под счет 1-10 повторить 4-5 раз.</w:t>
      </w:r>
    </w:p>
    <w:p w:rsidR="003A3681" w:rsidRPr="00B0696E" w:rsidRDefault="003A3681" w:rsidP="00B0696E">
      <w:pPr>
        <w:shd w:val="clear" w:color="auto" w:fill="FFFFFF"/>
        <w:spacing w:after="0" w:line="240" w:lineRule="auto"/>
        <w:jc w:val="center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noProof/>
          <w:color w:val="222222"/>
          <w:lang w:eastAsia="ru-RU"/>
        </w:rPr>
        <w:drawing>
          <wp:inline distT="0" distB="0" distL="0" distR="0" wp14:anchorId="0A821106" wp14:editId="4B98739B">
            <wp:extent cx="2962275" cy="2508331"/>
            <wp:effectExtent l="0" t="0" r="0" b="6350"/>
            <wp:docPr id="14" name="Рисунок 14" descr="Биоэнергетика. Упражнение &quot;Гриб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иоэнергетика. Упражнение &quot;Грибок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83" cy="251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81" w:rsidRPr="00B0696E" w:rsidRDefault="003A3681" w:rsidP="003A3681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color w:val="222222"/>
          <w:lang w:eastAsia="ru-RU"/>
        </w:rPr>
        <w:t>На счет 1 – улыбнуться открыть рот. Присосать широкий язычок к небу. Это шляпка гриба, а подъязычная связка – ножка. Кончик языка не должен подворачиваться, а губы – в улыбке. Если ребенку не удается присосать язычок, то можно пощелкать языком, как в упражнении «Лошадка». В пощелкивании улавливается нужное движение языка. Удерживать такое положение под счет 1-10. Вернуться в исходное положение. Кисть руки находится горизонтально, пальцы сомкнуты. На счет 1 – приподнять фаланги пальцев, округлив кисть. Повторить 4-5 раз.</w:t>
      </w:r>
    </w:p>
    <w:p w:rsidR="003A3681" w:rsidRPr="00B0696E" w:rsidRDefault="003A3681" w:rsidP="00B0696E">
      <w:pPr>
        <w:shd w:val="clear" w:color="auto" w:fill="FFFFFF"/>
        <w:spacing w:after="0" w:line="240" w:lineRule="auto"/>
        <w:jc w:val="center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noProof/>
          <w:color w:val="222222"/>
          <w:lang w:eastAsia="ru-RU"/>
        </w:rPr>
        <w:drawing>
          <wp:inline distT="0" distB="0" distL="0" distR="0" wp14:anchorId="3AD3DCAF" wp14:editId="72C93C8C">
            <wp:extent cx="3133725" cy="2317324"/>
            <wp:effectExtent l="0" t="0" r="0" b="6985"/>
            <wp:docPr id="15" name="Рисунок 15" descr="Биоэнергетика. Упражнение &quot;Гармо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иоэнергетика. Упражнение &quot;Гармошка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845" cy="232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81" w:rsidRPr="00B0696E" w:rsidRDefault="003A3681" w:rsidP="003A3681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color w:val="222222"/>
          <w:lang w:eastAsia="ru-RU"/>
        </w:rPr>
        <w:t>На счет 1 – улыбнуться открыть рот. Присосать широкий язык к небу (упражнение «Грибок»). На счет 2 – не отрывая языка, закрыть рот (зубы не смыкать).  Продолжать делать движения под счет, не отрывая языка от неба, закрывать и открывать рот. Кисть руки находится горизонтально, пальцы сомкнуты, кисть округлена. На счет 2 – округление кисти уменьшается. Выполнять упражнение в течение минуты.</w:t>
      </w:r>
    </w:p>
    <w:p w:rsidR="003A3681" w:rsidRPr="00B0696E" w:rsidRDefault="003A3681" w:rsidP="00B0696E">
      <w:pPr>
        <w:shd w:val="clear" w:color="auto" w:fill="FFFFFF"/>
        <w:spacing w:after="0" w:line="240" w:lineRule="auto"/>
        <w:jc w:val="center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noProof/>
          <w:color w:val="222222"/>
          <w:lang w:eastAsia="ru-RU"/>
        </w:rPr>
        <w:lastRenderedPageBreak/>
        <w:drawing>
          <wp:inline distT="0" distB="0" distL="0" distR="0" wp14:anchorId="6CC606AE" wp14:editId="6F79FF3E">
            <wp:extent cx="2905125" cy="2314748"/>
            <wp:effectExtent l="0" t="0" r="0" b="9525"/>
            <wp:docPr id="16" name="Рисунок 16" descr="Биоэнергетика. Упражнение &quot;Вкусное варень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иоэнергетика. Упражнение &quot;Вкусное варенье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14" cy="232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81" w:rsidRPr="00B0696E" w:rsidRDefault="003A3681" w:rsidP="003A3681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color w:val="222222"/>
          <w:lang w:eastAsia="ru-RU"/>
        </w:rPr>
        <w:t>Улыбнуться открыть рот. Медленно, не отрывая языка, облизать сначала верхнюю, потом нижнюю губу по кругу. Полный круг языком от верхней губы до исходного положения совершать под счет 1-8. Пальцы кисти руки сомкнуты. Синхронно с движением языка совершать круговые движения кистью руки. Повторить 4-5 раз.</w:t>
      </w:r>
    </w:p>
    <w:p w:rsidR="003A3681" w:rsidRPr="00B0696E" w:rsidRDefault="003A3681" w:rsidP="00B0696E">
      <w:pPr>
        <w:shd w:val="clear" w:color="auto" w:fill="FFFFFF"/>
        <w:spacing w:after="0" w:line="240" w:lineRule="auto"/>
        <w:jc w:val="center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noProof/>
          <w:color w:val="222222"/>
          <w:lang w:eastAsia="ru-RU"/>
        </w:rPr>
        <w:drawing>
          <wp:inline distT="0" distB="0" distL="0" distR="0" wp14:anchorId="03FB2AA4" wp14:editId="45AF7566">
            <wp:extent cx="2962275" cy="2271864"/>
            <wp:effectExtent l="0" t="0" r="0" b="0"/>
            <wp:docPr id="17" name="Рисунок 17" descr="Биоэнергетика. Упражнение &quot;Расчес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иоэнергетика. Упражнение &quot;Расческа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557" cy="227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81" w:rsidRPr="00B0696E" w:rsidRDefault="003A3681" w:rsidP="003A3681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color w:val="222222"/>
          <w:lang w:eastAsia="ru-RU"/>
        </w:rPr>
        <w:t>На счет 1 положить широкий язык на нижнюю губу. Закусить язык верхними зубами и протягивать между зубами вглубь рта под счет от 1-10. Левая рука расположена вверх ладонью, пальцы правой руки согнуты и расположены на пальцах другой руки. Кисти рук находятся горизонтально. На счет 1 провести пальцами ведущей руки по пальцам и ладони другой руки до запястья, затем вернуться в исходное положение. Повторить 4-5 раз.</w:t>
      </w:r>
    </w:p>
    <w:p w:rsidR="003A3681" w:rsidRPr="00B0696E" w:rsidRDefault="003A3681" w:rsidP="00B0696E">
      <w:pPr>
        <w:shd w:val="clear" w:color="auto" w:fill="FFFFFF"/>
        <w:spacing w:after="0" w:line="240" w:lineRule="auto"/>
        <w:jc w:val="center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noProof/>
          <w:color w:val="222222"/>
          <w:lang w:eastAsia="ru-RU"/>
        </w:rPr>
        <w:drawing>
          <wp:inline distT="0" distB="0" distL="0" distR="0" wp14:anchorId="559F7892" wp14:editId="4E3A64BC">
            <wp:extent cx="2819400" cy="2394252"/>
            <wp:effectExtent l="0" t="0" r="0" b="6350"/>
            <wp:docPr id="18" name="Рисунок 18" descr="Биоэнергетика. Упражнение &quot;Пару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иоэнергетика. Упражнение &quot;Парус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95" cy="239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CAA" w:rsidRPr="00F70F06" w:rsidRDefault="003A3681" w:rsidP="00F70F06">
      <w:pPr>
        <w:shd w:val="clear" w:color="auto" w:fill="FFFFFF"/>
        <w:spacing w:after="0" w:line="240" w:lineRule="auto"/>
        <w:textAlignment w:val="baseline"/>
        <w:rPr>
          <w:rFonts w:ascii="Liberation Serif" w:eastAsia="Times New Roman" w:hAnsi="Liberation Serif" w:cs="Tahoma"/>
          <w:color w:val="222222"/>
          <w:lang w:eastAsia="ru-RU"/>
        </w:rPr>
      </w:pPr>
      <w:r w:rsidRPr="00B0696E">
        <w:rPr>
          <w:rFonts w:ascii="Liberation Serif" w:eastAsia="Times New Roman" w:hAnsi="Liberation Serif" w:cs="Tahoma"/>
          <w:color w:val="222222"/>
          <w:lang w:eastAsia="ru-RU"/>
        </w:rPr>
        <w:t>На счет 1 – улыбнуться, широко открыть рот, кончик языка поднять и поставить на бугорки (альвеолы) за верхними зубами. На счет 1-10 удерживать язык в таком положении. Вернуться в исходное положение. Кисть руки расположена горизонтально, пальцы сомкнуты. На счет 1 – поднять кисть руки вертикально, немного выгнув вверх и наружу, затем вернуться в исходное положение. Повторить 4-5 раз.</w:t>
      </w:r>
    </w:p>
    <w:sectPr w:rsidR="00B23CAA" w:rsidRPr="00F70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803070505020304"/>
    <w:charset w:val="CC"/>
    <w:family w:val="roman"/>
    <w:pitch w:val="variable"/>
    <w:sig w:usb0="A00002AF" w:usb1="5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547"/>
    <w:rsid w:val="001A5547"/>
    <w:rsid w:val="003A3681"/>
    <w:rsid w:val="009C5493"/>
    <w:rsid w:val="00B0696E"/>
    <w:rsid w:val="00B23CAA"/>
    <w:rsid w:val="00C95C08"/>
    <w:rsid w:val="00EC264D"/>
    <w:rsid w:val="00F70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55DF4E-CDAE-4023-ABC6-7EF86AFD7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3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0821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3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23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33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93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68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2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7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82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08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91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7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3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42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2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51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68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72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46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30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logoped-online.by/artikulyatsionnaya-gimnastika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1344</Words>
  <Characters>7664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2024-10-03T19:23:00Z</dcterms:created>
  <dcterms:modified xsi:type="dcterms:W3CDTF">2024-10-21T08:41:00Z</dcterms:modified>
</cp:coreProperties>
</file>