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i/>
          <w:iCs/>
          <w:color w:val="010101"/>
        </w:rPr>
        <w:t>«Реализация ФГОС НОО на уроках физической культуры: опыт, проблемы, перспективы»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bookmarkStart w:id="0" w:name="_GoBack"/>
      <w:bookmarkEnd w:id="0"/>
      <w:r>
        <w:rPr>
          <w:rFonts w:ascii="Segoe UI" w:hAnsi="Segoe UI" w:cs="Segoe UI"/>
          <w:color w:val="010101"/>
        </w:rPr>
        <w:t>Новшества ФГОС не должны быть искажены учителем физической культуры. Введение теоретического этапа не является самоцелью и не заменяет двигательной практики. Уроки физкультуры никогда не будут чисто теоретическими либо чисто тренировочными. Но без осмысленных действий в игре, тренировочных упражнений эффективность занятия снижается до минимума. Примером могут служить восточные оздоровительные практики (</w:t>
      </w:r>
      <w:proofErr w:type="spellStart"/>
      <w:r>
        <w:rPr>
          <w:rFonts w:ascii="Segoe UI" w:hAnsi="Segoe UI" w:cs="Segoe UI"/>
          <w:color w:val="010101"/>
        </w:rPr>
        <w:t>Ци</w:t>
      </w:r>
      <w:proofErr w:type="spellEnd"/>
      <w:r>
        <w:rPr>
          <w:rFonts w:ascii="Segoe UI" w:hAnsi="Segoe UI" w:cs="Segoe UI"/>
          <w:color w:val="010101"/>
        </w:rPr>
        <w:t xml:space="preserve"> - </w:t>
      </w:r>
      <w:proofErr w:type="spellStart"/>
      <w:r>
        <w:rPr>
          <w:rFonts w:ascii="Segoe UI" w:hAnsi="Segoe UI" w:cs="Segoe UI"/>
          <w:color w:val="010101"/>
        </w:rPr>
        <w:t>Гун</w:t>
      </w:r>
      <w:proofErr w:type="spellEnd"/>
      <w:r>
        <w:rPr>
          <w:rFonts w:ascii="Segoe UI" w:hAnsi="Segoe UI" w:cs="Segoe UI"/>
          <w:color w:val="010101"/>
        </w:rPr>
        <w:t xml:space="preserve">, </w:t>
      </w:r>
      <w:proofErr w:type="spellStart"/>
      <w:r>
        <w:rPr>
          <w:rFonts w:ascii="Segoe UI" w:hAnsi="Segoe UI" w:cs="Segoe UI"/>
          <w:color w:val="010101"/>
        </w:rPr>
        <w:t>тайцзы</w:t>
      </w:r>
      <w:proofErr w:type="spellEnd"/>
      <w:r>
        <w:rPr>
          <w:rFonts w:ascii="Segoe UI" w:hAnsi="Segoe UI" w:cs="Segoe UI"/>
          <w:color w:val="010101"/>
        </w:rPr>
        <w:t>, йога), выполнение упражнений в которых невозможно без осмысления значимости движения. Таким образом, раньше было достаточно выполнения учениками репродуктивных действий на уроке - повторить, воспроизвести показанное учителем. Современный урок невозможен без осознанного диалога с учащимися как в образовательно-познавательном, так и образовательно-обучающем и тренировочном компоненте, который повышает эффективность урока во много раз.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Диалог на уроке физической культуры - залог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осознанных действий</w:t>
      </w:r>
    </w:p>
    <w:p w:rsidR="00966874" w:rsidRDefault="00966874" w:rsidP="00966874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Одной из актуальных проблем современного образования является формирование осознанного отношения учащихся к занятиям физической культурой и спортом. Выдающийся отечественный психолог С.Л. Рубинштейн писал: «Для того чтобы учащийся по-настоящему включился в работу, нужно сделать поставленные в ходе учебной деятельности задачи не только понятными, но и внутренне принятыми им, то есть, чтобы они приобрели значимость для учащегося и нашли, таким образом, отклик и опору в его переживании». В своих исследованиях В.А. Кабачков отмечает, что формирование интереса к занятиям физическими упражнениями осуществляется на всех этапах и во всех формах их проведения. На начальном (побуждающем) этапе основными являются средства побуждающие - беседы, убеждения, ознакомление с особенностями и характеристиками видов спорта. Следовательно, в современных условиях модернизации форм и методов преподавания, не утрачивают своей актуальности беседа, диалог и так далее. На традиционном уроке физической культуры, который решал в основном две задачи - оздоровительную и тренирующую, учитель являлся источником готовой информации, знаний. В связи с модернизацией системы физического образования, появилась необходимость обучения учащихся способам самостоятельного поиска необходимой информации. Для достижения этих целей мы используем диалог, как обмен мыслями, в котором учащиеся могут высказать свое мнение, аргументировать его. В проектах Программ по физической культуре для основной </w:t>
      </w:r>
      <w:r>
        <w:rPr>
          <w:rFonts w:ascii="Segoe UI" w:hAnsi="Segoe UI" w:cs="Segoe UI"/>
          <w:color w:val="010101"/>
        </w:rPr>
        <w:lastRenderedPageBreak/>
        <w:t>школы прописаны уровневые результаты, к которым должны привести уроки физкультуры. Ученик научится (базовый уровень):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координации).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Ученик получит возможность научиться (продвинутый уровень):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преодолевать естественные и искусственные препятствия с помощью разнообразных способов лазания, прыжков и бега;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выполнять тестовые нормативы по физической подготовке.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Можно ли получить эти результаты без осознанных действий? Так, на уроке познавательно-образовательной направленности намеренно </w:t>
      </w:r>
      <w:proofErr w:type="spellStart"/>
      <w:r>
        <w:rPr>
          <w:rFonts w:ascii="Segoe UI" w:hAnsi="Segoe UI" w:cs="Segoe UI"/>
          <w:color w:val="010101"/>
        </w:rPr>
        <w:t>создются</w:t>
      </w:r>
      <w:proofErr w:type="spellEnd"/>
      <w:r>
        <w:rPr>
          <w:rFonts w:ascii="Segoe UI" w:hAnsi="Segoe UI" w:cs="Segoe UI"/>
          <w:color w:val="010101"/>
        </w:rPr>
        <w:t xml:space="preserve"> проблемные вопросы и ситуации. Например: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Как вы думаете, что является определяющим в выборе страны и города для проведения Олимпийских игр? Почему для проведения зимних Олимпийских игр 2014 г. выбран г. Сочи, ведь это южный город?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Назовите виды спорта, основоположником которых были школьные учителя. (Таким может быть домашнее задание в разделе «Спортивные игры»).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• Какими качествами должен обладать человек, играющий в командные игры? Чем отличается роль нападающего от защитника (центрового, либеро, </w:t>
      </w:r>
      <w:proofErr w:type="gramStart"/>
      <w:r>
        <w:rPr>
          <w:rFonts w:ascii="Segoe UI" w:hAnsi="Segoe UI" w:cs="Segoe UI"/>
          <w:color w:val="010101"/>
        </w:rPr>
        <w:t>диагонального....</w:t>
      </w:r>
      <w:proofErr w:type="gramEnd"/>
      <w:r>
        <w:rPr>
          <w:rFonts w:ascii="Segoe UI" w:hAnsi="Segoe UI" w:cs="Segoe UI"/>
          <w:color w:val="010101"/>
        </w:rPr>
        <w:t>)? Рефлексивный компонент урока обязателен на уроках любого типа. В начале урока озвучить ожидания учащихся от урока, а в конце - проанализировать, реализовались ли их ожидания. Такое задание позволяет осмысленно начать урок и закончить. Таким образом, для формирования увлеченности занятиями физической культурой важно, чтобы учащиеся понимали смысл и значение выполняемых упражнений, нацеленных на укрепление их здоровья, на улучшения физической подготовленности, развитие настойчивости, смелости, решительности, самообладания, дисциплинированности.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Дифференцированный и индивидуальный подход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уроках физической культуры - возможность для самоопределения и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реализации всех учащихся.</w:t>
      </w:r>
    </w:p>
    <w:p w:rsidR="00966874" w:rsidRDefault="00966874" w:rsidP="00966874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Дифференциация и индивидуализация обучения и воспитания - одно из главных требований любого урока, а урока физкультуры в большей степени. «Дифференцированное обучение - целенаправленное педагогическое воздействие на группы учащихся, разделенных по сходным или индивидуальным личностным качествам. Дифференцированный подход решает задачу эффективной педагогической помощи в совершенствовании личности ученика» Восхождение к качеству учебно-воспитательного процесса немыслимо без реализации этих требований в практике работы учителя физической культуры. Типы дифференциации учащихся на уроках физкультуры могут быть по следующим основаниям: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по здоровью учащиеся делятся на основную, подготовительную, специальную группы;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по физическим способностям: развитые, менее развитые;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по половым (гендерным) различиям: мальчики, девочки;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по психологическим особенностям (по типу мышления, темпераменту);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по интеллектуальным способностям.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Остановимся на некоторых из них. Часто ребенок из подготовительной группы по здоровью может вполне быть в группе с высокими физическими способностями. Следовательно, необходимо не только дифференцировать группы учащихся, но и учитывать их индивидуальные особенности. Переход из одной группы в другую обусловлен изменением в уровне развития ученика, способностью восполнения пробелов и повышением учебной мотивации. Групповая дифференцированная работа позволяет адаптировать содержание учебной программы к возможностям конкретных учащихся, помогает разработать педагогическую тактику, ориентированную на «зону ближайшего развития» каждого школьника, что, в свою очередь, создает благоприятные условия для развития личности учащихся, формирования положительной мотивации учения, адекватности самооценки. Выделение групп учеников в классе в значительной мере помогает учителю в подборе </w:t>
      </w:r>
      <w:proofErr w:type="spellStart"/>
      <w:r>
        <w:rPr>
          <w:rFonts w:ascii="Segoe UI" w:hAnsi="Segoe UI" w:cs="Segoe UI"/>
          <w:color w:val="010101"/>
        </w:rPr>
        <w:t>разноуровневых</w:t>
      </w:r>
      <w:proofErr w:type="spellEnd"/>
      <w:r>
        <w:rPr>
          <w:rFonts w:ascii="Segoe UI" w:hAnsi="Segoe UI" w:cs="Segoe UI"/>
          <w:color w:val="010101"/>
        </w:rPr>
        <w:t xml:space="preserve"> заданий для них. Каждое задание предполагает определенные цели и требования. Использование различных дифференцированных заданий для учащихся. Примером могут послужить следующие виды работы. На этапе разминки учитывать гендерные признаки: количество отжиманий, приседаний, естественно, для девочек меньше, чем для мальчиков. Использовать раздаточный материал - задания с программой общеразвивающих упражнений, направленных на решение проблем со здоровьем (лишний вес, слабый пресс, мускулатура, плохая растяжка). На этапе освоения основного содержания урока, например: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в распределении ролей в игровых видах спорта учитывать психологические особенности детей: нападающим может быть быстрый холерик или сангвиник, а на защиту может встать упорный флегматик или меланхолик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• в делении на команды предоставлять сначала возможность самостоятельно выбрать капитанов, которые затем имеют право набора в свои команды.</w:t>
      </w:r>
    </w:p>
    <w:p w:rsidR="00966874" w:rsidRDefault="00966874" w:rsidP="00966874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Часто ученики со слабыми физическими способностями оказываются последними кандидатами. Для того чтобы психологически их поддержать, назначить их капитанами. На этапе контроля - сдачи нормативов - дифференциация проходит для подготовительной группы: без учета времени, уменьшения дистанции, количества повторений упражнений, замена норматива, противопоказанного по состоянию здоровья, на другой; особенно ценится, если ученик может самостоятельно составить для себя комплекс упражнений, корректирующий его отклонения в здоровье.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Индивидуализация обучения заключается в осуществлении индивидуального к каждому ученику подхода в процессе обучения и воспитания. «Необходимо тщательно изучать своих учеников, знать их общие черты и индивидуальные особенности» (А.С.Макаренко). В рамках индивидуального подхода использовать дополнительные направления в работе: индивидуальная карта физического здоровья «Маршрут здоровья», целью составления которой является формирование объективных уровней резервных возможностей организма. Обучающиеся сами определяют уровень своего физического развития по сумме баллов (рейтингу), который складывается из 7 контрольных нормативов (5 нормативов, по одному лучшему из каждой группы физических качеств, плюс 2 из нормативов по выбору), включающих в себя легкую атлетику, волейбол, баскетбол, общую физическую подготовку. С одаренными детьми (с одаренными детьми в спорте и с талантливыми детьми в изучении наук). Например, обучая учащихся прыжкам в высоту с разбега, помимо основных знаний по предмету (значение прыжков в жизни человека, основные способы преодоления высоких препятствий, способы развития скоростно-силовых качеств и другие) опираемся на законы физики, определяющие наиболее целесообразные углы отталкивания, на законы ускорения и приложения силы действия при обучении броску в корзину рассказываем, что при «определенном» попадании в квадрат над кольцом срабатывает правило -угол падения равен углу отражения. Такая работа позволяет дополнительно мотивировать «ботаников» к урокам физкультуры, давая им работать в индивидуальном темпе, реализовывать свои интеллектуальные способности. В работе с освобожденными детьми от уроков физкультуры активно использовать приемы вовлечения их в помощь учителю: - приготовление дидактического материала к урокам о физической культуре; - составлению кроссвордов по физической культуре для младших классов; - осуществление роли учителя (наблюдателя, аналитика) за действиями учеников, выполняющих задания учителя; - осуществление судейства в спортивных играх. Таким образом, дифференцированный и индивидуальный подходы позволяют учащимся реализовывать себя полностью, учитывая их особенности. Сначала формы реализации предлагает учитель, затем ученик способен делать это осознанно и самостоятельно. Следствием становится осознанная мотивация к урокам физической культуры.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Результативность урока физкультуры.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ФГОС предполагают уровневую результативность деятельности</w:t>
      </w:r>
    </w:p>
    <w:p w:rsidR="00966874" w:rsidRDefault="00966874" w:rsidP="0096687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учащихся: знания, убеждения, опыт.</w:t>
      </w:r>
    </w:p>
    <w:p w:rsidR="00966874" w:rsidRDefault="00966874" w:rsidP="00966874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Современный урок физкультуры предполагает приобретение осознанного самостоятельного опыта в плане физической активности в жизни ребенка: 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 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 опыт участия в физкультурно-оздоровительных, </w:t>
      </w:r>
      <w:proofErr w:type="spellStart"/>
      <w:r>
        <w:rPr>
          <w:rFonts w:ascii="Segoe UI" w:hAnsi="Segoe UI" w:cs="Segoe UI"/>
          <w:color w:val="010101"/>
        </w:rPr>
        <w:t>санитарногигиенических</w:t>
      </w:r>
      <w:proofErr w:type="spellEnd"/>
      <w:r>
        <w:rPr>
          <w:rFonts w:ascii="Segoe UI" w:hAnsi="Segoe UI" w:cs="Segoe UI"/>
          <w:color w:val="010101"/>
        </w:rPr>
        <w:t xml:space="preserve"> мероприятиях, экологическом туризме; участие в проведении школьных спартакиад, эстафет, экологических и туристических слётов, экологических лагерей, походов по родному краю; ведение краеведческой, поисковой, экологической работы в местных и дальних туристических походах и экскурсиях, путешествиях и экспедициях. Все вышеуказанное и составляет комплексную ориентацию человека на свой выбор здорового стиля жизни. Уроки физкультуры, как пусковой механизм, в этом процессе составляют первое звено в цепочке </w:t>
      </w:r>
      <w:proofErr w:type="spellStart"/>
      <w:r>
        <w:rPr>
          <w:rFonts w:ascii="Segoe UI" w:hAnsi="Segoe UI" w:cs="Segoe UI"/>
          <w:color w:val="010101"/>
        </w:rPr>
        <w:t>причинноследственных</w:t>
      </w:r>
      <w:proofErr w:type="spellEnd"/>
      <w:r>
        <w:rPr>
          <w:rFonts w:ascii="Segoe UI" w:hAnsi="Segoe UI" w:cs="Segoe UI"/>
          <w:color w:val="010101"/>
        </w:rPr>
        <w:t xml:space="preserve"> связей на пути к здоровью. Это нужно осознать и стараться реализовывать на практике.</w:t>
      </w:r>
    </w:p>
    <w:p w:rsidR="00AC5154" w:rsidRDefault="00AC5154" w:rsidP="00966874">
      <w:pPr>
        <w:pStyle w:val="a3"/>
        <w:shd w:val="clear" w:color="auto" w:fill="F9FAFA"/>
        <w:spacing w:before="0" w:beforeAutospacing="0" w:after="0" w:afterAutospacing="0"/>
        <w:rPr>
          <w:rFonts w:ascii="Segoe UI" w:hAnsi="Segoe UI" w:cs="Segoe UI"/>
          <w:color w:val="010101"/>
        </w:rPr>
      </w:pPr>
    </w:p>
    <w:sectPr w:rsidR="00AC5154" w:rsidSect="00FC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74"/>
    <w:rsid w:val="0028643D"/>
    <w:rsid w:val="002D4437"/>
    <w:rsid w:val="00372F85"/>
    <w:rsid w:val="00966874"/>
    <w:rsid w:val="00AC5154"/>
    <w:rsid w:val="00D47728"/>
    <w:rsid w:val="00F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3A23"/>
  <w15:docId w15:val="{99ED97E8-A2E1-4E68-828A-18DB2732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6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6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5431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4687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199626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15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79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14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9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201</cp:lastModifiedBy>
  <cp:revision>2</cp:revision>
  <dcterms:created xsi:type="dcterms:W3CDTF">2024-10-24T04:17:00Z</dcterms:created>
  <dcterms:modified xsi:type="dcterms:W3CDTF">2024-10-24T04:17:00Z</dcterms:modified>
</cp:coreProperties>
</file>