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EA" w:rsidRPr="009059EA" w:rsidRDefault="009059EA" w:rsidP="009059EA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59EA">
        <w:rPr>
          <w:rFonts w:ascii="Times New Roman" w:hAnsi="Times New Roman" w:cs="Times New Roman"/>
          <w:b/>
          <w:i/>
          <w:sz w:val="28"/>
          <w:szCs w:val="28"/>
        </w:rPr>
        <w:t xml:space="preserve">Гладкова Ирина Владимировна, </w:t>
      </w:r>
    </w:p>
    <w:p w:rsidR="009059EA" w:rsidRPr="009059EA" w:rsidRDefault="009059EA" w:rsidP="009059EA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59EA">
        <w:rPr>
          <w:rFonts w:ascii="Times New Roman" w:hAnsi="Times New Roman" w:cs="Times New Roman"/>
          <w:b/>
          <w:i/>
          <w:sz w:val="28"/>
          <w:szCs w:val="28"/>
        </w:rPr>
        <w:t>воспитатель,</w:t>
      </w:r>
    </w:p>
    <w:p w:rsidR="009059EA" w:rsidRDefault="009059EA" w:rsidP="009059EA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59EA">
        <w:rPr>
          <w:rFonts w:ascii="Times New Roman" w:hAnsi="Times New Roman" w:cs="Times New Roman"/>
          <w:b/>
          <w:i/>
          <w:sz w:val="28"/>
          <w:szCs w:val="28"/>
        </w:rPr>
        <w:t>МБДОУ «Детский сад комбинированного вида № 9»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059EA" w:rsidRPr="00714459" w:rsidRDefault="009059EA" w:rsidP="00714459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14459">
        <w:rPr>
          <w:rFonts w:ascii="Times New Roman" w:hAnsi="Times New Roman" w:cs="Times New Roman"/>
          <w:b/>
          <w:i/>
          <w:sz w:val="28"/>
          <w:szCs w:val="28"/>
        </w:rPr>
        <w:t>. Бугульма</w:t>
      </w:r>
    </w:p>
    <w:p w:rsidR="00E940DC" w:rsidRDefault="00E940DC" w:rsidP="009059E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</w:t>
      </w:r>
      <w:r w:rsidR="000A4E21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23F30" w:rsidRPr="00714459" w:rsidRDefault="00714459" w:rsidP="009059E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30564">
        <w:rPr>
          <w:rFonts w:ascii="Times New Roman" w:hAnsi="Times New Roman" w:cs="Times New Roman"/>
          <w:b/>
          <w:sz w:val="28"/>
          <w:szCs w:val="28"/>
        </w:rPr>
        <w:t>совместная художественно–</w:t>
      </w:r>
      <w:r w:rsidR="009059EA" w:rsidRPr="00714459">
        <w:rPr>
          <w:rFonts w:ascii="Times New Roman" w:hAnsi="Times New Roman" w:cs="Times New Roman"/>
          <w:b/>
          <w:sz w:val="28"/>
          <w:szCs w:val="28"/>
        </w:rPr>
        <w:t>творческая деятельности  детей и родителей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940DC" w:rsidRDefault="00E940DC" w:rsidP="00E940D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 xml:space="preserve">Лишь тот обогащает человечество, </w:t>
      </w:r>
      <w:r w:rsidRPr="00E940D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кто помогает ему познать себя, </w:t>
      </w:r>
      <w:r w:rsidRPr="00E940D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кто углубляет его творческое сознание</w:t>
      </w:r>
    </w:p>
    <w:p w:rsidR="00E940DC" w:rsidRDefault="00E940DC" w:rsidP="00E940D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С.Цвейг</w:t>
      </w:r>
    </w:p>
    <w:p w:rsidR="00E940DC" w:rsidRPr="00E940DC" w:rsidRDefault="00E940DC" w:rsidP="00D247EF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 xml:space="preserve">Ведущая роль семьи в воспитании детей определена в Законе РФ </w:t>
      </w:r>
    </w:p>
    <w:p w:rsidR="00E940DC" w:rsidRPr="00E940DC" w:rsidRDefault="00E940DC" w:rsidP="00D247EF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«Об образовании». В ст. 18 указывается, что именно родители являются первыми педагогами и обязаны заложить основы разностороннего развития ребенка. Наряду с индивидуальными формами работы с родителями очень эффективно используется форма групповой работы «детско-родительская творческая группа». В настоящее время детско-родительские группы приобрели особую популярность и за рубежом и в нашей стране как достаточно эффективная форма работы в практике детского консультирования.</w:t>
      </w:r>
    </w:p>
    <w:p w:rsidR="00E940DC" w:rsidRDefault="00E940DC" w:rsidP="00D247EF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Изостудия – это особая среда, способствующая развитию эмоционально – чувственного мира ребенка, где он ощущает себя защищенным и свободным в своих суждениях. Особенно если рядом родной человек мама или папа. Совместное творчество детей и родителей открывает новые возможности для сближения вокруг интересов и потребностей самой семьи, взаимной ответственности родителей и педагогов за принятие решений, способных улучшить качество образовательных услуг.</w:t>
      </w:r>
    </w:p>
    <w:p w:rsidR="00E940DC" w:rsidRPr="00714459" w:rsidRDefault="00E940DC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E940DC" w:rsidRPr="00E940DC" w:rsidRDefault="00E940DC" w:rsidP="00D247EF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Усиление способности родителей к пониманию эмоционального мир</w:t>
      </w:r>
      <w:r w:rsidR="008419E0">
        <w:rPr>
          <w:rFonts w:ascii="Times New Roman" w:hAnsi="Times New Roman" w:cs="Times New Roman"/>
          <w:sz w:val="28"/>
          <w:szCs w:val="28"/>
        </w:rPr>
        <w:t>а</w:t>
      </w:r>
      <w:r w:rsidRPr="00E940DC">
        <w:rPr>
          <w:rFonts w:ascii="Times New Roman" w:hAnsi="Times New Roman" w:cs="Times New Roman"/>
          <w:sz w:val="28"/>
          <w:szCs w:val="28"/>
        </w:rPr>
        <w:t xml:space="preserve"> своего ре</w:t>
      </w:r>
      <w:bookmarkStart w:id="0" w:name="_GoBack"/>
      <w:bookmarkEnd w:id="0"/>
      <w:r w:rsidRPr="00E940DC">
        <w:rPr>
          <w:rFonts w:ascii="Times New Roman" w:hAnsi="Times New Roman" w:cs="Times New Roman"/>
          <w:sz w:val="28"/>
          <w:szCs w:val="28"/>
        </w:rPr>
        <w:t xml:space="preserve">бенка. </w:t>
      </w:r>
    </w:p>
    <w:p w:rsidR="00E940DC" w:rsidRDefault="00E940DC" w:rsidP="00D247EF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lastRenderedPageBreak/>
        <w:t>Помочь ребенку обрести личностную свободу и научить владеть языком искусства как средством чувственной и духовной ориентации в окружающем мире природы и человека.</w:t>
      </w:r>
    </w:p>
    <w:p w:rsidR="00E940DC" w:rsidRDefault="00E940DC" w:rsidP="00D247EF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940DC" w:rsidRPr="00E940DC" w:rsidRDefault="00E940DC" w:rsidP="00D247EF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Создать благоприятные условия для развития эстетического, эмоционального положительного восприятия искусства</w:t>
      </w:r>
    </w:p>
    <w:p w:rsidR="00E940DC" w:rsidRPr="00E940DC" w:rsidRDefault="00E940DC" w:rsidP="00D247EF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Развитие чувственности, воображения, ассоциативного мышления и творческой  совместной деятельности</w:t>
      </w:r>
    </w:p>
    <w:p w:rsidR="00E940DC" w:rsidRPr="00E940DC" w:rsidRDefault="00E940DC" w:rsidP="00D247EF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Формировать эстетическое отношение к действительности детей и родителей</w:t>
      </w:r>
    </w:p>
    <w:p w:rsidR="00E940DC" w:rsidRPr="00E940DC" w:rsidRDefault="00E940DC" w:rsidP="00D247EF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Общение детей, педагогов, родителей через художественно – творческую деятельность</w:t>
      </w:r>
    </w:p>
    <w:p w:rsidR="00E940DC" w:rsidRPr="00E940DC" w:rsidRDefault="00E940DC" w:rsidP="00D247EF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Создание дружелюбного партнерства между детским садом и семьей</w:t>
      </w:r>
    </w:p>
    <w:p w:rsidR="00E940DC" w:rsidRDefault="00E940DC" w:rsidP="00D247EF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0DC">
        <w:rPr>
          <w:rFonts w:ascii="Times New Roman" w:hAnsi="Times New Roman" w:cs="Times New Roman"/>
          <w:sz w:val="28"/>
          <w:szCs w:val="28"/>
        </w:rPr>
        <w:t>Оптимизация форм родительского воздействия в процессе воспитания дошкольников</w:t>
      </w:r>
    </w:p>
    <w:p w:rsidR="00E940DC" w:rsidRPr="00411B30" w:rsidRDefault="00E940DC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30">
        <w:rPr>
          <w:rFonts w:ascii="Times New Roman" w:hAnsi="Times New Roman" w:cs="Times New Roman"/>
          <w:b/>
          <w:sz w:val="28"/>
          <w:szCs w:val="28"/>
        </w:rPr>
        <w:t>Инновационный потенциал проекта</w:t>
      </w:r>
      <w:r w:rsidR="00411B30">
        <w:rPr>
          <w:rFonts w:ascii="Times New Roman" w:hAnsi="Times New Roman" w:cs="Times New Roman"/>
          <w:b/>
          <w:sz w:val="28"/>
          <w:szCs w:val="28"/>
        </w:rPr>
        <w:t>:</w:t>
      </w:r>
    </w:p>
    <w:p w:rsidR="00E940DC" w:rsidRPr="00E940DC" w:rsidRDefault="00E940DC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0DC">
        <w:rPr>
          <w:rFonts w:ascii="Times New Roman" w:hAnsi="Times New Roman" w:cs="Times New Roman"/>
          <w:sz w:val="28"/>
          <w:szCs w:val="28"/>
        </w:rPr>
        <w:t>Предмет дискуссии-дети и способы взаимодействия с ними родителей</w:t>
      </w:r>
    </w:p>
    <w:p w:rsidR="00E940DC" w:rsidRPr="00E940DC" w:rsidRDefault="00E940DC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0DC">
        <w:rPr>
          <w:rFonts w:ascii="Times New Roman" w:hAnsi="Times New Roman" w:cs="Times New Roman"/>
          <w:sz w:val="28"/>
          <w:szCs w:val="28"/>
        </w:rPr>
        <w:t>Все члены группы имеют право на свободное участие и свободное самовыражение любыми средствами творческой активности</w:t>
      </w:r>
    </w:p>
    <w:p w:rsidR="00FC5D6C" w:rsidRDefault="00E940DC" w:rsidP="00FC5D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0DC">
        <w:rPr>
          <w:rFonts w:ascii="Times New Roman" w:hAnsi="Times New Roman" w:cs="Times New Roman"/>
          <w:sz w:val="28"/>
          <w:szCs w:val="28"/>
        </w:rPr>
        <w:t>Ведущий не является абсолютным авторитетом, един</w:t>
      </w:r>
      <w:r w:rsidR="00FC5D6C">
        <w:rPr>
          <w:rFonts w:ascii="Times New Roman" w:hAnsi="Times New Roman" w:cs="Times New Roman"/>
          <w:sz w:val="28"/>
          <w:szCs w:val="28"/>
        </w:rPr>
        <w:t>ственным источником информации</w:t>
      </w:r>
      <w:r w:rsidR="00FC5D6C">
        <w:rPr>
          <w:rFonts w:ascii="Times New Roman" w:hAnsi="Times New Roman" w:cs="Times New Roman"/>
          <w:sz w:val="28"/>
          <w:szCs w:val="28"/>
        </w:rPr>
        <w:tab/>
      </w:r>
    </w:p>
    <w:p w:rsidR="00E940DC" w:rsidRDefault="00FC5D6C" w:rsidP="00FC5D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изобразительной деятельности  </w:t>
      </w:r>
      <w:r w:rsidR="00411B30" w:rsidRPr="00411B30">
        <w:rPr>
          <w:rFonts w:ascii="Times New Roman" w:hAnsi="Times New Roman" w:cs="Times New Roman"/>
          <w:sz w:val="28"/>
          <w:szCs w:val="28"/>
        </w:rPr>
        <w:t>строится на позициях воспитания личностного отношения ребенка к своей деятельности и к деятельности своих родителей</w:t>
      </w:r>
    </w:p>
    <w:p w:rsid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30">
        <w:rPr>
          <w:rFonts w:ascii="Times New Roman" w:hAnsi="Times New Roman" w:cs="Times New Roman"/>
          <w:b/>
          <w:sz w:val="28"/>
          <w:szCs w:val="28"/>
        </w:rPr>
        <w:t>Принципы построения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1B30" w:rsidRP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* Доступности изучаемого материала для детей и родителей</w:t>
      </w:r>
      <w:proofErr w:type="gramStart"/>
      <w:r w:rsidRPr="00411B30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11B30">
        <w:rPr>
          <w:rFonts w:ascii="Times New Roman" w:hAnsi="Times New Roman" w:cs="Times New Roman"/>
          <w:sz w:val="28"/>
          <w:szCs w:val="28"/>
        </w:rPr>
        <w:t>Главные творцы»– дети, взрослый- активный соучастник и помощник</w:t>
      </w:r>
    </w:p>
    <w:p w:rsidR="00411B30" w:rsidRP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* Эмоционально – насыщенная тематика занятий</w:t>
      </w:r>
    </w:p>
    <w:p w:rsidR="00411B30" w:rsidRP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*Привлекательность и занимательность содержания занятия</w:t>
      </w:r>
    </w:p>
    <w:p w:rsidR="00411B30" w:rsidRP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*Вариативно – дифференцированное содержание занятий</w:t>
      </w:r>
    </w:p>
    <w:p w:rsidR="00411B30" w:rsidRP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*Опора на развитие самостоятельности мышления, индивидуального «семейного творчества»</w:t>
      </w:r>
    </w:p>
    <w:p w:rsid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lastRenderedPageBreak/>
        <w:t>*Раскрепощенная атмосфера, доброжелательность между членами детского коллектива и взрослыми</w:t>
      </w:r>
    </w:p>
    <w:p w:rsid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30">
        <w:rPr>
          <w:rFonts w:ascii="Times New Roman" w:hAnsi="Times New Roman" w:cs="Times New Roman"/>
          <w:b/>
          <w:sz w:val="28"/>
          <w:szCs w:val="28"/>
        </w:rPr>
        <w:t>Типы занятий в группе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1B30" w:rsidRPr="00411B30" w:rsidRDefault="00411B30" w:rsidP="00D247EF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Занятия по сообщению детям и родителям новых знаний и ознакомлению их с новыми способами изображения;</w:t>
      </w:r>
    </w:p>
    <w:p w:rsidR="00411B30" w:rsidRPr="00411B30" w:rsidRDefault="00411B30" w:rsidP="00D247EF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Занятия по упражнению детей в применении знаний и способов действия, направленные на репродуктивный способ познания и формирование обобщенных, гибких, вариативных знаний и умений;</w:t>
      </w:r>
    </w:p>
    <w:p w:rsidR="00411B30" w:rsidRPr="00714459" w:rsidRDefault="00411B30" w:rsidP="00D247EF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Занятия творческие, на которых дети и родители включаются в поисковую деятельность, свободны и самостоятельны в разработке и реализации замыслов</w:t>
      </w:r>
    </w:p>
    <w:p w:rsid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F7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с учетом реализации </w:t>
      </w:r>
      <w:proofErr w:type="spellStart"/>
      <w:r w:rsidRPr="00411B3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11B30">
        <w:rPr>
          <w:rFonts w:ascii="Times New Roman" w:hAnsi="Times New Roman" w:cs="Times New Roman"/>
          <w:sz w:val="28"/>
          <w:szCs w:val="28"/>
        </w:rPr>
        <w:t xml:space="preserve"> связей по раздел</w:t>
      </w:r>
      <w:r>
        <w:rPr>
          <w:rFonts w:ascii="Times New Roman" w:hAnsi="Times New Roman" w:cs="Times New Roman"/>
          <w:sz w:val="28"/>
          <w:szCs w:val="28"/>
        </w:rPr>
        <w:t xml:space="preserve">ам «Изобразительное искусство», «Познавательное развитие» и интеграции разных видов </w:t>
      </w:r>
      <w:r w:rsidRPr="00411B30">
        <w:rPr>
          <w:rFonts w:ascii="Times New Roman" w:hAnsi="Times New Roman" w:cs="Times New Roman"/>
          <w:sz w:val="28"/>
          <w:szCs w:val="28"/>
        </w:rPr>
        <w:t>деятельности дошкольников.</w:t>
      </w:r>
    </w:p>
    <w:p w:rsid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30">
        <w:rPr>
          <w:rFonts w:ascii="Times New Roman" w:hAnsi="Times New Roman" w:cs="Times New Roman"/>
          <w:b/>
          <w:sz w:val="28"/>
          <w:szCs w:val="28"/>
        </w:rPr>
        <w:t>Создание педагогических условий</w:t>
      </w:r>
      <w:r w:rsidR="00714459">
        <w:rPr>
          <w:rFonts w:ascii="Times New Roman" w:hAnsi="Times New Roman" w:cs="Times New Roman"/>
          <w:b/>
          <w:sz w:val="28"/>
          <w:szCs w:val="28"/>
        </w:rPr>
        <w:t>:</w:t>
      </w:r>
    </w:p>
    <w:p w:rsidR="00411B30" w:rsidRPr="00411B30" w:rsidRDefault="00411B30" w:rsidP="00D247EF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Построение развивающей предметно – пространственн</w:t>
      </w:r>
      <w:r>
        <w:rPr>
          <w:rFonts w:ascii="Times New Roman" w:hAnsi="Times New Roman" w:cs="Times New Roman"/>
          <w:sz w:val="28"/>
          <w:szCs w:val="28"/>
        </w:rPr>
        <w:t>ой среды совместно с родителями</w:t>
      </w:r>
    </w:p>
    <w:p w:rsidR="00411B30" w:rsidRPr="00411B30" w:rsidRDefault="00411B30" w:rsidP="00D247EF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Обеспечение разнообразия материала д</w:t>
      </w:r>
      <w:r>
        <w:rPr>
          <w:rFonts w:ascii="Times New Roman" w:hAnsi="Times New Roman" w:cs="Times New Roman"/>
          <w:sz w:val="28"/>
          <w:szCs w:val="28"/>
        </w:rPr>
        <w:t>ля изобразительной деятельности</w:t>
      </w:r>
    </w:p>
    <w:p w:rsidR="00411B30" w:rsidRPr="00411B30" w:rsidRDefault="00411B30" w:rsidP="00D247EF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Высокий уровень психологической, худо</w:t>
      </w:r>
      <w:r>
        <w:rPr>
          <w:rFonts w:ascii="Times New Roman" w:hAnsi="Times New Roman" w:cs="Times New Roman"/>
          <w:sz w:val="28"/>
          <w:szCs w:val="28"/>
        </w:rPr>
        <w:t xml:space="preserve">жественной подготовки педагога </w:t>
      </w:r>
    </w:p>
    <w:p w:rsidR="00411B30" w:rsidRDefault="00884F17" w:rsidP="00D247EF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5064484</wp:posOffset>
            </wp:positionH>
            <wp:positionV relativeFrom="paragraph">
              <wp:posOffset>830028</wp:posOffset>
            </wp:positionV>
            <wp:extent cx="1483912" cy="2375452"/>
            <wp:effectExtent l="19050" t="0" r="1988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0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06" cy="237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B30" w:rsidRPr="00411B30">
        <w:rPr>
          <w:rFonts w:ascii="Times New Roman" w:hAnsi="Times New Roman" w:cs="Times New Roman"/>
          <w:sz w:val="28"/>
          <w:szCs w:val="28"/>
        </w:rPr>
        <w:t>Закрепление изобразительных умений и навыков, развитие творческих способностей в организованной, совместно с родителями  и в самостоятельной детской деятельности</w:t>
      </w:r>
    </w:p>
    <w:p w:rsid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30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4F17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B30">
        <w:rPr>
          <w:rFonts w:ascii="Times New Roman" w:hAnsi="Times New Roman" w:cs="Times New Roman"/>
          <w:sz w:val="28"/>
          <w:szCs w:val="28"/>
        </w:rPr>
        <w:t xml:space="preserve">Развитие воображения через нетрадиционные приемы и </w:t>
      </w:r>
    </w:p>
    <w:p w:rsidR="00411B30" w:rsidRP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 xml:space="preserve">техники ТРИЗ </w:t>
      </w:r>
    </w:p>
    <w:p w:rsidR="00884F17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B30">
        <w:rPr>
          <w:rFonts w:ascii="Times New Roman" w:hAnsi="Times New Roman" w:cs="Times New Roman"/>
          <w:sz w:val="28"/>
          <w:szCs w:val="28"/>
        </w:rPr>
        <w:t xml:space="preserve">Знакомство с различными техниками, приемами, </w:t>
      </w:r>
    </w:p>
    <w:p w:rsidR="00411B30" w:rsidRP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методами изображения предметов, художественным материалом</w:t>
      </w:r>
    </w:p>
    <w:p w:rsidR="00884F17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B3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411B30">
        <w:rPr>
          <w:rFonts w:ascii="Times New Roman" w:hAnsi="Times New Roman" w:cs="Times New Roman"/>
          <w:sz w:val="28"/>
          <w:szCs w:val="28"/>
        </w:rPr>
        <w:t>плоскостных</w:t>
      </w:r>
      <w:proofErr w:type="gramEnd"/>
      <w:r w:rsidRPr="00411B30">
        <w:rPr>
          <w:rFonts w:ascii="Times New Roman" w:hAnsi="Times New Roman" w:cs="Times New Roman"/>
          <w:sz w:val="28"/>
          <w:szCs w:val="28"/>
        </w:rPr>
        <w:t xml:space="preserve">, объемных, </w:t>
      </w:r>
      <w:proofErr w:type="spellStart"/>
      <w:r w:rsidRPr="00411B30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411B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B30" w:rsidRP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30">
        <w:rPr>
          <w:rFonts w:ascii="Times New Roman" w:hAnsi="Times New Roman" w:cs="Times New Roman"/>
          <w:sz w:val="28"/>
          <w:szCs w:val="28"/>
        </w:rPr>
        <w:t>художественных образов из различных материалов</w:t>
      </w:r>
    </w:p>
    <w:p w:rsidR="00411B30" w:rsidRDefault="00411B30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B30">
        <w:rPr>
          <w:rFonts w:ascii="Times New Roman" w:hAnsi="Times New Roman" w:cs="Times New Roman"/>
          <w:sz w:val="28"/>
          <w:szCs w:val="28"/>
        </w:rPr>
        <w:t>Рисование предметное, сюжетное, декоративное, ассоциативное</w:t>
      </w:r>
    </w:p>
    <w:p w:rsidR="00714459" w:rsidRDefault="00714459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Объекты </w:t>
      </w:r>
      <w:r w:rsidRPr="00714459">
        <w:rPr>
          <w:rFonts w:ascii="Times New Roman" w:hAnsi="Times New Roman" w:cs="Times New Roman"/>
          <w:b/>
          <w:sz w:val="28"/>
          <w:szCs w:val="28"/>
        </w:rPr>
        <w:t>взаимодействия участников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4459" w:rsidRPr="00714459" w:rsidRDefault="00511EEA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312420</wp:posOffset>
            </wp:positionV>
            <wp:extent cx="1383030" cy="2205990"/>
            <wp:effectExtent l="19050" t="0" r="7620" b="0"/>
            <wp:wrapThrough wrapText="bothSides">
              <wp:wrapPolygon edited="0">
                <wp:start x="-298" y="0"/>
                <wp:lineTo x="-298" y="21451"/>
                <wp:lineTo x="21719" y="21451"/>
                <wp:lineTo x="21719" y="0"/>
                <wp:lineTo x="-298" y="0"/>
              </wp:wrapPolygon>
            </wp:wrapThrough>
            <wp:docPr id="5" name="Рисунок 5" descr="Театр 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7" name="Picture 11" descr="Театр 023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-27305</wp:posOffset>
            </wp:positionV>
            <wp:extent cx="1957705" cy="1306830"/>
            <wp:effectExtent l="0" t="323850" r="0" b="312420"/>
            <wp:wrapThrough wrapText="bothSides">
              <wp:wrapPolygon edited="0">
                <wp:start x="18" y="21941"/>
                <wp:lineTo x="21456" y="21941"/>
                <wp:lineTo x="21456" y="-100"/>
                <wp:lineTo x="18" y="-100"/>
                <wp:lineTo x="18" y="21941"/>
              </wp:wrapPolygon>
            </wp:wrapThrough>
            <wp:docPr id="3" name="Рисунок 3" descr="Театр 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" name="Picture 7" descr="Театр 008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7705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3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-353060</wp:posOffset>
            </wp:positionV>
            <wp:extent cx="1094105" cy="1639570"/>
            <wp:effectExtent l="19050" t="0" r="0" b="0"/>
            <wp:wrapThrough wrapText="bothSides">
              <wp:wrapPolygon edited="0">
                <wp:start x="-376" y="0"/>
                <wp:lineTo x="-376" y="21332"/>
                <wp:lineTo x="21437" y="21332"/>
                <wp:lineTo x="21437" y="0"/>
                <wp:lineTo x="-376" y="0"/>
              </wp:wrapPolygon>
            </wp:wrapThrough>
            <wp:docPr id="4" name="Рисунок 4" descr="Театр 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5" name="Picture 9" descr="Театр 0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459" w:rsidRPr="00714459">
        <w:rPr>
          <w:rFonts w:ascii="Times New Roman" w:hAnsi="Times New Roman" w:cs="Times New Roman"/>
          <w:sz w:val="28"/>
          <w:szCs w:val="28"/>
        </w:rPr>
        <w:t>Материал</w:t>
      </w:r>
      <w:r w:rsidR="004B63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14459" w:rsidRPr="00714459" w:rsidRDefault="00714459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sz w:val="28"/>
          <w:szCs w:val="28"/>
        </w:rPr>
        <w:t>Цвет</w:t>
      </w:r>
    </w:p>
    <w:p w:rsidR="00714459" w:rsidRPr="00714459" w:rsidRDefault="00714459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sz w:val="28"/>
          <w:szCs w:val="28"/>
        </w:rPr>
        <w:t>Звук</w:t>
      </w:r>
      <w:r w:rsidR="004B63AF" w:rsidRPr="004B63AF">
        <w:rPr>
          <w:noProof/>
          <w:lang w:eastAsia="ru-RU"/>
        </w:rPr>
        <w:t xml:space="preserve"> </w:t>
      </w:r>
    </w:p>
    <w:p w:rsidR="00714459" w:rsidRPr="00714459" w:rsidRDefault="00714459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sz w:val="28"/>
          <w:szCs w:val="28"/>
        </w:rPr>
        <w:t>Эмоции</w:t>
      </w:r>
    </w:p>
    <w:p w:rsidR="00714459" w:rsidRPr="00714459" w:rsidRDefault="00714459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sz w:val="28"/>
          <w:szCs w:val="28"/>
        </w:rPr>
        <w:t>Чувства</w:t>
      </w:r>
    </w:p>
    <w:p w:rsidR="00714459" w:rsidRPr="00714459" w:rsidRDefault="00511EEA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264160</wp:posOffset>
            </wp:positionV>
            <wp:extent cx="1788795" cy="1350010"/>
            <wp:effectExtent l="0" t="228600" r="0" b="193040"/>
            <wp:wrapThrough wrapText="bothSides">
              <wp:wrapPolygon edited="0">
                <wp:start x="-111" y="21757"/>
                <wp:lineTo x="21282" y="21757"/>
                <wp:lineTo x="21282" y="117"/>
                <wp:lineTo x="-111" y="117"/>
                <wp:lineTo x="-111" y="21757"/>
              </wp:wrapPolygon>
            </wp:wrapThrough>
            <wp:docPr id="6" name="Рисунок 6" descr="Театр 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4" name="Picture 8" descr="Театр 0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879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459" w:rsidRPr="00714459">
        <w:rPr>
          <w:rFonts w:ascii="Times New Roman" w:hAnsi="Times New Roman" w:cs="Times New Roman"/>
          <w:sz w:val="28"/>
          <w:szCs w:val="28"/>
        </w:rPr>
        <w:t>Движения</w:t>
      </w:r>
      <w:r w:rsidR="004B63AF" w:rsidRPr="004B63AF">
        <w:rPr>
          <w:noProof/>
          <w:lang w:eastAsia="ru-RU"/>
        </w:rPr>
        <w:t xml:space="preserve"> </w:t>
      </w:r>
    </w:p>
    <w:p w:rsidR="00714459" w:rsidRPr="00714459" w:rsidRDefault="00714459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sz w:val="28"/>
          <w:szCs w:val="28"/>
        </w:rPr>
        <w:t>Линия</w:t>
      </w:r>
      <w:r w:rsidR="004B63AF" w:rsidRPr="004B63AF">
        <w:rPr>
          <w:noProof/>
          <w:lang w:eastAsia="ru-RU"/>
        </w:rPr>
        <w:t xml:space="preserve"> </w:t>
      </w:r>
    </w:p>
    <w:p w:rsidR="00714459" w:rsidRPr="00714459" w:rsidRDefault="00714459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sz w:val="28"/>
          <w:szCs w:val="28"/>
        </w:rPr>
        <w:t>Форма</w:t>
      </w:r>
    </w:p>
    <w:p w:rsidR="00714459" w:rsidRPr="00714459" w:rsidRDefault="00714459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sz w:val="28"/>
          <w:szCs w:val="28"/>
        </w:rPr>
        <w:t>Фактура</w:t>
      </w:r>
    </w:p>
    <w:p w:rsidR="00714459" w:rsidRPr="00714459" w:rsidRDefault="00714459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sz w:val="28"/>
          <w:szCs w:val="28"/>
        </w:rPr>
        <w:t>Пространство</w:t>
      </w:r>
    </w:p>
    <w:p w:rsidR="00714459" w:rsidRDefault="00714459" w:rsidP="00D247EF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sz w:val="28"/>
          <w:szCs w:val="28"/>
        </w:rPr>
        <w:t>Образы реальных и сказочных героев</w:t>
      </w:r>
    </w:p>
    <w:p w:rsidR="00714459" w:rsidRDefault="00714459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4459" w:rsidRDefault="004F63DA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1183005</wp:posOffset>
            </wp:positionV>
            <wp:extent cx="1536065" cy="1828800"/>
            <wp:effectExtent l="19050" t="0" r="6985" b="0"/>
            <wp:wrapThrough wrapText="bothSides">
              <wp:wrapPolygon edited="0">
                <wp:start x="-268" y="0"/>
                <wp:lineTo x="-268" y="21375"/>
                <wp:lineTo x="21698" y="21375"/>
                <wp:lineTo x="21698" y="0"/>
                <wp:lineTo x="-268" y="0"/>
              </wp:wrapPolygon>
            </wp:wrapThrough>
            <wp:docPr id="8" name="Рисунок 8" descr="9C244E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3" name="Picture 13" descr="9C244EFC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835025</wp:posOffset>
            </wp:positionV>
            <wp:extent cx="2326005" cy="1908175"/>
            <wp:effectExtent l="19050" t="0" r="0" b="0"/>
            <wp:wrapThrough wrapText="bothSides">
              <wp:wrapPolygon edited="0">
                <wp:start x="-177" y="0"/>
                <wp:lineTo x="-177" y="21348"/>
                <wp:lineTo x="21582" y="21348"/>
                <wp:lineTo x="21582" y="0"/>
                <wp:lineTo x="-177" y="0"/>
              </wp:wrapPolygon>
            </wp:wrapThrough>
            <wp:docPr id="7" name="Рисунок 7" descr="CC53EE3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1" name="Picture 11" descr="CC53EE3E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459" w:rsidRPr="00714459">
        <w:rPr>
          <w:rFonts w:ascii="Times New Roman" w:hAnsi="Times New Roman" w:cs="Times New Roman"/>
          <w:sz w:val="28"/>
          <w:szCs w:val="28"/>
        </w:rPr>
        <w:t>Повысится уровень общей осведомленности и познавательной активности, расширятся творческие возможности дошкольников и родителей, сформируется толерантное сознание, принимающее разнообразие и уникальность семей</w:t>
      </w:r>
    </w:p>
    <w:p w:rsidR="004F63DA" w:rsidRPr="00714459" w:rsidRDefault="004F63DA" w:rsidP="00D247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459" w:rsidRDefault="00714459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3DA" w:rsidRDefault="004F63DA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3DA" w:rsidRDefault="004F63DA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3DA" w:rsidRDefault="004F63DA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3DA" w:rsidRDefault="004F63DA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59" w:rsidRDefault="00714459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830564">
        <w:rPr>
          <w:rFonts w:ascii="Times New Roman" w:hAnsi="Times New Roman" w:cs="Times New Roman"/>
          <w:b/>
          <w:sz w:val="28"/>
          <w:szCs w:val="28"/>
        </w:rPr>
        <w:t>:</w:t>
      </w:r>
    </w:p>
    <w:p w:rsidR="00C56F09" w:rsidRPr="00512471" w:rsidRDefault="00C56F09" w:rsidP="00512471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2471">
        <w:rPr>
          <w:rFonts w:ascii="Times New Roman" w:hAnsi="Times New Roman" w:cs="Times New Roman"/>
          <w:sz w:val="28"/>
          <w:szCs w:val="28"/>
          <w:lang w:eastAsia="ru-RU"/>
        </w:rPr>
        <w:t>Захарюта</w:t>
      </w:r>
      <w:proofErr w:type="spellEnd"/>
      <w:r w:rsidRPr="00512471">
        <w:rPr>
          <w:rFonts w:ascii="Times New Roman" w:hAnsi="Times New Roman" w:cs="Times New Roman"/>
          <w:sz w:val="28"/>
          <w:szCs w:val="28"/>
          <w:lang w:eastAsia="ru-RU"/>
        </w:rPr>
        <w:t xml:space="preserve">, Н.П. Развиваем творческий потенциал дошкольника./ Н. </w:t>
      </w:r>
      <w:proofErr w:type="spellStart"/>
      <w:r w:rsidRPr="00512471">
        <w:rPr>
          <w:rFonts w:ascii="Times New Roman" w:hAnsi="Times New Roman" w:cs="Times New Roman"/>
          <w:sz w:val="28"/>
          <w:szCs w:val="28"/>
          <w:lang w:eastAsia="ru-RU"/>
        </w:rPr>
        <w:t>Захарюта</w:t>
      </w:r>
      <w:proofErr w:type="spellEnd"/>
      <w:r w:rsidRPr="00512471">
        <w:rPr>
          <w:rFonts w:ascii="Times New Roman" w:hAnsi="Times New Roman" w:cs="Times New Roman"/>
          <w:sz w:val="28"/>
          <w:szCs w:val="28"/>
          <w:lang w:eastAsia="ru-RU"/>
        </w:rPr>
        <w:t>,// Дошкольное воспитание. – 2006 - №6.</w:t>
      </w:r>
    </w:p>
    <w:p w:rsidR="00C56F09" w:rsidRPr="00512471" w:rsidRDefault="00C56F09" w:rsidP="00512471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512471">
        <w:rPr>
          <w:rFonts w:ascii="Times New Roman" w:hAnsi="Times New Roman" w:cs="Times New Roman"/>
          <w:sz w:val="28"/>
          <w:szCs w:val="28"/>
          <w:lang w:eastAsia="ru-RU"/>
        </w:rPr>
        <w:t xml:space="preserve">Казакова Р.Г., </w:t>
      </w:r>
      <w:proofErr w:type="spellStart"/>
      <w:r w:rsidRPr="00512471">
        <w:rPr>
          <w:rFonts w:ascii="Times New Roman" w:hAnsi="Times New Roman" w:cs="Times New Roman"/>
          <w:sz w:val="28"/>
          <w:szCs w:val="28"/>
          <w:lang w:eastAsia="ru-RU"/>
        </w:rPr>
        <w:t>Сайганова</w:t>
      </w:r>
      <w:proofErr w:type="spellEnd"/>
      <w:r w:rsidRPr="00512471">
        <w:rPr>
          <w:rFonts w:ascii="Times New Roman" w:hAnsi="Times New Roman" w:cs="Times New Roman"/>
          <w:sz w:val="28"/>
          <w:szCs w:val="28"/>
          <w:lang w:eastAsia="ru-RU"/>
        </w:rPr>
        <w:t xml:space="preserve"> Т.И., Седова Е.М. Рисование с детьми дошкольного возраста: нетрадиционные техники, планирование, конспекты занятий. - М.: Сфера, 2005.</w:t>
      </w:r>
    </w:p>
    <w:p w:rsidR="00C56F09" w:rsidRPr="00512471" w:rsidRDefault="00C56F09" w:rsidP="00512471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512471">
        <w:rPr>
          <w:rFonts w:ascii="Times New Roman" w:hAnsi="Times New Roman" w:cs="Times New Roman"/>
          <w:sz w:val="28"/>
          <w:szCs w:val="28"/>
          <w:lang w:eastAsia="ru-RU"/>
        </w:rPr>
        <w:t>Лыкова, И. А. Программа художественного воспитания, обучения и развития детей 2-7 лет «Цветные ладошки»./ И. А. Лыкова. – М.: «КАРАПУЗ-ДИДАКТИКА», 2007.</w:t>
      </w:r>
    </w:p>
    <w:p w:rsidR="00512471" w:rsidRPr="00512471" w:rsidRDefault="00C56F09" w:rsidP="00512471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5124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Шульга Л.Н.  Когда оживают вещи: развитие творческих способностей старших дошкольников на занятиях по рисованию //Дошкольное воспитание. - 1993. - № 6. - С. 16-17</w:t>
      </w:r>
    </w:p>
    <w:p w:rsidR="00512471" w:rsidRPr="00512471" w:rsidRDefault="00512471" w:rsidP="00512471">
      <w:pPr>
        <w:pStyle w:val="a3"/>
        <w:numPr>
          <w:ilvl w:val="0"/>
          <w:numId w:val="9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512471">
        <w:rPr>
          <w:rFonts w:ascii="Times New Roman" w:hAnsi="Times New Roman" w:cs="Times New Roman"/>
          <w:sz w:val="28"/>
          <w:szCs w:val="28"/>
          <w:lang w:eastAsia="ru-RU"/>
        </w:rPr>
        <w:t>Дубровская Н. В. Приглашение к творчеству.- СПб, 2002</w:t>
      </w:r>
    </w:p>
    <w:p w:rsidR="00830564" w:rsidRDefault="00830564" w:rsidP="00D247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59" w:rsidRPr="00714459" w:rsidRDefault="00714459" w:rsidP="00411B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14459" w:rsidRPr="00714459" w:rsidSect="00527EB3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DF9"/>
    <w:multiLevelType w:val="multilevel"/>
    <w:tmpl w:val="C8CC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252D"/>
    <w:multiLevelType w:val="multilevel"/>
    <w:tmpl w:val="C8CC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26585"/>
    <w:multiLevelType w:val="multilevel"/>
    <w:tmpl w:val="C8CC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A53C7"/>
    <w:multiLevelType w:val="hybridMultilevel"/>
    <w:tmpl w:val="6CC6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A7FC5"/>
    <w:multiLevelType w:val="hybridMultilevel"/>
    <w:tmpl w:val="3D9C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B7119"/>
    <w:multiLevelType w:val="hybridMultilevel"/>
    <w:tmpl w:val="1ECCD6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27450B6"/>
    <w:multiLevelType w:val="multilevel"/>
    <w:tmpl w:val="C8CC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30D59"/>
    <w:multiLevelType w:val="hybridMultilevel"/>
    <w:tmpl w:val="98CA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02B79"/>
    <w:multiLevelType w:val="hybridMultilevel"/>
    <w:tmpl w:val="4386C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023D"/>
    <w:rsid w:val="00060D1C"/>
    <w:rsid w:val="000A4E21"/>
    <w:rsid w:val="000B023D"/>
    <w:rsid w:val="000C670B"/>
    <w:rsid w:val="00272D0E"/>
    <w:rsid w:val="00382F2F"/>
    <w:rsid w:val="0039642A"/>
    <w:rsid w:val="00411B30"/>
    <w:rsid w:val="004776F6"/>
    <w:rsid w:val="004B63AF"/>
    <w:rsid w:val="004F63DA"/>
    <w:rsid w:val="00511EEA"/>
    <w:rsid w:val="00512471"/>
    <w:rsid w:val="00527EB3"/>
    <w:rsid w:val="006645D4"/>
    <w:rsid w:val="00714459"/>
    <w:rsid w:val="00830564"/>
    <w:rsid w:val="008419E0"/>
    <w:rsid w:val="00884F17"/>
    <w:rsid w:val="009059EA"/>
    <w:rsid w:val="00B23F30"/>
    <w:rsid w:val="00C56F09"/>
    <w:rsid w:val="00CF60A0"/>
    <w:rsid w:val="00D247EF"/>
    <w:rsid w:val="00E10026"/>
    <w:rsid w:val="00E21529"/>
    <w:rsid w:val="00E90889"/>
    <w:rsid w:val="00E940DC"/>
    <w:rsid w:val="00F71522"/>
    <w:rsid w:val="00FC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9EA"/>
    <w:pPr>
      <w:spacing w:after="0" w:line="240" w:lineRule="auto"/>
    </w:pPr>
  </w:style>
  <w:style w:type="character" w:customStyle="1" w:styleId="c0">
    <w:name w:val="c0"/>
    <w:basedOn w:val="a0"/>
    <w:rsid w:val="00C56F09"/>
  </w:style>
  <w:style w:type="paragraph" w:styleId="a4">
    <w:name w:val="Balloon Text"/>
    <w:basedOn w:val="a"/>
    <w:link w:val="a5"/>
    <w:uiPriority w:val="99"/>
    <w:semiHidden/>
    <w:unhideWhenUsed/>
    <w:rsid w:val="0088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Ягодка</cp:lastModifiedBy>
  <cp:revision>18</cp:revision>
  <dcterms:created xsi:type="dcterms:W3CDTF">2021-01-18T18:55:00Z</dcterms:created>
  <dcterms:modified xsi:type="dcterms:W3CDTF">2024-10-28T10:30:00Z</dcterms:modified>
</cp:coreProperties>
</file>