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23" w:rsidRPr="00471348" w:rsidRDefault="00ED2823" w:rsidP="00ED282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909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D2823" w:rsidRPr="00B909D2" w:rsidRDefault="00ED2823" w:rsidP="00ED2823">
      <w:pPr>
        <w:spacing w:after="0" w:line="408" w:lineRule="auto"/>
        <w:ind w:left="120"/>
        <w:jc w:val="center"/>
      </w:pPr>
      <w:r w:rsidRPr="00B909D2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B909D2"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1"/>
      <w:r w:rsidRPr="00B909D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D2823" w:rsidRPr="00B909D2" w:rsidRDefault="00ED2823" w:rsidP="00ED2823">
      <w:pPr>
        <w:spacing w:after="0" w:line="408" w:lineRule="auto"/>
        <w:ind w:left="120"/>
        <w:jc w:val="center"/>
      </w:pPr>
      <w:r w:rsidRPr="00B909D2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B909D2">
        <w:rPr>
          <w:rFonts w:ascii="Times New Roman" w:hAnsi="Times New Roman"/>
          <w:b/>
          <w:color w:val="000000"/>
          <w:sz w:val="28"/>
        </w:rPr>
        <w:t>Администрация Мглинского района</w:t>
      </w:r>
      <w:bookmarkEnd w:id="2"/>
      <w:r w:rsidRPr="00B909D2">
        <w:rPr>
          <w:rFonts w:ascii="Times New Roman" w:hAnsi="Times New Roman"/>
          <w:b/>
          <w:color w:val="000000"/>
          <w:sz w:val="28"/>
        </w:rPr>
        <w:t>‌</w:t>
      </w:r>
      <w:r w:rsidRPr="00B909D2">
        <w:rPr>
          <w:rFonts w:ascii="Times New Roman" w:hAnsi="Times New Roman"/>
          <w:color w:val="000000"/>
          <w:sz w:val="28"/>
        </w:rPr>
        <w:t>​</w:t>
      </w:r>
    </w:p>
    <w:p w:rsidR="00ED2823" w:rsidRPr="00B909D2" w:rsidRDefault="00ED2823" w:rsidP="00ED2823">
      <w:pPr>
        <w:spacing w:after="0" w:line="408" w:lineRule="auto"/>
        <w:ind w:left="120"/>
        <w:jc w:val="center"/>
      </w:pPr>
      <w:r w:rsidRPr="00B909D2">
        <w:rPr>
          <w:rFonts w:ascii="Times New Roman" w:hAnsi="Times New Roman"/>
          <w:b/>
          <w:color w:val="000000"/>
          <w:sz w:val="28"/>
        </w:rPr>
        <w:t>МБОУ "Высокская СОШ"</w:t>
      </w:r>
    </w:p>
    <w:p w:rsidR="00ED2823" w:rsidRPr="00B909D2" w:rsidRDefault="00ED2823" w:rsidP="00ED2823">
      <w:pPr>
        <w:spacing w:after="0"/>
        <w:ind w:left="120"/>
      </w:pPr>
    </w:p>
    <w:p w:rsidR="00ED2823" w:rsidRPr="00B909D2" w:rsidRDefault="00ED2823" w:rsidP="00ED2823">
      <w:pPr>
        <w:spacing w:after="0"/>
        <w:ind w:left="120"/>
      </w:pPr>
    </w:p>
    <w:p w:rsidR="00ED2823" w:rsidRPr="00B909D2" w:rsidRDefault="00ED2823" w:rsidP="00ED2823">
      <w:pPr>
        <w:spacing w:after="0"/>
        <w:ind w:left="120"/>
      </w:pPr>
    </w:p>
    <w:p w:rsidR="00ED2823" w:rsidRPr="00B909D2" w:rsidRDefault="00ED2823" w:rsidP="00ED28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D2823" w:rsidRPr="00E2220E" w:rsidTr="00465445">
        <w:tc>
          <w:tcPr>
            <w:tcW w:w="3114" w:type="dxa"/>
          </w:tcPr>
          <w:p w:rsidR="00ED2823" w:rsidRPr="0040209D" w:rsidRDefault="00ED2823" w:rsidP="004654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ED2823" w:rsidRPr="008944ED" w:rsidRDefault="00ED2823" w:rsidP="004654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решением педагогического совета</w:t>
            </w:r>
          </w:p>
          <w:p w:rsidR="00ED2823" w:rsidRDefault="00ED2823" w:rsidP="004654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0» августа</w:t>
            </w:r>
            <w:r w:rsidRPr="00B909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80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ED2823" w:rsidRPr="0040209D" w:rsidRDefault="00ED2823" w:rsidP="004654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2823" w:rsidRPr="0040209D" w:rsidRDefault="00ED2823" w:rsidP="004654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D2823" w:rsidRPr="008944ED" w:rsidRDefault="00ED2823" w:rsidP="004654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D2823" w:rsidRDefault="00ED2823" w:rsidP="004654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D2823" w:rsidRPr="008944ED" w:rsidRDefault="00ED2823" w:rsidP="004654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Шевелев А.В.</w:t>
            </w:r>
          </w:p>
          <w:p w:rsidR="00ED2823" w:rsidRDefault="00580D37" w:rsidP="004654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августа</w:t>
            </w:r>
            <w:r w:rsidR="00ED282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28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ED28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D2823" w:rsidRPr="0040209D" w:rsidRDefault="00ED2823" w:rsidP="004654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D2823" w:rsidRDefault="00ED2823" w:rsidP="004654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D2823" w:rsidRDefault="00ED2823" w:rsidP="004654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2823" w:rsidRDefault="00ED2823" w:rsidP="004654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80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0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80D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82-а</w:t>
            </w:r>
          </w:p>
          <w:p w:rsidR="00ED2823" w:rsidRPr="0040209D" w:rsidRDefault="00ED2823" w:rsidP="004654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D2823" w:rsidRDefault="00ED2823" w:rsidP="00ED2823">
      <w:pPr>
        <w:spacing w:after="0"/>
        <w:ind w:left="120"/>
      </w:pPr>
    </w:p>
    <w:p w:rsidR="00ED2823" w:rsidRDefault="00ED2823" w:rsidP="00ED28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D2823" w:rsidRDefault="00ED2823" w:rsidP="00ED2823">
      <w:pPr>
        <w:spacing w:after="0"/>
        <w:ind w:left="120"/>
      </w:pPr>
    </w:p>
    <w:p w:rsidR="00ED2823" w:rsidRDefault="00ED2823" w:rsidP="00ED2823">
      <w:pPr>
        <w:spacing w:after="0"/>
        <w:ind w:left="120"/>
      </w:pPr>
    </w:p>
    <w:p w:rsidR="00ED2823" w:rsidRDefault="00ED2823" w:rsidP="00ED2823">
      <w:pPr>
        <w:spacing w:after="0"/>
        <w:ind w:left="120"/>
      </w:pPr>
    </w:p>
    <w:p w:rsidR="00ED2823" w:rsidRDefault="00ED2823" w:rsidP="00ED28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2823" w:rsidRDefault="00ED2823" w:rsidP="00ED28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ED2823" w:rsidRPr="008D17B4" w:rsidRDefault="00ED2823" w:rsidP="00ED28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«Занимательная математика»</w:t>
      </w:r>
    </w:p>
    <w:p w:rsidR="00ED2823" w:rsidRDefault="00ED2823" w:rsidP="00ED28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8D17B4">
        <w:rPr>
          <w:rFonts w:ascii="Times New Roman" w:hAnsi="Times New Roman"/>
          <w:color w:val="000000"/>
          <w:sz w:val="28"/>
        </w:rPr>
        <w:t>для обучающихся 1-4 классов</w:t>
      </w:r>
    </w:p>
    <w:p w:rsidR="00B92496" w:rsidRPr="008D17B4" w:rsidRDefault="00B92496" w:rsidP="00ED2823">
      <w:pPr>
        <w:spacing w:after="0" w:line="408" w:lineRule="auto"/>
        <w:ind w:left="120"/>
        <w:jc w:val="center"/>
      </w:pPr>
    </w:p>
    <w:p w:rsidR="00B92496" w:rsidRDefault="00B92496" w:rsidP="00B92496">
      <w:pPr>
        <w:suppressAutoHyphens/>
        <w:spacing w:after="0" w:line="408" w:lineRule="auto"/>
        <w:ind w:left="120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 xml:space="preserve">                                                                              Составил: учитель</w:t>
      </w:r>
    </w:p>
    <w:p w:rsidR="00B92496" w:rsidRPr="00E921BF" w:rsidRDefault="00B92496" w:rsidP="00B92496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ar-SA"/>
        </w:rPr>
        <w:t xml:space="preserve">                                                                        начальных классов Ткачева Т. В.</w:t>
      </w: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8D17B4" w:rsidRDefault="00ED2823" w:rsidP="00ED2823">
      <w:pPr>
        <w:spacing w:after="0"/>
        <w:ind w:left="120"/>
        <w:jc w:val="center"/>
      </w:pPr>
    </w:p>
    <w:p w:rsidR="00ED2823" w:rsidRPr="00B92496" w:rsidRDefault="00ED2823" w:rsidP="00B92496">
      <w:pPr>
        <w:spacing w:after="0"/>
        <w:ind w:left="120"/>
        <w:jc w:val="center"/>
      </w:pPr>
      <w:r w:rsidRPr="008D17B4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8D17B4">
        <w:rPr>
          <w:rFonts w:ascii="Times New Roman" w:hAnsi="Times New Roman"/>
          <w:b/>
          <w:color w:val="000000"/>
          <w:sz w:val="28"/>
        </w:rPr>
        <w:t>с.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17B4">
        <w:rPr>
          <w:rFonts w:ascii="Times New Roman" w:hAnsi="Times New Roman"/>
          <w:b/>
          <w:color w:val="000000"/>
          <w:sz w:val="28"/>
        </w:rPr>
        <w:t xml:space="preserve">Высокое </w:t>
      </w:r>
      <w:bookmarkEnd w:id="3"/>
      <w:r w:rsidRPr="008D17B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8D17B4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580D37">
        <w:rPr>
          <w:rFonts w:ascii="Times New Roman" w:hAnsi="Times New Roman"/>
          <w:b/>
          <w:color w:val="000000"/>
          <w:sz w:val="28"/>
        </w:rPr>
        <w:t>4</w:t>
      </w:r>
      <w:r w:rsidRPr="008D17B4">
        <w:rPr>
          <w:rFonts w:ascii="Times New Roman" w:hAnsi="Times New Roman"/>
          <w:b/>
          <w:color w:val="000000"/>
          <w:sz w:val="28"/>
        </w:rPr>
        <w:t>‌</w:t>
      </w:r>
      <w:r w:rsidRPr="008D17B4">
        <w:rPr>
          <w:rFonts w:ascii="Times New Roman" w:hAnsi="Times New Roman"/>
          <w:color w:val="000000"/>
          <w:sz w:val="28"/>
        </w:rPr>
        <w:t>​</w:t>
      </w:r>
    </w:p>
    <w:p w:rsidR="00D24FC5" w:rsidRDefault="00D24FC5" w:rsidP="00ED282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D2823" w:rsidRPr="00B96119" w:rsidRDefault="00ED2823" w:rsidP="00ED282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Пояснительная записка</w:t>
      </w:r>
    </w:p>
    <w:p w:rsidR="00ED2823" w:rsidRPr="00B96119" w:rsidRDefault="00ED2823" w:rsidP="00ED282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B96119">
        <w:rPr>
          <w:rFonts w:ascii="Times New Roman" w:hAnsi="Times New Roman"/>
          <w:sz w:val="28"/>
          <w:szCs w:val="28"/>
          <w:lang w:eastAsia="ar-SA"/>
        </w:rPr>
        <w:t xml:space="preserve">            Рабочая программа </w:t>
      </w:r>
      <w:r w:rsidRPr="00B96119">
        <w:rPr>
          <w:rFonts w:ascii="Times New Roman" w:hAnsi="Times New Roman"/>
          <w:sz w:val="28"/>
          <w:szCs w:val="28"/>
          <w:lang w:eastAsia="zh-CN"/>
        </w:rPr>
        <w:t xml:space="preserve">внеурочной деятельности «Занимательная математика» для 1- 4 классов </w:t>
      </w:r>
      <w:r w:rsidRPr="00B96119">
        <w:rPr>
          <w:rFonts w:ascii="Times New Roman" w:hAnsi="Times New Roman"/>
          <w:sz w:val="28"/>
          <w:szCs w:val="28"/>
          <w:lang w:eastAsia="ar-SA"/>
        </w:rPr>
        <w:t xml:space="preserve">разработана на </w:t>
      </w:r>
      <w:r w:rsidRPr="00B96119">
        <w:rPr>
          <w:rFonts w:ascii="Times New Roman" w:hAnsi="Times New Roman"/>
          <w:iCs/>
          <w:sz w:val="28"/>
          <w:szCs w:val="28"/>
          <w:lang w:eastAsia="ru-RU"/>
        </w:rPr>
        <w:t>основе ф</w:t>
      </w:r>
      <w:r w:rsidRPr="00B96119">
        <w:rPr>
          <w:rFonts w:ascii="Times New Roman" w:hAnsi="Times New Roman"/>
          <w:sz w:val="28"/>
          <w:szCs w:val="28"/>
          <w:lang w:eastAsia="ru-RU"/>
        </w:rPr>
        <w:t>едерального государственного образовательного стандарта начального общего образования,</w:t>
      </w:r>
      <w:r w:rsidRPr="00B96119">
        <w:rPr>
          <w:rFonts w:ascii="Times New Roman" w:hAnsi="Times New Roman"/>
          <w:iCs/>
          <w:sz w:val="28"/>
          <w:szCs w:val="28"/>
          <w:lang w:eastAsia="ru-RU"/>
        </w:rPr>
        <w:t xml:space="preserve"> основной образовательной программы начального общего образования , примерной программы по</w:t>
      </w:r>
      <w:r w:rsidRPr="00B96119">
        <w:rPr>
          <w:rFonts w:ascii="Times New Roman" w:hAnsi="Times New Roman"/>
          <w:sz w:val="28"/>
          <w:szCs w:val="28"/>
          <w:lang w:eastAsia="ar-SA"/>
        </w:rPr>
        <w:t xml:space="preserve"> математике и </w:t>
      </w:r>
      <w:r w:rsidRPr="00B96119">
        <w:rPr>
          <w:rFonts w:ascii="Times New Roman" w:hAnsi="Times New Roman"/>
          <w:color w:val="000000"/>
          <w:sz w:val="28"/>
          <w:szCs w:val="28"/>
          <w:lang w:eastAsia="ru-RU"/>
        </w:rPr>
        <w:t>авторской программы</w:t>
      </w:r>
      <w:r w:rsidRPr="00B96119">
        <w:rPr>
          <w:rFonts w:ascii="Times New Roman" w:hAnsi="Times New Roman"/>
          <w:sz w:val="28"/>
          <w:szCs w:val="28"/>
          <w:lang w:eastAsia="ru-RU"/>
        </w:rPr>
        <w:t xml:space="preserve"> М.И. Моро «Математика. Рабочие программы 1- 4 классы»</w:t>
      </w:r>
      <w:r w:rsidRPr="00B961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предметная линия учебников системы «Школа России»</w:t>
      </w:r>
      <w:r w:rsidRPr="00B96119">
        <w:rPr>
          <w:rFonts w:ascii="Times New Roman" w:hAnsi="Times New Roman"/>
          <w:sz w:val="28"/>
          <w:szCs w:val="28"/>
          <w:lang w:eastAsia="ru-RU"/>
        </w:rPr>
        <w:t>.</w:t>
      </w:r>
    </w:p>
    <w:p w:rsidR="00ED2823" w:rsidRPr="00B96119" w:rsidRDefault="00ED2823" w:rsidP="00ED2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B96119">
        <w:rPr>
          <w:rFonts w:ascii="Times New Roman" w:hAnsi="Times New Roman"/>
          <w:sz w:val="28"/>
          <w:szCs w:val="28"/>
        </w:rPr>
        <w:t>Отличительной особенностью данной программы является то, что</w:t>
      </w:r>
      <w:r w:rsidRPr="00B96119">
        <w:rPr>
          <w:rFonts w:ascii="Times New Roman" w:hAnsi="Times New Roman"/>
          <w:sz w:val="28"/>
          <w:szCs w:val="28"/>
          <w:lang w:eastAsia="ru-RU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 xml:space="preserve">нию умений работать в условиях поиска и развитию сообразительности, любознательности. </w:t>
      </w:r>
      <w:r w:rsidRPr="00B96119">
        <w:rPr>
          <w:rFonts w:ascii="Times New Roman" w:hAnsi="Times New Roman"/>
          <w:color w:val="191919"/>
          <w:sz w:val="28"/>
          <w:szCs w:val="28"/>
        </w:rPr>
        <w:t xml:space="preserve"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 </w:t>
      </w:r>
    </w:p>
    <w:p w:rsidR="00ED2823" w:rsidRPr="00B96119" w:rsidRDefault="00ED2823" w:rsidP="00ED2823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19">
        <w:rPr>
          <w:rFonts w:ascii="Times New Roman" w:hAnsi="Times New Roman"/>
          <w:sz w:val="28"/>
          <w:szCs w:val="28"/>
          <w:lang w:eastAsia="ru-RU"/>
        </w:rPr>
        <w:t xml:space="preserve">             Программа предназначена для развития математических способно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стей учащихся, для формирования элементов логической и алгоритмиче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 xml:space="preserve">ской грамотности, коммуникативных умений младших школьников </w:t>
      </w:r>
      <w:r w:rsidRPr="00B96119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Pr="00B96119">
        <w:rPr>
          <w:rFonts w:ascii="Times New Roman" w:hAnsi="Times New Roman"/>
          <w:sz w:val="28"/>
          <w:szCs w:val="28"/>
          <w:lang w:eastAsia="ru-RU"/>
        </w:rPr>
        <w:t xml:space="preserve"> применением коллективных форм организации занятий и использова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нием современных средств обучения. Создание на занятиях ситуаций ак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B96119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B96119">
        <w:rPr>
          <w:rFonts w:ascii="Times New Roman" w:hAnsi="Times New Roman"/>
          <w:sz w:val="28"/>
          <w:szCs w:val="28"/>
          <w:lang w:eastAsia="ru-RU"/>
        </w:rPr>
        <w:t xml:space="preserve"> своих силах.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sz w:val="28"/>
          <w:szCs w:val="28"/>
        </w:rPr>
        <w:t xml:space="preserve">            Цель курса:</w:t>
      </w:r>
      <w:r w:rsidRPr="00B96119">
        <w:rPr>
          <w:rFonts w:ascii="Times New Roman" w:hAnsi="Times New Roman"/>
          <w:sz w:val="28"/>
          <w:szCs w:val="28"/>
        </w:rPr>
        <w:t xml:space="preserve">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ED2823" w:rsidRPr="00B96119" w:rsidRDefault="00ED2823" w:rsidP="00ED282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 xml:space="preserve">           Задачи курса</w:t>
      </w:r>
      <w:r w:rsidRPr="00B96119">
        <w:rPr>
          <w:rFonts w:ascii="Times New Roman" w:hAnsi="Times New Roman"/>
          <w:sz w:val="28"/>
          <w:szCs w:val="28"/>
        </w:rPr>
        <w:t>:</w:t>
      </w:r>
    </w:p>
    <w:p w:rsidR="00ED2823" w:rsidRPr="00B96119" w:rsidRDefault="00ED2823" w:rsidP="00ED28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Обучающие: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hAnsi="Times New Roman"/>
          <w:sz w:val="28"/>
          <w:szCs w:val="28"/>
        </w:rPr>
        <w:t xml:space="preserve">развитие мотивации и расширение кругозора обучающихся в различных областях элементарной математики; 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правильному применению математической терминологии и </w:t>
      </w:r>
      <w:r w:rsidRPr="00B96119">
        <w:rPr>
          <w:rFonts w:ascii="Times New Roman" w:hAnsi="Times New Roman"/>
          <w:sz w:val="28"/>
          <w:szCs w:val="28"/>
        </w:rPr>
        <w:t>умелому использованию символики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развитие мышления в процессе формирования основных приемов мысли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D2823" w:rsidRPr="00B96119" w:rsidRDefault="00ED2823" w:rsidP="00ED282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hAnsi="Times New Roman"/>
          <w:i/>
          <w:sz w:val="28"/>
          <w:szCs w:val="28"/>
        </w:rPr>
        <w:t>Воспитывающие: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2823" w:rsidRPr="00B96119" w:rsidRDefault="00ED2823" w:rsidP="00ED2823">
      <w:pPr>
        <w:pStyle w:val="a4"/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D2823" w:rsidRPr="00B96119" w:rsidRDefault="00ED2823" w:rsidP="00ED2823">
      <w:pPr>
        <w:pStyle w:val="a4"/>
        <w:numPr>
          <w:ilvl w:val="0"/>
          <w:numId w:val="2"/>
        </w:numPr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ния, аргументировано доказывать свою точку зрения.</w:t>
      </w:r>
    </w:p>
    <w:p w:rsidR="00ED2823" w:rsidRPr="00B96119" w:rsidRDefault="00ED2823" w:rsidP="00ED28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i/>
          <w:sz w:val="28"/>
          <w:szCs w:val="28"/>
          <w:lang w:eastAsia="ru-RU"/>
        </w:rPr>
        <w:t>Развивающие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мелкой моторики рук и глазомера; </w:t>
      </w:r>
    </w:p>
    <w:p w:rsidR="00ED2823" w:rsidRPr="00B96119" w:rsidRDefault="00ED2823" w:rsidP="00ED2823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творческого мышления и развитие умения ре</w:t>
      </w:r>
      <w:r w:rsidRPr="00B96119">
        <w:rPr>
          <w:rFonts w:ascii="Times New Roman" w:eastAsia="Times New Roman" w:hAnsi="Times New Roman"/>
          <w:sz w:val="28"/>
          <w:szCs w:val="28"/>
          <w:lang w:eastAsia="ru-RU"/>
        </w:rPr>
        <w:softHyphen/>
        <w:t>шать нестандартные задачи.</w:t>
      </w:r>
    </w:p>
    <w:p w:rsidR="00ED2823" w:rsidRPr="00B96119" w:rsidRDefault="00ED2823" w:rsidP="00ED2823">
      <w:pPr>
        <w:spacing w:after="0" w:line="240" w:lineRule="auto"/>
        <w:ind w:left="14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Cs/>
          <w:color w:val="191919"/>
          <w:sz w:val="28"/>
          <w:szCs w:val="28"/>
        </w:rPr>
        <w:t>Общая характеристика курса</w:t>
      </w:r>
    </w:p>
    <w:p w:rsidR="00ED2823" w:rsidRPr="00B96119" w:rsidRDefault="00ED2823" w:rsidP="00ED28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ab/>
        <w:t>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ED2823" w:rsidRPr="00B96119" w:rsidRDefault="00ED2823" w:rsidP="00ED28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D2823" w:rsidRPr="00B96119" w:rsidRDefault="00ED2823" w:rsidP="00ED28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>Место курса «Занимательная математика» в учебном плане</w:t>
      </w:r>
    </w:p>
    <w:p w:rsidR="00ED2823" w:rsidRPr="00B96119" w:rsidRDefault="00ED2823" w:rsidP="00ED28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96119">
        <w:rPr>
          <w:rFonts w:ascii="Times New Roman" w:hAnsi="Times New Roman"/>
          <w:sz w:val="28"/>
          <w:szCs w:val="28"/>
        </w:rPr>
        <w:t xml:space="preserve">            Программа рассчитана на 4 года. Занятия проводятся 1 раз в неделю по 35 минут (в 1 классе), по 40 минут во 2-4 классах. Курс изучения программы рассчитан на учащихся 1–4-х классов.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Cs/>
          <w:color w:val="191919"/>
          <w:sz w:val="28"/>
          <w:szCs w:val="28"/>
        </w:rPr>
        <w:t>Планируемые результаты изучения курса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color w:val="191919"/>
          <w:sz w:val="28"/>
          <w:szCs w:val="28"/>
        </w:rPr>
        <w:tab/>
        <w:t>Личностные результаты</w:t>
      </w:r>
      <w:r w:rsidRPr="00B96119">
        <w:rPr>
          <w:rFonts w:ascii="Times New Roman" w:hAnsi="Times New Roman"/>
          <w:color w:val="191919"/>
          <w:sz w:val="28"/>
          <w:szCs w:val="28"/>
        </w:rPr>
        <w:t>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lastRenderedPageBreak/>
        <w:t>— воспитание чувства справедливости, ответственности;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color w:val="191919"/>
          <w:sz w:val="28"/>
          <w:szCs w:val="28"/>
        </w:rPr>
        <w:tab/>
        <w:t>Метапредметные результаты:</w:t>
      </w:r>
      <w:r w:rsidRPr="00B96119">
        <w:rPr>
          <w:rFonts w:ascii="Times New Roman" w:hAnsi="Times New Roman"/>
          <w:color w:val="191919"/>
          <w:sz w:val="28"/>
          <w:szCs w:val="28"/>
        </w:rPr>
        <w:t xml:space="preserve"> 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сравнивать разные приёмы действий, выбирать удобные способы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для выполнения конкретного задания;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применять изученные способы учебной работы и приёмы вычислений для работы с числовыми головоломками;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анализировать правила игры, действовать в соответствии с заданными правилами;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—выполнять пробное учебное действие, фиксировать индивидуальное затруднение в пробном действии;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результата с заданным условием;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—контролировать свою деятельность: обнаруживать и исправлять ошибки.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конструировать последовательность шагов (алгоритм) решения задачи;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объяснять (обосновывать) выполняемые и выполненные действия;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—воспроизводить способ решения задачи;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оценивать предъявленное готовое решение задачи (верно, неверно);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участвовать в учебном диалоге, оценивать процесс поиска и результат решения задачи;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конструировать несложные задачи.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lastRenderedPageBreak/>
        <w:t>—ориентироваться в понятиях «влево», «вправо», «вверх», «вниз»;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ориентироваться на точку начала движения, на числа и стрелки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1</w:t>
      </w:r>
      <w:r w:rsidRPr="00B96119">
        <w:rPr>
          <w:rFonts w:ascii="Times New Roman" w:eastAsia="Symbol1" w:hAnsi="Times New Roman"/>
          <w:bCs/>
          <w:iCs/>
          <w:color w:val="191919"/>
          <w:sz w:val="28"/>
          <w:szCs w:val="28"/>
        </w:rPr>
        <w:t xml:space="preserve">→ </w:t>
      </w: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1</w:t>
      </w:r>
      <w:r w:rsidRPr="00B96119">
        <w:rPr>
          <w:rFonts w:ascii="Times New Roman" w:eastAsia="Symbol1" w:hAnsi="Times New Roman"/>
          <w:bCs/>
          <w:iCs/>
          <w:color w:val="191919"/>
          <w:sz w:val="28"/>
          <w:szCs w:val="28"/>
        </w:rPr>
        <w:t xml:space="preserve">↓ </w:t>
      </w: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и др., указывающие направление движения;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—проводить линии по заданному маршруту (алгоритму);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—выделять фигуру заданной формы на сложном чертеже;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—анализировать расположение деталей (танов, треугольников, уголков, спичек) в исходной конструкции;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составлять фигуры из частей, определять место заданной детали в конструкции;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сопоставлять полученный (промежуточный, итоговый) результат с заданным условием;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объяснять (доказывать) выбор деталей или способа действия при заданном условии;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анализировать предложенные возможные варианты верного решения;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—моделировать объёмные фигуры из различных материалов (проволока, пластилин и др.) и из развёрток;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осуществлять развёрнутые действия контроля и самоконтроля: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сравнивать построенную конструкцию с образцом.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Вместо спичек можно использовать счётные палочки.</w:t>
      </w:r>
    </w:p>
    <w:p w:rsidR="00ED2823" w:rsidRPr="00B96119" w:rsidRDefault="00ED2823" w:rsidP="00ED2823">
      <w:pPr>
        <w:autoSpaceDE w:val="0"/>
        <w:rPr>
          <w:rFonts w:ascii="Times New Roman" w:hAnsi="Times New Roman"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ab/>
        <w:t xml:space="preserve">Предметные результаты </w:t>
      </w:r>
      <w:r w:rsidRPr="00B96119">
        <w:rPr>
          <w:rFonts w:ascii="Times New Roman" w:hAnsi="Times New Roman"/>
          <w:sz w:val="28"/>
          <w:szCs w:val="28"/>
        </w:rPr>
        <w:t>отражены в содержании программы.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Содержание курса</w:t>
      </w:r>
    </w:p>
    <w:p w:rsidR="00ED2823" w:rsidRPr="00B96119" w:rsidRDefault="00ED2823" w:rsidP="00ED2823">
      <w:pPr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119">
        <w:rPr>
          <w:rFonts w:ascii="Times New Roman" w:hAnsi="Times New Roman"/>
          <w:sz w:val="28"/>
          <w:szCs w:val="28"/>
          <w:lang w:eastAsia="ru-RU"/>
        </w:rPr>
        <w:t>Содержание программы «Занимательная математика» направлено на воспитание интереса к предмету, развитие наблюдательности, геомет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рической зоркости, умения анализировать, догадываться, рассуждать, до</w:t>
      </w:r>
      <w:r w:rsidRPr="00B96119">
        <w:rPr>
          <w:rFonts w:ascii="Times New Roman" w:hAnsi="Times New Roman"/>
          <w:sz w:val="28"/>
          <w:szCs w:val="28"/>
          <w:lang w:eastAsia="ru-RU"/>
        </w:rPr>
        <w:softHyphen/>
        <w:t>казывать, решать учебную задачу творчески.     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Ценностными ориентирами содержания курса </w:t>
      </w:r>
      <w:r w:rsidRPr="00B96119">
        <w:rPr>
          <w:rFonts w:ascii="Times New Roman" w:hAnsi="Times New Roman"/>
          <w:color w:val="191919"/>
          <w:sz w:val="28"/>
          <w:szCs w:val="28"/>
        </w:rPr>
        <w:t>являются: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формирование умения рассуждать как компонента логической грамотности;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освоение эвристических приёмов рассуждений;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формирование интеллектуальных умений, связанных с выбором стратегии решения, анализом ситуации, сопоставлением данных;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развитие познавательной активности и самостоятельности учащихся;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—формирование пространственных представлений и пространственного воображения;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привлечение учащихся к обмену информацией в ходе свободного общения на занятиях.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Числа. Арифметические действия. Величины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lastRenderedPageBreak/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Заполнение числовых кроссвордов (судоку, какуро и др.).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Числа от 1 до 1000. Сложение и вычитание чисел в пределах 1000.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Занимательные задания с римскими цифрами.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Время. Единицы времени. Масса. Единицы массы. Литр.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Форма организации обучения </w:t>
      </w: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математические игры: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игры с мячом: «Наоборот», «Не урони мяч»;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игры с набором «Карточки-считалочки» (сорбонки) — двусторонние карточки: на одной стороне — задание, на другой — ответ;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работа с палитрой — основой с цветными фишками и комплектом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заданий к палитре по темам: «Сложение и вычитание до 100» и др.;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Мир занимательных задач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 xml:space="preserve"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 </w:t>
      </w:r>
      <w:r w:rsidRPr="00B96119">
        <w:rPr>
          <w:rFonts w:ascii="Times New Roman" w:hAnsi="Times New Roman"/>
          <w:color w:val="191919"/>
          <w:sz w:val="28"/>
          <w:szCs w:val="28"/>
        </w:rPr>
        <w:lastRenderedPageBreak/>
        <w:t>Задачи, решаемые способом перебора. «Открытые» задачи и задания. Задачи и задания по проверке готовых решений, в том числе неверных.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color w:val="191919"/>
          <w:sz w:val="28"/>
          <w:szCs w:val="28"/>
        </w:rPr>
        <w:t>Геометрическая мозаика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Пространственные представления. Понятия «влево», «вправо», «вверх», «вниз». Маршрут передвижения. Точка начала движения;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96119">
        <w:rPr>
          <w:rFonts w:ascii="Times New Roman" w:hAnsi="Times New Roman"/>
          <w:color w:val="191919"/>
          <w:sz w:val="28"/>
          <w:szCs w:val="28"/>
        </w:rPr>
        <w:t>число, стрелки 1</w:t>
      </w:r>
      <w:r w:rsidRPr="00B96119">
        <w:rPr>
          <w:rFonts w:ascii="Times New Roman" w:eastAsia="Symbol1" w:hAnsi="Times New Roman"/>
          <w:color w:val="191919"/>
          <w:sz w:val="28"/>
          <w:szCs w:val="28"/>
        </w:rPr>
        <w:t xml:space="preserve">→ </w:t>
      </w:r>
      <w:r w:rsidRPr="00B96119">
        <w:rPr>
          <w:rFonts w:ascii="Times New Roman" w:hAnsi="Times New Roman"/>
          <w:color w:val="191919"/>
          <w:sz w:val="28"/>
          <w:szCs w:val="28"/>
        </w:rPr>
        <w:t>1</w:t>
      </w:r>
      <w:r w:rsidRPr="00B96119">
        <w:rPr>
          <w:rFonts w:ascii="Times New Roman" w:eastAsia="Symbol1" w:hAnsi="Times New Roman"/>
          <w:color w:val="191919"/>
          <w:sz w:val="28"/>
          <w:szCs w:val="28"/>
        </w:rPr>
        <w:t>↓</w:t>
      </w:r>
      <w:r w:rsidRPr="00B96119">
        <w:rPr>
          <w:rFonts w:ascii="Times New Roman" w:hAnsi="Times New Roman"/>
          <w:color w:val="191919"/>
          <w:sz w:val="28"/>
          <w:szCs w:val="28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 xml:space="preserve">Форма организации обучения </w:t>
      </w: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 работа с конструкторами: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—моделирование фигур из одинаковых треугольников, уголков;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—танграм: древняя китайская головоломка. «Сложи квадрат». «Спичечный» конструктор;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—набор  «Геометрические тела»;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t>—конструкторы «Танграм»,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  <w:r w:rsidRPr="00B96119">
        <w:rPr>
          <w:rFonts w:ascii="Times New Roman" w:hAnsi="Times New Roman"/>
          <w:b/>
          <w:bCs/>
          <w:iCs/>
          <w:color w:val="191919"/>
          <w:sz w:val="28"/>
          <w:szCs w:val="28"/>
        </w:rPr>
        <w:t>Тематическое планирование</w:t>
      </w: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19191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9"/>
        <w:gridCol w:w="6195"/>
        <w:gridCol w:w="2410"/>
      </w:tblGrid>
      <w:tr w:rsidR="00ED2823" w:rsidRPr="00B96119" w:rsidTr="00465445">
        <w:trPr>
          <w:trHeight w:val="771"/>
        </w:trPr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D2823" w:rsidRPr="00B96119" w:rsidTr="00465445">
        <w:trPr>
          <w:trHeight w:val="531"/>
        </w:trPr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1 клас</w:t>
            </w:r>
            <w:r w:rsidRPr="00B961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</w:t>
            </w: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lastRenderedPageBreak/>
              <w:t>Числа. Арифметические действия. Величины.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lastRenderedPageBreak/>
              <w:t>Геометрическая мозаика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17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13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 xml:space="preserve">         Итого:33</w:t>
            </w:r>
          </w:p>
        </w:tc>
      </w:tr>
      <w:tr w:rsidR="00ED2823" w:rsidRPr="00B96119" w:rsidTr="00465445"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Итого:34</w:t>
            </w:r>
          </w:p>
        </w:tc>
      </w:tr>
      <w:tr w:rsidR="00ED2823" w:rsidRPr="00B96119" w:rsidTr="00465445"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Величины.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22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Итого: 34</w:t>
            </w:r>
          </w:p>
        </w:tc>
      </w:tr>
      <w:tr w:rsidR="00ED2823" w:rsidRPr="00B96119" w:rsidTr="00465445">
        <w:trPr>
          <w:trHeight w:val="1449"/>
        </w:trPr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Числа. Арифметические действия. Величины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Мир занимательных задач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color w:val="191919"/>
                <w:sz w:val="28"/>
                <w:szCs w:val="28"/>
              </w:rPr>
              <w:t>Геометрическая мозаика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sz w:val="28"/>
                <w:szCs w:val="28"/>
              </w:rPr>
              <w:t>Итого: 34</w:t>
            </w:r>
          </w:p>
        </w:tc>
      </w:tr>
      <w:tr w:rsidR="00ED2823" w:rsidRPr="00B96119" w:rsidTr="00465445">
        <w:tc>
          <w:tcPr>
            <w:tcW w:w="8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195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i/>
                <w:sz w:val="28"/>
                <w:szCs w:val="28"/>
              </w:rPr>
              <w:t>135ч.</w:t>
            </w:r>
          </w:p>
        </w:tc>
      </w:tr>
    </w:tbl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191919"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bCs/>
          <w:iCs/>
          <w:color w:val="191919"/>
          <w:sz w:val="28"/>
          <w:szCs w:val="28"/>
        </w:rPr>
        <w:br w:type="page"/>
      </w:r>
      <w:r w:rsidRPr="00B96119">
        <w:rPr>
          <w:rFonts w:ascii="Times New Roman" w:hAnsi="Times New Roman"/>
          <w:b/>
          <w:sz w:val="28"/>
          <w:szCs w:val="28"/>
        </w:rPr>
        <w:lastRenderedPageBreak/>
        <w:t>Календарное планирование</w:t>
      </w: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>1 класс</w:t>
      </w: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04"/>
        <w:gridCol w:w="1606"/>
        <w:gridCol w:w="2659"/>
        <w:gridCol w:w="3491"/>
      </w:tblGrid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по программе</w:t>
            </w: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фактически</w:t>
            </w:r>
          </w:p>
        </w:tc>
        <w:tc>
          <w:tcPr>
            <w:tcW w:w="281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131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(5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Математика — это интересно. Решение нестандартных задач.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Танграм: древняя китайская головоломка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Путешествие точки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Танграм: древняя китайская головоломка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Волшебная линейка</w:t>
            </w: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Шкала линейки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Праздник числа 10</w:t>
            </w:r>
          </w:p>
        </w:tc>
      </w:tr>
      <w:tr w:rsidR="00ED2823" w:rsidRPr="00B96119" w:rsidTr="00465445">
        <w:tc>
          <w:tcPr>
            <w:tcW w:w="9854" w:type="dxa"/>
            <w:gridSpan w:val="5"/>
            <w:tcBorders>
              <w:top w:val="nil"/>
            </w:tcBorders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многоугольников из деталей танграма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Игра-соревнование «Весёлый счёт»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Конструктор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Сбор модели по схеме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Весёлая геометрия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«Спичечный» конструктор 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конструктор. Задачи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Задачи-смекалки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(6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игры.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 (продолжение)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Уголки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Игра в магазин. 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Конструирование фигур из деталей танграма.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Числа. Арифметические действия. Величины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  <w:tc>
          <w:tcPr>
            <w:tcW w:w="4131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823" w:rsidRPr="00B96119" w:rsidTr="00465445">
        <w:tc>
          <w:tcPr>
            <w:tcW w:w="9854" w:type="dxa"/>
            <w:gridSpan w:val="5"/>
            <w:tcBorders>
              <w:top w:val="nil"/>
            </w:tcBorders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карусель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6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0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</w:tbl>
    <w:p w:rsidR="00ED2823" w:rsidRPr="00B96119" w:rsidRDefault="00ED2823" w:rsidP="00ED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sz w:val="28"/>
          <w:szCs w:val="28"/>
        </w:rPr>
        <w:br w:type="page"/>
      </w:r>
      <w:r w:rsidRPr="00B96119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04"/>
        <w:gridCol w:w="1606"/>
        <w:gridCol w:w="2645"/>
        <w:gridCol w:w="3505"/>
      </w:tblGrid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по программе</w:t>
            </w: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фактически</w:t>
            </w: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«Удивительная снежинка»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Крестики-нолики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0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Прятки с фигурами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0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калейдоскоп.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0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(4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Геометрия вокруг нас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Путешествие точки.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Тайны окружности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Окружность.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(5ч)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«Новогодний серпантин»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«Новогодний серпантин»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«Часы нас будят по утрам…»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Головоломки. Расшифровка закодированных слов. 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(7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«Что скрывает сорока?»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Дважды два — четыре. Таблица умножения однозначных чисел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Дважды два — четыре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Игры с кубиками на умножение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Составь квадрат.</w:t>
            </w:r>
          </w:p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Прямоугольник. Квадрат. </w:t>
            </w:r>
          </w:p>
        </w:tc>
        <w:tc>
          <w:tcPr>
            <w:tcW w:w="3874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.</w:t>
            </w:r>
          </w:p>
        </w:tc>
      </w:tr>
      <w:tr w:rsidR="00ED2823" w:rsidRPr="00B96119" w:rsidTr="00465445">
        <w:tc>
          <w:tcPr>
            <w:tcW w:w="9854" w:type="dxa"/>
            <w:gridSpan w:val="5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(4 ч)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Задачи, имеющие несколько решений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</w:tr>
      <w:tr w:rsidR="00ED2823" w:rsidRPr="00B96119" w:rsidTr="00465445">
        <w:tc>
          <w:tcPr>
            <w:tcW w:w="554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3" w:type="dxa"/>
            <w:gridSpan w:val="2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эстафета</w:t>
            </w:r>
          </w:p>
        </w:tc>
      </w:tr>
    </w:tbl>
    <w:p w:rsidR="00ED2823" w:rsidRPr="00B96119" w:rsidRDefault="00ED2823" w:rsidP="00ED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>3 класс</w:t>
      </w: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04"/>
        <w:gridCol w:w="1606"/>
        <w:gridCol w:w="6150"/>
      </w:tblGrid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по программе</w:t>
            </w: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фактически</w:t>
            </w: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«Числовой» конструктор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Геометрия вокруг нас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Волшебные переливания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нестандартных задач (на «отношения»)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«Шаг в будущее»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игры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чисел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Математическое путешествие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Выбери маршрут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Геометрический калейдоскоп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 задачи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Разверни листок. От секунды до столетия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(9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Время и его единицы: час, минута, секунда; сутки, неделя, год, век.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Одна секунда в жизни класса. 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Конкурс смекалки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Это было в старину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Энциклопедия математических развлечений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 xml:space="preserve">Составление сборника занимательных заданий. 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лабиринт</w:t>
            </w:r>
          </w:p>
        </w:tc>
      </w:tr>
    </w:tbl>
    <w:p w:rsidR="00ED2823" w:rsidRPr="00B96119" w:rsidRDefault="00ED2823" w:rsidP="00ED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823" w:rsidRPr="00B96119" w:rsidRDefault="00ED2823" w:rsidP="00ED2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119">
        <w:rPr>
          <w:rFonts w:ascii="Times New Roman" w:hAnsi="Times New Roman"/>
          <w:b/>
          <w:sz w:val="28"/>
          <w:szCs w:val="28"/>
        </w:rPr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04"/>
        <w:gridCol w:w="1606"/>
        <w:gridCol w:w="6150"/>
      </w:tblGrid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по программе</w:t>
            </w: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Дата фактически</w:t>
            </w: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Числа-великаны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Кто что увидит?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Римские цифры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Секреты задач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марафон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«Спичечный» конструктор. Фигуры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lastRenderedPageBreak/>
              <w:t>Числа. Арифметические действия. Величины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Выбери маршрут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Занимательное моделирование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Моделирование геометрических фигур.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Объёмные фигуры: цилиндр, конус, пирамида, шар, куб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(7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Какие слова спрятаны в таблице?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«Математика — наш друг!»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Решай, отгадывай, считай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В царстве смекалки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Числовые головоломки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Решение и составление ребусов, содержащих числа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Мир занимательных задач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Задачи со многими возможными решениями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Числа. Арифметические действия. Величины (3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Математические фокусы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Интеллектуальная разминка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Блиц-турнир по решению задач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Математическая копилка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Геометрическая мозаика (1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Геометрические фигуры вокруг нас</w:t>
            </w:r>
          </w:p>
        </w:tc>
      </w:tr>
      <w:tr w:rsidR="00ED2823" w:rsidRPr="00B96119" w:rsidTr="00465445">
        <w:tc>
          <w:tcPr>
            <w:tcW w:w="9854" w:type="dxa"/>
            <w:gridSpan w:val="4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/>
                <w:bCs/>
                <w:i/>
                <w:color w:val="191919"/>
                <w:sz w:val="28"/>
                <w:szCs w:val="28"/>
              </w:rPr>
              <w:t>Мир занимательных задач (2 ч)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лабиринт</w:t>
            </w:r>
          </w:p>
        </w:tc>
      </w:tr>
      <w:tr w:rsidR="00ED2823" w:rsidRPr="00B96119" w:rsidTr="00465445">
        <w:tc>
          <w:tcPr>
            <w:tcW w:w="559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20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ED2823" w:rsidRPr="00B96119" w:rsidRDefault="00ED2823" w:rsidP="0046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8" w:type="dxa"/>
            <w:shd w:val="clear" w:color="auto" w:fill="auto"/>
          </w:tcPr>
          <w:p w:rsidR="00ED2823" w:rsidRPr="00B96119" w:rsidRDefault="00ED2823" w:rsidP="00465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</w:pPr>
            <w:r w:rsidRPr="00B96119">
              <w:rPr>
                <w:rFonts w:ascii="Times New Roman" w:hAnsi="Times New Roman"/>
                <w:bCs/>
                <w:iCs/>
                <w:color w:val="191919"/>
                <w:sz w:val="28"/>
                <w:szCs w:val="28"/>
              </w:rPr>
              <w:t>Математический праздник</w:t>
            </w:r>
          </w:p>
        </w:tc>
      </w:tr>
    </w:tbl>
    <w:p w:rsidR="00ED2823" w:rsidRPr="00B96119" w:rsidRDefault="00ED2823" w:rsidP="00ED2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ED2823" w:rsidRPr="00B96119" w:rsidRDefault="00ED2823" w:rsidP="00ED2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191919"/>
          <w:sz w:val="28"/>
          <w:szCs w:val="28"/>
        </w:rPr>
      </w:pPr>
    </w:p>
    <w:p w:rsidR="00ED2823" w:rsidRPr="00B96119" w:rsidRDefault="00ED2823" w:rsidP="00ED2823">
      <w:pPr>
        <w:spacing w:line="240" w:lineRule="auto"/>
        <w:jc w:val="both"/>
        <w:rPr>
          <w:sz w:val="28"/>
          <w:szCs w:val="28"/>
        </w:rPr>
      </w:pPr>
    </w:p>
    <w:p w:rsidR="0043253C" w:rsidRPr="00B96119" w:rsidRDefault="0043253C">
      <w:pPr>
        <w:rPr>
          <w:sz w:val="28"/>
          <w:szCs w:val="28"/>
        </w:rPr>
      </w:pPr>
    </w:p>
    <w:sectPr w:rsidR="0043253C" w:rsidRPr="00B96119" w:rsidSect="004C00CC">
      <w:footerReference w:type="default" r:id="rId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8B8" w:rsidRDefault="00D218B8">
      <w:pPr>
        <w:spacing w:after="0" w:line="240" w:lineRule="auto"/>
      </w:pPr>
      <w:r>
        <w:separator/>
      </w:r>
    </w:p>
  </w:endnote>
  <w:endnote w:type="continuationSeparator" w:id="1">
    <w:p w:rsidR="00D218B8" w:rsidRDefault="00D2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35" w:rsidRDefault="00126454">
    <w:pPr>
      <w:pStyle w:val="a5"/>
      <w:jc w:val="center"/>
    </w:pPr>
    <w:r w:rsidRPr="004C00CC">
      <w:rPr>
        <w:rFonts w:ascii="Times New Roman" w:hAnsi="Times New Roman"/>
        <w:sz w:val="24"/>
        <w:szCs w:val="24"/>
      </w:rPr>
      <w:fldChar w:fldCharType="begin"/>
    </w:r>
    <w:r w:rsidR="00ED2823" w:rsidRPr="004C00CC">
      <w:rPr>
        <w:rFonts w:ascii="Times New Roman" w:hAnsi="Times New Roman"/>
        <w:sz w:val="24"/>
        <w:szCs w:val="24"/>
      </w:rPr>
      <w:instrText xml:space="preserve"> PAGE   \* MERGEFORMAT </w:instrText>
    </w:r>
    <w:r w:rsidRPr="004C00CC">
      <w:rPr>
        <w:rFonts w:ascii="Times New Roman" w:hAnsi="Times New Roman"/>
        <w:sz w:val="24"/>
        <w:szCs w:val="24"/>
      </w:rPr>
      <w:fldChar w:fldCharType="separate"/>
    </w:r>
    <w:r w:rsidR="00B92496">
      <w:rPr>
        <w:rFonts w:ascii="Times New Roman" w:hAnsi="Times New Roman"/>
        <w:noProof/>
        <w:sz w:val="24"/>
        <w:szCs w:val="24"/>
      </w:rPr>
      <w:t>2</w:t>
    </w:r>
    <w:r w:rsidRPr="004C00CC">
      <w:rPr>
        <w:rFonts w:ascii="Times New Roman" w:hAnsi="Times New Roman"/>
        <w:noProof/>
        <w:sz w:val="24"/>
        <w:szCs w:val="24"/>
      </w:rPr>
      <w:fldChar w:fldCharType="end"/>
    </w:r>
  </w:p>
  <w:p w:rsidR="00285635" w:rsidRDefault="00D21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8B8" w:rsidRDefault="00D218B8">
      <w:pPr>
        <w:spacing w:after="0" w:line="240" w:lineRule="auto"/>
      </w:pPr>
      <w:r>
        <w:separator/>
      </w:r>
    </w:p>
  </w:footnote>
  <w:footnote w:type="continuationSeparator" w:id="1">
    <w:p w:rsidR="00D218B8" w:rsidRDefault="00D2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979"/>
    <w:multiLevelType w:val="hybridMultilevel"/>
    <w:tmpl w:val="DDC0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823"/>
    <w:rsid w:val="00126454"/>
    <w:rsid w:val="0013627F"/>
    <w:rsid w:val="0043253C"/>
    <w:rsid w:val="00580D37"/>
    <w:rsid w:val="008C2BF6"/>
    <w:rsid w:val="0094434A"/>
    <w:rsid w:val="00AC50E3"/>
    <w:rsid w:val="00B92496"/>
    <w:rsid w:val="00B96119"/>
    <w:rsid w:val="00D218B8"/>
    <w:rsid w:val="00D24FC5"/>
    <w:rsid w:val="00E75B58"/>
    <w:rsid w:val="00ED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23"/>
    <w:pPr>
      <w:ind w:left="720"/>
      <w:contextualSpacing/>
    </w:pPr>
  </w:style>
  <w:style w:type="paragraph" w:styleId="a4">
    <w:name w:val="No Spacing"/>
    <w:uiPriority w:val="1"/>
    <w:qFormat/>
    <w:rsid w:val="00ED28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823"/>
    <w:rPr>
      <w:rFonts w:ascii="Calibri" w:eastAsia="Calibri" w:hAnsi="Calibri" w:cs="Times New Roman"/>
    </w:rPr>
  </w:style>
  <w:style w:type="character" w:customStyle="1" w:styleId="NoSpacingChar2">
    <w:name w:val="No Spacing Char2"/>
    <w:link w:val="1"/>
    <w:uiPriority w:val="99"/>
    <w:locked/>
    <w:rsid w:val="00ED2823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ED28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23"/>
    <w:pPr>
      <w:ind w:left="720"/>
      <w:contextualSpacing/>
    </w:pPr>
  </w:style>
  <w:style w:type="paragraph" w:styleId="a4">
    <w:name w:val="No Spacing"/>
    <w:uiPriority w:val="1"/>
    <w:qFormat/>
    <w:rsid w:val="00ED28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823"/>
    <w:rPr>
      <w:rFonts w:ascii="Calibri" w:eastAsia="Calibri" w:hAnsi="Calibri" w:cs="Times New Roman"/>
    </w:rPr>
  </w:style>
  <w:style w:type="character" w:customStyle="1" w:styleId="NoSpacingChar2">
    <w:name w:val="No Spacing Char2"/>
    <w:link w:val="1"/>
    <w:uiPriority w:val="99"/>
    <w:locked/>
    <w:rsid w:val="00ED2823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link w:val="NoSpacingChar2"/>
    <w:uiPriority w:val="99"/>
    <w:rsid w:val="00ED282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D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10</cp:revision>
  <cp:lastPrinted>2024-09-11T09:02:00Z</cp:lastPrinted>
  <dcterms:created xsi:type="dcterms:W3CDTF">2023-09-18T17:58:00Z</dcterms:created>
  <dcterms:modified xsi:type="dcterms:W3CDTF">2024-10-24T10:48:00Z</dcterms:modified>
</cp:coreProperties>
</file>