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 xml:space="preserve">Автор: Иванова Ираида Валентиновна, </w:t>
      </w:r>
    </w:p>
    <w:p w14:paraId="02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студентка 2 курса ПИ СВФУ, г.Якутск; с.Бестях Жиганского района</w:t>
      </w:r>
    </w:p>
    <w:p w14:paraId="03000000">
      <w:pPr>
        <w:pStyle w:val="Style_1"/>
        <w:widowControl w:val="1"/>
        <w:spacing w:after="0" w:before="240" w:line="240" w:lineRule="auto"/>
        <w:ind w:firstLine="0" w:left="567" w:right="0"/>
        <w:jc w:val="both"/>
      </w:pPr>
      <w:r>
        <w:rPr>
          <w:rFonts w:ascii="Arial" w:hAnsi="Arial"/>
          <w:b w:val="0"/>
          <w:color w:val="000000"/>
          <w:sz w:val="24"/>
        </w:rPr>
        <w:fldChar w:fldCharType="begin"/>
      </w:r>
      <w:r>
        <w:rPr>
          <w:rFonts w:ascii="Arial" w:hAnsi="Arial"/>
          <w:b w:val="0"/>
          <w:color w:val="000000"/>
          <w:sz w:val="24"/>
        </w:rPr>
        <w:instrText>HYPERLINK "mailto:iraida_ivanova2000@mail.ru"</w:instrText>
      </w:r>
      <w:r>
        <w:rPr>
          <w:rFonts w:ascii="Arial" w:hAnsi="Arial"/>
          <w:b w:val="0"/>
          <w:color w:val="000000"/>
          <w:sz w:val="24"/>
        </w:rPr>
        <w:fldChar w:fldCharType="separate"/>
      </w:r>
      <w:r>
        <w:rPr>
          <w:rFonts w:ascii="Arial" w:hAnsi="Arial"/>
          <w:b w:val="0"/>
          <w:color w:val="000000"/>
          <w:sz w:val="24"/>
        </w:rPr>
        <w:t>iraida_ivanova2000@mail.ru</w:t>
      </w:r>
      <w:r>
        <w:rPr>
          <w:rFonts w:ascii="Arial" w:hAnsi="Arial"/>
          <w:b w:val="0"/>
          <w:color w:val="000000"/>
          <w:sz w:val="24"/>
        </w:rPr>
        <w:fldChar w:fldCharType="end"/>
      </w:r>
    </w:p>
    <w:p w14:paraId="04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Название статьи: «ПРОЕКТНАЯ ДЕЯТЕЛЬНОСТЬ  КАК СРЕДСТВО РАЗВИТИЯ ТВОРЧЕСКИХ СПОСОБНОСТЕЙ  МЛАДШИХ ШКОЛЬНИКОВ»</w:t>
      </w:r>
    </w:p>
    <w:p w14:paraId="05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Аннотация</w:t>
      </w:r>
    </w:p>
    <w:p w14:paraId="06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В данной статье рассматривается проектная деятельность как средство, способствующее развитию творческих способностей у младших школьников. Описаны преимущества использования проектов в учебном процессе и приведены примеры заданий, которые помогают детям развивать воображение, креативное мышление и навыки сотрудничества.</w:t>
      </w:r>
    </w:p>
    <w:p w14:paraId="07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0"/>
          <w:color w:val="000000"/>
          <w:sz w:val="24"/>
        </w:rPr>
        <w:t>Данная статья может быть полезна учителям начальных классов.</w:t>
      </w:r>
    </w:p>
    <w:p w14:paraId="08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 xml:space="preserve">Ключевые слова: </w:t>
      </w:r>
      <w:r>
        <w:rPr>
          <w:rFonts w:ascii="Arial" w:hAnsi="Arial"/>
          <w:b w:val="0"/>
          <w:color w:val="000000"/>
          <w:sz w:val="24"/>
        </w:rPr>
        <w:t>творческие способности, проектная деятельность, креативное мышление, развитие, особенности.</w:t>
      </w:r>
    </w:p>
    <w:p w14:paraId="09000000">
      <w:pPr>
        <w:pStyle w:val="Style_1"/>
        <w:widowControl w:val="1"/>
        <w:spacing w:after="0" w:before="0" w:line="240" w:lineRule="auto"/>
        <w:ind w:firstLine="0" w:left="567" w:right="0"/>
        <w:jc w:val="both"/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4"/>
          <w:highlight w:val="white"/>
        </w:rPr>
      </w:pPr>
    </w:p>
    <w:p w14:paraId="0A000000">
      <w:pPr>
        <w:pStyle w:val="Style_1"/>
        <w:widowControl w:val="1"/>
        <w:spacing w:after="0" w:before="0" w:line="240" w:lineRule="auto"/>
        <w:ind w:firstLine="0" w:left="567" w:right="0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4"/>
          <w:highlight w:val="white"/>
        </w:rPr>
        <w:t>Проектная деятельность представляет собой инновационный подход к обучению, направленный на развитие творческих способностей младших школьников. В условиях постоянно изменяющегося мира, где креативность и умение адаптироваться становятся ключевыми навыками, проектная работа предоставляет возможность детям не только усваивать учебный материал, но и применить его в практической деятельности.</w:t>
      </w:r>
    </w:p>
    <w:p w14:paraId="0B000000">
      <w:pPr>
        <w:pStyle w:val="Style_1"/>
        <w:widowControl w:val="1"/>
        <w:spacing w:after="0" w:before="0" w:line="240" w:lineRule="auto"/>
        <w:ind w:firstLine="0" w:left="567" w:right="0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4"/>
          <w:highlight w:val="white"/>
        </w:rPr>
        <w:t>Проектирование, как форма учебной деятельности, способствует активномувовлечению учащихся в процесс, развивает критическое мышление и умение работать в команде. Создавая свои проекты, дети учатся формулировать цели, разрабатывать планы и принимать решения, что, безусловно, обогащает их внутренний мир и формирует независимость.</w:t>
      </w:r>
    </w:p>
    <w:p w14:paraId="0C000000">
      <w:pPr>
        <w:pStyle w:val="Style_1"/>
        <w:widowControl w:val="1"/>
        <w:spacing w:after="0" w:before="0" w:line="240" w:lineRule="auto"/>
        <w:ind w:firstLine="0" w:left="567" w:right="0"/>
        <w:jc w:val="both"/>
        <w:rPr>
          <w:rFonts w:ascii="Arial" w:hAnsi="Arial"/>
          <w:color w:val="000000"/>
          <w:sz w:val="24"/>
          <w:highlight w:val="white"/>
        </w:rPr>
      </w:pPr>
      <w:r>
        <w:rPr>
          <w:rFonts w:ascii="Arial" w:hAnsi="Arial"/>
          <w:b w:val="0"/>
          <w:i w:val="0"/>
          <w:caps w:val="0"/>
          <w:smallCaps w:val="0"/>
          <w:color w:val="000000"/>
          <w:spacing w:val="0"/>
          <w:sz w:val="24"/>
          <w:highlight w:val="white"/>
        </w:rPr>
        <w:t>Кроме того, проектная деятельность позволяет учитывать индивидуальные особенности каждого ребенка, что создает комфортную среду для самовыражения и реализации потенциальных способностей. Таким образом, через взаимодействие, исследование и творчество, младшие школьники не только получают знания, но и развивают уверенность в своих силах, начинаю активно участвовать в жизни общества, что, в свою очередь, способствует их гармоничному и всестороннему развитию.</w:t>
      </w:r>
    </w:p>
    <w:p w14:paraId="0D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Проектная деятельность становится не только инструментом обучения, но и катализатором социальной активности. Вступая в групповые проекты, младшие школьники учатся учитывать мнения сверстников, понимать и ценить командную работу. Это формирует у них навыки общения, а также развивает эмпатию и толерантность, что крайне важно в условиях многокультурного общества.</w:t>
      </w:r>
    </w:p>
    <w:p w14:paraId="0E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Кроме того, работа над проектами помогает развивать у детей инициативность и ответственное отношение к выполнению поставленных задач. Они понимают, что результат их труда зависит от личного вклада каждого участника, что мотивирует их стремиться к максимальному качеству выполняемой работы. Таким образом, проектная деятельность становится мощным стимулом для саморазвития и самореализации.</w:t>
      </w:r>
    </w:p>
    <w:p w14:paraId="0F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Важно также отметить, что проектная деятельность часто предполагает интеграцию знаний из различных областей, что способствует формированию междисциплинарного подхода к учебе. Это создает более широкий контекст для понимания учебного материала и позволяет детям видеть взаимосвязи между различными аспектами мира, который их окружает.</w:t>
      </w:r>
    </w:p>
    <w:p w14:paraId="10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результате, проектная деятельность формирует не только знания и умения, но и помогает детям развиваться как полноценным личностям, способным к критическому мышлению и креативным решениям в будущем.</w:t>
      </w:r>
    </w:p>
    <w:p w14:paraId="11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Итак, проектная деятельность представляет собой эффективный инструмент, способствующий всестороннему развитию младших школьников, включая развитие творческих способностей. Ее использование в образовательном процессе позволяет создать условия для активного поиска знаний, развития навыков самостоятельной работы и формирования ценностных ориентаций у детей.</w:t>
      </w:r>
    </w:p>
    <w:p w14:paraId="12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Изучение творческих способностей у младших школьников через проектную деятельность отражает важность современной парадигмы образования. Творческое мышление становится одним из ключевых компонентов личностного развития и успешной адаптации в изменчивом мире. Проекты в образовании выступают как средство интеграции знаний, позволяющее детям активно участвовать в процессе обучения и самостоятельно строить свои учебные опыты. Развитие творческих способностей через проектную деятельность открывает перед учащимися возможности для исследования, экспериментирования и творчества, стимулирует креативное мышление и самореализацию. </w:t>
      </w:r>
    </w:p>
    <w:p w14:paraId="13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Ключевыми аспектами данного подхода являются формирование самостоятельности, приобретение навыков коммуникации, построение глубокого понимания материала и развитие личностных качеств. Открытость к новым идеям, способность к коллективной работе и умение анализировать и применять полученные знания в различных ситуациях важны для развития творческого потенциала у детей. Этот подход способствует не только умственному, но и эмоциональному и социальному развитию младших школьников, что является неотъемлемой частью современной образовательной практики.</w:t>
      </w:r>
    </w:p>
    <w:p w14:paraId="14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Творческие способности представляют собой ментальные процессы, направленные на генерацию новых идей, решение нетипичных задач и создание оригинальных продуктов. Они включают в себя широкий спектр когнитивных, эмоциональных и мотивационных аспектов, формирующих у человека способность к инновациям и экспериментам.</w:t>
      </w:r>
    </w:p>
    <w:p w14:paraId="15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Важно также отметить, что творческие способности могут проявляться в различных сферах деятельности, включая научную работу, искусство, бизнес и другие области. Это свидетельствует о их универсальности и значимости для успешной адаптации личности в современном информационном обществе, где востребованы оригинальность мышления, способность к инновациям и творческий подход к решению задач.</w:t>
      </w:r>
    </w:p>
    <w:p w14:paraId="16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Развитие творческих способностей у младших школьников через проектную деятельность представляет собой эффективный педагогический подход, способствующий не только усвоению знаний, но и развитию инновационного мышления и самореализации. Особенности данного процесса включают в себя создание условий для самостоятельного и исследовательского подхода к учебе, стимулирование творческого мышления и способности к коллективному взаимодействию.</w:t>
      </w:r>
    </w:p>
    <w:p w14:paraId="17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Важным аспектом является возможность младшим школьникам самостоятельно определять интересующие их темы для исследования, формулировать задачи и намечать пути их решения. Через проектную деятельность дети учатся критическому мышлению, поиску альтернативных решений, а также работе в команде, что способствует развитию социальных навыков и умению действовать в творческой среде.</w:t>
      </w:r>
    </w:p>
    <w:p w14:paraId="18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Кроме того, проектная деятельность у младших школьников позволяет объединить теоретические знания с практическими навыками, что способствует лучшему усвоению материала и развитию креативности. Дети могут экспериментировать, творить, предлагать нестандартные решения, что побуждает их к самовыражению и проявлению индивидуальности.</w:t>
      </w:r>
    </w:p>
    <w:p w14:paraId="19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Для эффективного развития творческих способностей у младших школьников с использованием проектной деятельности необходимо обеспечить определенные педагогические условия, которые способствуют максимальной реализации потенциала детей. Важным аспектом является создание стимулирующей образовательной среды, включающей современное оборудование, доступ к информационным ресурсам и учебным материалам, а также удобные рабочие условия для комфортной работы и обмена идеями.</w:t>
      </w:r>
    </w:p>
    <w:p w14:paraId="1A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В эксперименте приняли участие обучающиеся 3 класса в количестве 4 человек. Возраст участников эксперимента – 9 – 10 лет. </w:t>
      </w:r>
    </w:p>
    <w:p w14:paraId="1B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коллективе 3 класса 2 девочки и 2 мальчика. Их разбили на 2 группы: 2 мальчика и 2 девочки. Экспериментальная группа: 1 мальчик - Корякин Руслан и 1 девочка - Гаврильева Виолетта. Контрольная группа: 1 мальчик - Самсонов Вячеслав и 1 девочка - Пахомова Пелагея. Класс обучается по программе «Школа России».</w:t>
      </w:r>
    </w:p>
    <w:p w14:paraId="1C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В первом этапе с целью выявления уровней сформированности творческих способностей младших школьников, нами использовались методики диагностики универсальных творческих способностей детей младшего школьного возраста В.В. Синельникова и В.Т. Кудрявцева.</w:t>
      </w:r>
    </w:p>
    <w:p w14:paraId="1D000000">
      <w:pPr>
        <w:pStyle w:val="Style_1"/>
        <w:widowControl w:val="1"/>
        <w:numPr>
          <w:ilvl w:val="3"/>
          <w:numId w:val="1"/>
        </w:numPr>
        <w:spacing w:line="240" w:lineRule="auto"/>
        <w:ind w:firstLine="0" w:left="567" w:right="0"/>
        <w:jc w:val="both"/>
        <w:rPr>
          <w:sz w:val="24"/>
        </w:rPr>
      </w:pPr>
      <w:r>
        <w:rPr>
          <w:rFonts w:ascii="Arial" w:hAnsi="Arial"/>
          <w:color w:val="000000"/>
          <w:sz w:val="24"/>
        </w:rPr>
        <w:t>Метод «Солнце в комнате».</w:t>
      </w:r>
    </w:p>
    <w:p w14:paraId="1E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Цель методики – выявить уровень воображения, способность ребенка к преобразованию «нереального» в «реальное» в контексте заданной ситуации путем устранения несоответствия.</w:t>
      </w:r>
    </w:p>
    <w:p w14:paraId="1F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Материал: картинка с изображением комнаты, в которой находится человечек и солнце; карандаш.</w:t>
      </w:r>
    </w:p>
    <w:p w14:paraId="20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Инструкция к проведению: учитель, показывая ребенку картинку: «Я даю тебе эту картинку. Посмотри внимательно и скажи, что на ней нарисовано».</w:t>
      </w:r>
    </w:p>
    <w:p w14:paraId="21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 перечислении деталей изображения (стол, стул, человечек, лампа, солнышко и т.д.) учитель дает следующее задание: «Правильно. Однако, как видишь, здесь солнышко нарисовано в комнате. Скажи, пожалуйста, так может быть или художник здесь что-то напутал? Попробуй исправить картинку, так чтобы она была правильной».</w:t>
      </w:r>
    </w:p>
    <w:p w14:paraId="22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Пользоваться карандашом ребенку не обязательно, он может просто объяснить, что нужно для исправления картинки.</w:t>
      </w:r>
    </w:p>
    <w:p w14:paraId="23000000">
      <w:pPr>
        <w:pStyle w:val="Style_1"/>
        <w:widowControl w:val="1"/>
        <w:spacing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Обработка данных. В ходе обследования учитель оценивает попытки ребенка исправить рисунок. Обработка данных осуществляется по пятибалльной системе:</w:t>
      </w:r>
    </w:p>
    <w:p w14:paraId="24000000">
      <w:pPr>
        <w:widowControl w:val="1"/>
        <w:numPr>
          <w:ilvl w:val="3"/>
          <w:numId w:val="2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4"/>
        </w:rPr>
        <w:t>Отсутствие ответа, непринятие задания («Не знаю, как исправить», «Картинку исправлять не нужно») – 1 балл.</w:t>
      </w:r>
    </w:p>
    <w:p w14:paraId="25000000">
      <w:pPr>
        <w:widowControl w:val="1"/>
        <w:numPr>
          <w:ilvl w:val="3"/>
          <w:numId w:val="2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Формальное устранение несоответствия (стереть, закрасить солнышко) – 2 балла.</w:t>
      </w:r>
    </w:p>
    <w:p w14:paraId="26000000">
      <w:pPr>
        <w:widowControl w:val="1"/>
        <w:numPr>
          <w:ilvl w:val="3"/>
          <w:numId w:val="2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Содержательное устранение несоответствия: </w:t>
      </w:r>
      <w:r>
        <w:rPr>
          <w:rFonts w:ascii="Arial" w:hAnsi="Arial"/>
          <w:color w:val="000000"/>
          <w:sz w:val="24"/>
        </w:rPr>
        <w:t xml:space="preserve">а) простой ответ (Нарисовать в другом месте – «Солнышко на улице») – 3 балла. </w:t>
      </w:r>
      <w:r>
        <w:rPr>
          <w:rFonts w:ascii="Arial" w:hAnsi="Arial"/>
          <w:color w:val="000000"/>
          <w:sz w:val="24"/>
        </w:rPr>
        <w:t>б) сложный ответ (переделать рисунок – «Сделать из солнышка лампу») – 4 балла.</w:t>
      </w:r>
    </w:p>
    <w:p w14:paraId="27000000">
      <w:pPr>
        <w:widowControl w:val="1"/>
        <w:numPr>
          <w:ilvl w:val="3"/>
          <w:numId w:val="2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Конструктивный ответ (отделить несоответствующий элемент от других, сохранив его в контексте заданной ситуации («Картинку сделать», «Нарисовать окно», «Посадить солнышко в рамку» и т.д.)) – 5 баллов.                                            </w:t>
      </w:r>
      <w:r>
        <w:rPr>
          <w:rFonts w:ascii="Arial" w:hAnsi="Arial"/>
          <w:color w:val="000000"/>
          <w:sz w:val="24"/>
        </w:rPr>
        <w:t xml:space="preserve">2) </w:t>
      </w:r>
      <w:r>
        <w:rPr>
          <w:rFonts w:ascii="Arial" w:hAnsi="Arial"/>
          <w:color w:val="000000"/>
          <w:sz w:val="24"/>
        </w:rPr>
        <w:t xml:space="preserve">Методика «Складная картинка». </w:t>
      </w:r>
      <w:r>
        <w:rPr>
          <w:rFonts w:ascii="Arial" w:hAnsi="Arial"/>
          <w:color w:val="000000"/>
          <w:sz w:val="24"/>
        </w:rPr>
        <w:t xml:space="preserve">Цель методики – определение умений видеть целое раньше частей, умения сохранить целостный контекст изображения в ситуации его разрушения. </w:t>
      </w:r>
      <w:r>
        <w:rPr>
          <w:rFonts w:ascii="Arial" w:hAnsi="Arial"/>
          <w:color w:val="000000"/>
          <w:sz w:val="24"/>
        </w:rPr>
        <w:t xml:space="preserve">Материал: складывающаяся картонная картинка с изображением утки, имеющая четыре сгиба (размер 10-15 см.). </w:t>
      </w:r>
      <w:r>
        <w:rPr>
          <w:rFonts w:ascii="Arial" w:hAnsi="Arial"/>
          <w:color w:val="000000"/>
          <w:sz w:val="24"/>
        </w:rPr>
        <w:t xml:space="preserve">Инструкция к проведению: учитель, предъявляя ребенку картинку: «Сейчас я тебе дам эту картинку. Посмотри, пожалуйста, внимательно и скажи, что на ней нарисовано?». Выслушав ответ, учитель складывает картинку и спрашивает: «Что станет с уткой, если мы сложим картинку вот так?» После ответа ребенка картинка расправляется, снова складывается, а ребенку задается вновь тот же вопрос. Всего применяется пять вариантов складывания – «угол», «мостик», «домик», «труба», «гармошка». </w:t>
      </w:r>
      <w:r>
        <w:rPr>
          <w:rFonts w:ascii="Arial" w:hAnsi="Arial"/>
          <w:color w:val="000000"/>
          <w:sz w:val="24"/>
        </w:rPr>
        <w:t xml:space="preserve">Обработка данных: в ходе обследования ребенка учитель фиксирует общий смысл ответов при выполнении задания. Обработка данных осуществляется по трехбалльной системе. Каждому заданию соответствует одна позиция при сгибании рисунка. Максимальная оценка за каждое задание – 3 балла. Всего – 15 баллов. </w:t>
      </w:r>
      <w:r>
        <w:rPr>
          <w:rFonts w:ascii="Arial" w:hAnsi="Arial"/>
          <w:color w:val="000000"/>
          <w:sz w:val="24"/>
        </w:rPr>
        <w:t>Выделяются следующие уровни ответов:</w:t>
      </w:r>
    </w:p>
    <w:p w14:paraId="28000000">
      <w:pPr>
        <w:widowControl w:val="1"/>
        <w:numPr>
          <w:ilvl w:val="3"/>
          <w:numId w:val="3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Отсутствие ответа, непринятие задания («Не знаю», «Ничего не станет», «Так не бывает») – 1 балл.</w:t>
      </w:r>
    </w:p>
    <w:p w14:paraId="29000000">
      <w:pPr>
        <w:widowControl w:val="1"/>
        <w:numPr>
          <w:ilvl w:val="3"/>
          <w:numId w:val="3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Ответ описательного типа, перечисление деталей рисунка, находящихся в поле зрения или вне его, то есть утеря контекста изображения («У утки нет головы», «Утка сломалась», «Утка разделилась на части» и т.д.) – 2 балла.</w:t>
      </w:r>
    </w:p>
    <w:p w14:paraId="2A000000">
      <w:pPr>
        <w:widowControl w:val="1"/>
        <w:numPr>
          <w:ilvl w:val="3"/>
          <w:numId w:val="3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Ответы комбинирующего типа: сохранение целостности изображения при сгибании рисунка, включение нарисованного персонажа в новую ситуацию («Утка нырнула», «Утка заплыла за лодку»), построение новых композиций («Как будто сделали трубу и на ней нарисовали утку») и т.д. – 3 балла. </w:t>
      </w:r>
      <w:r>
        <w:rPr>
          <w:rFonts w:ascii="Arial" w:hAnsi="Arial"/>
          <w:color w:val="000000"/>
          <w:sz w:val="24"/>
        </w:rPr>
        <w:t>Некоторые дети дали ответы, в которых сохранение целостного контекста изображения «привязано» к конкретной форме. Такие ответы относятся к комбинирующему типу и также оцениваются в 3 балла.</w:t>
      </w:r>
    </w:p>
    <w:p w14:paraId="2B000000">
      <w:pPr>
        <w:widowControl w:val="1"/>
        <w:numPr>
          <w:ilvl w:val="3"/>
          <w:numId w:val="4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Методика «Как спасти зайку». </w:t>
      </w:r>
      <w:r>
        <w:rPr>
          <w:rFonts w:ascii="Arial" w:hAnsi="Arial"/>
          <w:color w:val="000000"/>
          <w:sz w:val="24"/>
        </w:rPr>
        <w:t xml:space="preserve">Цель методики: оценка способности и превращение задачи на выбор в задачу на преобразование в условиях переноса свойств знакомого предмета в новую ситуацию, наличие надситуативно-преобразовательного характера творческих решений. </w:t>
      </w:r>
      <w:r>
        <w:rPr>
          <w:rFonts w:ascii="Arial" w:hAnsi="Arial"/>
          <w:color w:val="000000"/>
          <w:sz w:val="24"/>
        </w:rPr>
        <w:t xml:space="preserve">Материал: фигурка зайчика, блюдце, ведерко, деревянная палочка, сдутый воздушный шарик, лист бумаги. </w:t>
      </w:r>
      <w:r>
        <w:rPr>
          <w:rFonts w:ascii="Arial" w:hAnsi="Arial"/>
          <w:color w:val="000000"/>
          <w:sz w:val="24"/>
        </w:rPr>
        <w:t xml:space="preserve">Инструкция к проведению: перед ребенком на столе располагают фигурку зайчика, блюдце, ведерко, палочку, сдутый шарик и лист бумаги. Учитель, беря в руки зайчика: «Познакомься с этим зайчиком. Однажды с ним приключилась такая история. Решил зайчик поплавать на кораблике по морю и уплыл далек-далеко от берега. А тут начался шторм, появились огромные волны, и стал зайка тонуть. Помочь зайке можем только мы с тобой. У нас для этого есть несколько предметов (учитель обращает внимание ребенка на предметы, разложенные на столе). Что бы ты выбрал, чтобы спасти зайчика?» </w:t>
      </w:r>
      <w:r>
        <w:rPr>
          <w:rFonts w:ascii="Arial" w:hAnsi="Arial"/>
          <w:color w:val="000000"/>
          <w:sz w:val="24"/>
        </w:rPr>
        <w:t xml:space="preserve">Обработка данных: в ходе обследования фиксируются характер ответов ребенка и их обоснование. Данные оцениваются по трехбалльной системе. </w:t>
      </w:r>
      <w:r>
        <w:rPr>
          <w:rFonts w:ascii="Arial" w:hAnsi="Arial"/>
          <w:color w:val="000000"/>
          <w:sz w:val="24"/>
        </w:rPr>
        <w:t xml:space="preserve">Первый уровень. Ребенок выбирает блюдце или ведерко, а также палочку при помощи, которой можно зайку поднять со дна, не выходя за рамки простого выбора; ребенок пытается использовать предметы в готовом виде, механически перенести их свойства в новую ситуацию. Оценка – 1 балл. </w:t>
      </w:r>
      <w:r>
        <w:rPr>
          <w:rFonts w:ascii="Arial" w:hAnsi="Arial"/>
          <w:color w:val="000000"/>
          <w:sz w:val="24"/>
        </w:rPr>
        <w:t xml:space="preserve">Второй уровень. Решение с элементом простейшего символизма, когда ребенок предлагает использовать палочку в качестве бревна, на котором зайка сможет доплыть до берега. В этом случае ребенок вновь не выходит за пределы ситуации выбора. Оценка – 2 балла. </w:t>
      </w:r>
      <w:r>
        <w:rPr>
          <w:rFonts w:ascii="Arial" w:hAnsi="Arial"/>
          <w:color w:val="000000"/>
          <w:sz w:val="24"/>
        </w:rPr>
        <w:t>Третий уровень. Для спасения зайки предлагается использовать сдутый воздушный шарик или лист бумаги. Для этой цели нужно надуть шарик («Зайка на шарике может улететь») или сделать из листа кораблик. У детей находящихся на этом уровне, имеет место установка на преобразование предметного наличного материала. Исходная задача на выбор самостоятельно превращается ими в задачу на преобразование, что свидетельствует о надситуативном подходе к ней ребенка. Оценка – 3 балла.</w:t>
      </w:r>
    </w:p>
    <w:p w14:paraId="2C000000">
      <w:pPr>
        <w:widowControl w:val="1"/>
        <w:numPr>
          <w:ilvl w:val="3"/>
          <w:numId w:val="4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Методика «Дощечка». </w:t>
      </w:r>
      <w:r>
        <w:rPr>
          <w:rFonts w:ascii="Arial" w:hAnsi="Arial"/>
          <w:color w:val="000000"/>
          <w:sz w:val="24"/>
        </w:rPr>
        <w:t>Ц</w:t>
      </w:r>
      <w:r>
        <w:rPr>
          <w:rFonts w:ascii="Arial" w:hAnsi="Arial"/>
          <w:color w:val="000000"/>
          <w:sz w:val="24"/>
        </w:rPr>
        <w:t xml:space="preserve">ель методики: оценка способности к экспериментированию с преобразующимися объектами. Материал: А4, карандаш. </w:t>
      </w:r>
      <w:r>
        <w:rPr>
          <w:rFonts w:ascii="Arial" w:hAnsi="Arial"/>
          <w:color w:val="000000"/>
          <w:sz w:val="24"/>
        </w:rPr>
        <w:t xml:space="preserve">Инструкция к проведению: «дощечка» в развернутом виде лежит перед ребенком на столе. Учитель: «Давай теперь поиграем вот с такой доской. Это не простая доска, а волшебная: ее можно сгибать и раскладывать, тогда она становится на что-нибудь похожа. Попробуй это сделать». Как только ребенок сложил доску в первый раз, учитель останавливает его и спрашивает: «Что у тебя получилось? На что теперь похожа эта доска? Услышав ответ ребенка, учитель вновь обращается к нему: «Как еще можно сложить? На что она стала похожа? Попробуй еще раз». И так до тех пор, пока ребенок не остановится сам. </w:t>
      </w:r>
      <w:r>
        <w:rPr>
          <w:rFonts w:ascii="Arial" w:hAnsi="Arial"/>
          <w:color w:val="000000"/>
          <w:sz w:val="24"/>
        </w:rPr>
        <w:t xml:space="preserve">Обработка данных: при обработке данных оценивается количество неповторяющихся ответов ребенка (название формы получившегося предмета в результате складывания доски («гараж, «лодочка» и т.д.)), по 1 баллу за каждое название. Максимальное количество баллов изначально не ограничивается. </w:t>
      </w:r>
      <w:r>
        <w:rPr>
          <w:rFonts w:ascii="Arial" w:hAnsi="Arial"/>
          <w:color w:val="000000"/>
          <w:sz w:val="24"/>
        </w:rPr>
        <w:t xml:space="preserve">В ходе проведения данных методик использовались следующие критерии, характеризующие уровни сформированности творческих способностей младших школьников: </w:t>
      </w:r>
      <w:r>
        <w:rPr>
          <w:rFonts w:ascii="Arial" w:hAnsi="Arial"/>
          <w:color w:val="000000"/>
          <w:sz w:val="24"/>
        </w:rPr>
        <w:t xml:space="preserve">- высокий уровень – ученики проявляют инициативность и самостоятельность принимаемых решений, у них выработана привычка к свободному самовыражению. У ребенка проявляются наблюдательность, сообразительность, воображение, высокая скорость мышления. Учащиеся создают что-то свое, новое, оригинальное, непохожее ни на что другое; </w:t>
      </w:r>
      <w:r>
        <w:rPr>
          <w:rFonts w:ascii="Arial" w:hAnsi="Arial"/>
          <w:color w:val="000000"/>
          <w:sz w:val="24"/>
        </w:rPr>
        <w:t xml:space="preserve">- средний уровень – характерен для тех учащихся, которые осознанно воспринимают задания, работают самостоятельно, но предлагают недостаточно оригинальные пути решения. Ребенок пытлив и любознателен, выдвигает идеи, но особого творчества и интереса к предложенной деятельности не проявляет. На анализ работы и её практическое решение идет лишь в том случае, если данная тема интересна, и деятельность подкрепляется волевыми и интеллектуальными усилиями; </w:t>
      </w:r>
      <w:r>
        <w:rPr>
          <w:rFonts w:ascii="Arial" w:hAnsi="Arial"/>
          <w:color w:val="000000"/>
          <w:sz w:val="24"/>
        </w:rPr>
        <w:t xml:space="preserve">- низкий уровень – ученики, находящиеся на данном уровне овладевают умениями усваивать знания, овладевают определенной деятельностью. Они пассивны. С трудом включаются в творческую работу, ожидают причинного давления со стороны учителя. Эти учащиеся нуждаются в более длительном промежутке времени для обдумывания, их не стоит перебивать или задавать неожиданные вопросы. Все детские ответы шаблонны, нет индивидуальности, оригинальности, самостоятельности. Ребенок не проявляет инициативы и попыток к нетрадиционным способам решения. </w:t>
      </w:r>
      <w:r>
        <w:rPr>
          <w:rFonts w:ascii="Arial" w:hAnsi="Arial"/>
          <w:color w:val="000000"/>
          <w:sz w:val="24"/>
        </w:rPr>
        <w:t xml:space="preserve">50% учащихся экспериментальной группы находятся на высоком уровне сформированности творческих способностей. Данный ученик Корякин Руслан проявляет инициативность и самостоятельность принимаемых решений, у него выработана привычка к свободному самовыражению. У ребенка проявляется наблюдательность, сообразительность, воображение, высокая скорость мышления. Ученик создает что-то свое, новое, оригинальное, непохожее ни на что другое. </w:t>
      </w:r>
      <w:r>
        <w:rPr>
          <w:rFonts w:ascii="Arial" w:hAnsi="Arial"/>
          <w:color w:val="000000"/>
          <w:sz w:val="24"/>
        </w:rPr>
        <w:t xml:space="preserve">В контрольной группе 100% учащихся находятся на высоком уровне сформированности творческих способностей. </w:t>
      </w:r>
      <w:r>
        <w:rPr>
          <w:rFonts w:ascii="Arial" w:hAnsi="Arial"/>
          <w:color w:val="000000"/>
          <w:sz w:val="24"/>
        </w:rPr>
        <w:t xml:space="preserve">Анализируя полученные результаты констатирующего этапа опытно-экспериментального исследования, можно сделать вывод о том, что большая часть обследованных нами детей 3 класса находятся на высоком уровне сформированности творческих способностей. Для того, чтобы еще повысить уровень сформированности творческих способностей младших школьников, следует организовать занятия с использованием проектной деятельности и участвовать в научно-практических конференциях. </w:t>
      </w:r>
      <w:r>
        <w:rPr>
          <w:rFonts w:ascii="Arial" w:hAnsi="Arial"/>
          <w:color w:val="000000"/>
          <w:sz w:val="24"/>
        </w:rPr>
        <w:t xml:space="preserve">С целью выявления эффективности использования проектной деятельности как средства повышения уровня творческих способностей младших школьников, нами был проведен формирующий этап эксперимента в экспериментальной группе 3 класса. </w:t>
      </w:r>
      <w:r>
        <w:rPr>
          <w:rFonts w:ascii="Arial" w:hAnsi="Arial"/>
          <w:color w:val="000000"/>
          <w:sz w:val="24"/>
        </w:rPr>
        <w:t xml:space="preserve">Проанализировав результаты констатирующего этапа эксперимента, методическую литературу по проблеме исследования, мы отобрали наиболее эффективные приёмы работы по использованию проектной деятельности, направленные на повышение уровня сформированности творческих способностей младших школьников: </w:t>
      </w:r>
      <w:r>
        <w:rPr>
          <w:rFonts w:ascii="Arial" w:hAnsi="Arial"/>
          <w:color w:val="000000"/>
          <w:sz w:val="24"/>
        </w:rPr>
        <w:t xml:space="preserve">- организовывали педагогический процесс на основе данных диагностики уровня сформированности творческих способностей младших школьников; </w:t>
      </w:r>
      <w:r>
        <w:rPr>
          <w:rFonts w:ascii="Arial" w:hAnsi="Arial"/>
          <w:color w:val="000000"/>
          <w:sz w:val="24"/>
        </w:rPr>
        <w:t xml:space="preserve">- осуществляли целенаправленный индивидуальный и дифференцированный подход к школьникам в процессе развития творческих способностей в обучении; </w:t>
      </w:r>
      <w:r>
        <w:rPr>
          <w:rFonts w:ascii="Arial" w:hAnsi="Arial"/>
          <w:color w:val="000000"/>
          <w:sz w:val="24"/>
        </w:rPr>
        <w:t xml:space="preserve">- использовали творческие проекты для участия в научно-практической конференции «Я — исследователь». </w:t>
      </w:r>
      <w:r>
        <w:rPr>
          <w:rFonts w:ascii="Arial" w:hAnsi="Arial"/>
          <w:color w:val="000000"/>
          <w:sz w:val="24"/>
        </w:rPr>
        <w:t xml:space="preserve">В конце исследования нами была проведена подготовка и участие в научно-практической конференции. </w:t>
      </w:r>
      <w:r>
        <w:rPr>
          <w:rFonts w:ascii="Arial" w:hAnsi="Arial"/>
          <w:color w:val="000000"/>
          <w:sz w:val="24"/>
        </w:rPr>
        <w:t xml:space="preserve">Цель – повышение уровня сформированности творческих способностей. </w:t>
      </w:r>
      <w:r>
        <w:rPr>
          <w:rFonts w:ascii="Arial" w:hAnsi="Arial"/>
          <w:color w:val="000000"/>
          <w:sz w:val="24"/>
        </w:rPr>
        <w:t xml:space="preserve">Задачи: </w:t>
      </w:r>
    </w:p>
    <w:p w14:paraId="2D000000">
      <w:pPr>
        <w:widowControl w:val="1"/>
        <w:numPr>
          <w:ilvl w:val="3"/>
          <w:numId w:val="5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Способствовать повышению самоуверенности у каждого ученика, его самореализации и использовании знаний на уроках.</w:t>
      </w:r>
    </w:p>
    <w:p w14:paraId="2E000000">
      <w:pPr>
        <w:widowControl w:val="1"/>
        <w:numPr>
          <w:ilvl w:val="3"/>
          <w:numId w:val="5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Развивать исследовательские умения.</w:t>
      </w:r>
    </w:p>
    <w:p w14:paraId="2F000000">
      <w:pPr>
        <w:widowControl w:val="1"/>
        <w:numPr>
          <w:ilvl w:val="3"/>
          <w:numId w:val="5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Развивать осознание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заданий.</w:t>
      </w:r>
    </w:p>
    <w:p w14:paraId="30000000">
      <w:pPr>
        <w:widowControl w:val="1"/>
        <w:numPr>
          <w:ilvl w:val="3"/>
          <w:numId w:val="5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Сформировать положительную мотивацию к обучению. </w:t>
      </w:r>
      <w:r>
        <w:rPr>
          <w:rFonts w:ascii="Arial" w:hAnsi="Arial"/>
          <w:color w:val="000000"/>
          <w:sz w:val="24"/>
        </w:rPr>
        <w:t xml:space="preserve">Содержание работы над проектами включает этапы: выбор темы проекта; выдвижение первоначальных идей; выбор лучшей идеи; планирование проектной деятельности; оценка и самооценка проекта; презентация проекта. Во время работы над проектами младшие школьники имеют возможность проявить свою индивидуальность, экспериментировать и применять умения из различных областей знаний. </w:t>
      </w:r>
      <w:r>
        <w:rPr>
          <w:rFonts w:ascii="Arial" w:hAnsi="Arial"/>
          <w:color w:val="000000"/>
          <w:sz w:val="24"/>
        </w:rPr>
        <w:t xml:space="preserve">Для начала мы побеседовали с ученицей, спросили про хобби, что любит делать, на какую тему хочет сделать проект. Ранее она не участвовала в научно-практических конференциях. </w:t>
      </w:r>
      <w:r>
        <w:rPr>
          <w:rFonts w:ascii="Arial" w:hAnsi="Arial"/>
          <w:color w:val="000000"/>
          <w:sz w:val="24"/>
        </w:rPr>
        <w:t>З</w:t>
      </w:r>
      <w:r>
        <w:rPr>
          <w:rFonts w:ascii="Arial" w:hAnsi="Arial"/>
          <w:color w:val="000000"/>
          <w:sz w:val="24"/>
        </w:rPr>
        <w:t xml:space="preserve">атем работали вместе по плану проекта. Ученица делала практическую часть, а мы теоретическую часть. </w:t>
      </w:r>
      <w:r>
        <w:rPr>
          <w:rFonts w:ascii="Arial" w:hAnsi="Arial"/>
          <w:color w:val="000000"/>
          <w:sz w:val="24"/>
        </w:rPr>
        <w:t xml:space="preserve">Тема проекта: «Удивительный мир оригами». </w:t>
      </w:r>
      <w:r>
        <w:rPr>
          <w:rFonts w:ascii="Arial" w:hAnsi="Arial"/>
          <w:color w:val="000000"/>
          <w:sz w:val="24"/>
        </w:rPr>
        <w:t xml:space="preserve">Работая над этой темой, Гаврильева Виолетта поняла, что этот вид искусства очень популярна в мире; узнала, что оригами развивает воображение, фантазию, внимательность, терпение; работала усердно, трудные задачи не хочет выполнять, поэтому работали вместе. В итоге получила сертификат за активное участие. </w:t>
      </w:r>
      <w:r>
        <w:rPr>
          <w:rFonts w:ascii="Arial" w:hAnsi="Arial"/>
          <w:color w:val="000000"/>
          <w:sz w:val="24"/>
        </w:rPr>
        <w:t xml:space="preserve">Таким образом, организация проектной деятельности позволила создать ситуацию, в которой ученица училась делать выбор и нести за него ответственность (в частности, доводить до конца – до получения продукта начатое дело), а также рефлексировать этапы своей деятельности. </w:t>
      </w:r>
      <w:r>
        <w:rPr>
          <w:rFonts w:ascii="Arial" w:hAnsi="Arial"/>
          <w:color w:val="000000"/>
          <w:sz w:val="24"/>
        </w:rPr>
        <w:t xml:space="preserve">С целью определения эффективности использования проектной деятельности в развитии творческих способностей в обучении младших школьников был проведён контрольный этап опытно-экспериментального исследования. Данный этап предполагал решение следующих задач: </w:t>
      </w:r>
      <w:r>
        <w:rPr>
          <w:rFonts w:ascii="Arial" w:hAnsi="Arial"/>
          <w:color w:val="000000"/>
          <w:sz w:val="24"/>
        </w:rPr>
        <w:t xml:space="preserve">- выявить у учащихся 3 класса уровни развития творческих способностей; </w:t>
      </w:r>
      <w:r>
        <w:rPr>
          <w:rFonts w:ascii="Arial" w:hAnsi="Arial"/>
          <w:color w:val="000000"/>
          <w:sz w:val="24"/>
        </w:rPr>
        <w:t xml:space="preserve">- провести сравнительный анализ полученных результатов с результатами констатирующего этапа эксперимента. </w:t>
      </w:r>
      <w:r>
        <w:rPr>
          <w:rFonts w:ascii="Arial" w:hAnsi="Arial"/>
          <w:color w:val="000000"/>
          <w:sz w:val="24"/>
        </w:rPr>
        <w:t xml:space="preserve">Таким образом, сформулированная гипотеза исследования подтвердилась, что делает возможным рекомендовать учителям начальных классов использование проектной деятельности в обучении с целью повышения уровня сформированности творческих способностей младших школьников. </w:t>
      </w:r>
      <w:r>
        <w:rPr>
          <w:rFonts w:ascii="Arial" w:hAnsi="Arial"/>
          <w:color w:val="000000"/>
          <w:sz w:val="24"/>
        </w:rPr>
        <w:t>Мы провели исследование с целью теоретического обоснования и доказательства опытно-экспериментальным путем эффективности использования проектной деятельности в развитии творческих способностей младших школьников в обучении.</w:t>
      </w:r>
    </w:p>
    <w:p w14:paraId="31000000">
      <w:pPr>
        <w:pStyle w:val="Style_1"/>
        <w:widowControl w:val="1"/>
        <w:spacing w:after="0" w:before="240" w:line="240" w:lineRule="auto"/>
        <w:ind w:firstLine="0" w:left="567" w:right="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 w:val="1"/>
          <w:color w:val="000000"/>
          <w:sz w:val="24"/>
        </w:rPr>
        <w:t>СПИСОК ИСПОЛЬЗОВАННОЙ ЛИТЕРАТУРЫ</w:t>
      </w:r>
    </w:p>
    <w:p w14:paraId="32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Барышева Т.А. Психология творчества, 2024 г.</w:t>
      </w:r>
    </w:p>
    <w:p w14:paraId="33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Бейбородова Л.В., Белкина В.В. Педагогика дополнительного образования. Психолого-педагогическое сопровождение детей, 2024 г.</w:t>
      </w:r>
    </w:p>
    <w:p w14:paraId="34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Бережковская Е.Л. Психология развития и возрастная психология, 2024</w:t>
      </w:r>
    </w:p>
    <w:p w14:paraId="35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Бухарова И.С. Диагностика и развитие творческих способностей детей младшего школьного возраста, Москва – Юрайт - 2024 г.</w:t>
      </w:r>
    </w:p>
    <w:p w14:paraId="36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Вентцель К.Н. Педагогика творческой личности, 2024 г.</w:t>
      </w:r>
    </w:p>
    <w:p w14:paraId="37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>Вишнякова И.И. Роль педагога в организации проектной деятельности, 2020 г.</w:t>
      </w:r>
    </w:p>
    <w:p w14:paraId="38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Выготский Л.С. Воображение и творчество в детском возрасте, 2020 г.</w:t>
      </w:r>
    </w:p>
    <w:p w14:paraId="39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Землянская Е.Н. Педагогика начального образования, 2024 г.</w:t>
      </w:r>
    </w:p>
    <w:p w14:paraId="3A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 xml:space="preserve">История возникновения оригами [Электронный ресурс]. – Режим доступа: </w:t>
      </w:r>
      <w:r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HYPERLINK "https://bigenc.ru/c/origami-1b2438"</w:instrText>
      </w:r>
      <w:r>
        <w:rPr>
          <w:rFonts w:ascii="Arial" w:hAnsi="Arial"/>
          <w:color w:val="000000"/>
          <w:sz w:val="24"/>
        </w:rPr>
        <w:fldChar w:fldCharType="separate"/>
      </w:r>
      <w:r>
        <w:rPr>
          <w:rFonts w:ascii="Arial" w:hAnsi="Arial"/>
          <w:color w:val="000000"/>
          <w:sz w:val="24"/>
        </w:rPr>
        <w:t>https://bigenc.ru/c/origami-1b2438</w:t>
      </w:r>
      <w:r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themeColor="text1" w:val="000000"/>
          <w:sz w:val="24"/>
        </w:rPr>
        <w:t xml:space="preserve"> , 2023 г.</w:t>
      </w:r>
    </w:p>
    <w:p w14:paraId="3B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>Калинина С.А. Цифровые инструменты реализации проектной деятельности учащихся, 2021 г.</w:t>
      </w:r>
    </w:p>
    <w:p w14:paraId="3C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>Калиткина Е.В. Организация проектной деятельности младших школьников, 2019 г.</w:t>
      </w:r>
    </w:p>
    <w:p w14:paraId="3D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Каргополов И.С. Проектная деятельность в школе, 2019 г.</w:t>
      </w:r>
    </w:p>
    <w:p w14:paraId="3E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Козиненко А.Н. Развитие творческих способностей младших школьников [Текст]/ А.Н. Козиненко // Педагогический вестник. - №14. – 2020. – С.60-62</w:t>
      </w:r>
    </w:p>
    <w:p w14:paraId="3F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Коршунова О.В., Селиванова О.Г. Развитие творческого потенциала личности в образовательном процессе, 2024 г.</w:t>
      </w:r>
    </w:p>
    <w:p w14:paraId="40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Кривощекова У.А. Творческие способности как психолого-педагогический феномен, 2019 г.</w:t>
      </w:r>
    </w:p>
    <w:p w14:paraId="41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>Лобанова Е.В. Технология проектного обучения: история и современность, 2022 г.</w:t>
      </w:r>
    </w:p>
    <w:p w14:paraId="42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Лукьянова И.Н. Развитие творческих способностей младших школьников [Текст]/ И.Н. Лукьянова // Московский педагогический государственный университет. – 2020. - С. 69 – 74</w:t>
      </w:r>
    </w:p>
    <w:p w14:paraId="43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Максакова В.И. Теория и методика воспитания младших школьников, 2024 г.</w:t>
      </w:r>
    </w:p>
    <w:p w14:paraId="44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Методики диагностики универсальных творческих способностей для детей 8-9 лет (авторы: В. Синельников, В. Кудрявцев), 2022 г.</w:t>
      </w:r>
    </w:p>
    <w:p w14:paraId="45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 xml:space="preserve">Модульное оригами. [Электронный ресурс]. – Режим доступа: </w:t>
      </w:r>
      <w:r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HYPERLINK "https://ru.wikipedia.org/wiki/Модульное_оригами#:~:text=Модульное оригами — техника складывания,вкладывания их друг в друга"</w:instrText>
      </w:r>
      <w:r>
        <w:rPr>
          <w:rFonts w:ascii="Arial" w:hAnsi="Arial"/>
          <w:color w:val="000000"/>
          <w:sz w:val="24"/>
        </w:rPr>
        <w:fldChar w:fldCharType="separate"/>
      </w:r>
      <w:r>
        <w:rPr>
          <w:rFonts w:ascii="Arial" w:hAnsi="Arial"/>
          <w:color w:val="000000"/>
          <w:sz w:val="24"/>
        </w:rPr>
        <w:t>https://ru.wikipedia.org/wiki/Модульное_оригами#:~:text=Модульное%20оригами%20—%20техника%20складывания,вкладывания%20их%20друг%20в%20друга</w:t>
      </w:r>
      <w:r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themeColor="text1" w:val="000000"/>
          <w:sz w:val="24"/>
        </w:rPr>
        <w:t xml:space="preserve"> , 2021 г.</w:t>
      </w:r>
    </w:p>
    <w:p w14:paraId="46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 xml:space="preserve">Научно-практическая работа Удивительный мир оригами [Электронный ресурс]. – Режим доступа: </w:t>
      </w:r>
      <w:r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HYPERLINK "https://infourok.ru/nauchno-issledovatelskaya-rabota-udivitelnyj-mir-origami-3-klass-5489376.html"</w:instrText>
      </w:r>
      <w:r>
        <w:rPr>
          <w:rFonts w:ascii="Arial" w:hAnsi="Arial"/>
          <w:color w:val="000000"/>
          <w:sz w:val="24"/>
        </w:rPr>
        <w:fldChar w:fldCharType="separate"/>
      </w:r>
      <w:r>
        <w:rPr>
          <w:rFonts w:ascii="Arial" w:hAnsi="Arial"/>
          <w:color w:val="000000"/>
          <w:sz w:val="24"/>
        </w:rPr>
        <w:t>https://infourok.ru/nauchno-issledovatelskaya-rabota-udivitelnyj-mir-origami-3-klass-5489376.html</w:t>
      </w:r>
      <w:r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themeColor="text1" w:val="000000"/>
          <w:sz w:val="24"/>
        </w:rPr>
        <w:t xml:space="preserve"> , 2021 г.</w:t>
      </w:r>
    </w:p>
    <w:p w14:paraId="47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Петрушин В.И. Развитие творческих способностей, 2024 г.</w:t>
      </w:r>
    </w:p>
    <w:p w14:paraId="48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Пичугина Г.В. Методическое сопровождение проектной деятельности: проблемы и рекомендации, 2019 г.</w:t>
      </w:r>
    </w:p>
    <w:p w14:paraId="49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</w:pPr>
      <w:r>
        <w:rPr>
          <w:rFonts w:ascii="Arial" w:hAnsi="Arial"/>
          <w:color w:themeColor="text1" w:val="000000"/>
          <w:sz w:val="24"/>
        </w:rPr>
        <w:t xml:space="preserve"> </w:t>
      </w:r>
      <w:r>
        <w:rPr>
          <w:rFonts w:ascii="Arial" w:hAnsi="Arial"/>
          <w:color w:themeColor="text1" w:val="000000"/>
          <w:sz w:val="24"/>
        </w:rPr>
        <w:t xml:space="preserve">Простое модульное оригами для начинающих [Электронный ресурс]. – Режим доступа: </w:t>
      </w:r>
      <w:r>
        <w:rPr>
          <w:rFonts w:ascii="Arial" w:hAnsi="Arial"/>
          <w:color w:val="000000"/>
          <w:sz w:val="24"/>
        </w:rPr>
        <w:fldChar w:fldCharType="begin"/>
      </w:r>
      <w:r>
        <w:rPr>
          <w:rFonts w:ascii="Arial" w:hAnsi="Arial"/>
          <w:color w:val="000000"/>
          <w:sz w:val="24"/>
        </w:rPr>
        <w:instrText>HYPERLINK "https://www.nur.kz/leisure/diy/1722036-prostoe-modulnoe-origami-dla-nacinausih/"</w:instrText>
      </w:r>
      <w:r>
        <w:rPr>
          <w:rFonts w:ascii="Arial" w:hAnsi="Arial"/>
          <w:color w:val="000000"/>
          <w:sz w:val="24"/>
        </w:rPr>
        <w:fldChar w:fldCharType="separate"/>
      </w:r>
      <w:r>
        <w:rPr>
          <w:rFonts w:ascii="Arial" w:hAnsi="Arial"/>
          <w:color w:val="000000"/>
          <w:sz w:val="24"/>
        </w:rPr>
        <w:t>https://www.nur.kz/leisure/diy/1722036-prostoe-modulnoe-origami-dla-nacinausih/</w:t>
      </w:r>
      <w:r>
        <w:rPr>
          <w:rFonts w:ascii="Arial" w:hAnsi="Arial"/>
          <w:color w:val="000000"/>
          <w:sz w:val="24"/>
        </w:rPr>
        <w:fldChar w:fldCharType="end"/>
      </w:r>
      <w:r>
        <w:rPr>
          <w:rFonts w:ascii="Arial" w:hAnsi="Arial"/>
          <w:color w:themeColor="text1" w:val="000000"/>
          <w:sz w:val="24"/>
        </w:rPr>
        <w:t xml:space="preserve"> , 2023 г.</w:t>
      </w:r>
    </w:p>
    <w:p w14:paraId="4A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Пухова Л.Р. Работа с одаренными детьми, 2020 г.</w:t>
      </w:r>
    </w:p>
    <w:p w14:paraId="4B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Савенков А. Педагогика. Исследовательский подход, 2024 г.</w:t>
      </w:r>
    </w:p>
    <w:p w14:paraId="4C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Утемов В.В., Зиновкина М.М. Креативная педагогика, 2024 г.</w:t>
      </w:r>
    </w:p>
    <w:p w14:paraId="4D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sz w:val="20"/>
        </w:rPr>
      </w:pPr>
      <w:r>
        <w:rPr>
          <w:rFonts w:ascii="Arial" w:hAnsi="Arial"/>
          <w:color w:val="000000"/>
          <w:sz w:val="24"/>
        </w:rPr>
        <w:t>Федеральный государственный образовательный стандарт начального общего образования от 31 мая 2021 г.</w:t>
      </w:r>
    </w:p>
    <w:p w14:paraId="4E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Хамидулин В.С. Основы проектной деятельности, 2023 г.</w:t>
      </w:r>
    </w:p>
    <w:p w14:paraId="4F000000">
      <w:pPr>
        <w:widowControl w:val="1"/>
        <w:numPr>
          <w:ilvl w:val="3"/>
          <w:numId w:val="6"/>
        </w:numPr>
        <w:spacing w:after="160" w:before="240" w:line="240" w:lineRule="auto"/>
        <w:ind w:firstLine="0" w:left="567" w:right="0"/>
        <w:contextualSpacing w:val="1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Шубина Е.А., Бредихина А.Н., Аникеева К.А. Отличительные особенности проектной деятельности // Молодой ученый. – 2019. - №49 (287). – С. 149-151.</w:t>
      </w:r>
    </w:p>
    <w:p w14:paraId="50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2024-10-30T12:26:04Z</dcterms:modified>
</cp:coreProperties>
</file>