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C5AB2">
      <w:pPr>
        <w:pStyle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логистики </w:t>
      </w:r>
      <w:r>
        <w:rPr>
          <w:color w:val="auto"/>
          <w:sz w:val="28"/>
          <w:szCs w:val="28"/>
          <w:lang w:val="ru-RU"/>
        </w:rPr>
        <w:t>до</w:t>
      </w:r>
      <w:r>
        <w:rPr>
          <w:color w:val="auto"/>
          <w:sz w:val="28"/>
          <w:szCs w:val="28"/>
        </w:rPr>
        <w:t xml:space="preserve"> экономик</w:t>
      </w:r>
      <w:r>
        <w:rPr>
          <w:color w:val="auto"/>
          <w:sz w:val="28"/>
          <w:szCs w:val="28"/>
          <w:lang w:val="ru-RU"/>
        </w:rPr>
        <w:t>и</w:t>
      </w:r>
    </w:p>
    <w:p w14:paraId="4F44B3C6"/>
    <w:p w14:paraId="2D71A430">
      <w:pPr>
        <w:rPr>
          <w:rFonts w:hint="default"/>
          <w:lang w:val="ru-RU"/>
        </w:rPr>
      </w:pPr>
      <w:r>
        <w:rPr>
          <w:lang w:val="ru-RU"/>
        </w:rPr>
        <w:t>Логистика</w:t>
      </w:r>
      <w:r>
        <w:rPr>
          <w:rFonts w:hint="default"/>
          <w:lang w:val="ru-RU"/>
        </w:rPr>
        <w:t xml:space="preserve"> и экономика - две взаимосвязанные области, которые играют ключевую роль в функционировании современного общества. Логистика охватывает процессы планирования, реализации и контроля эффективного движения и хранения товаров, услуг и информации от точки происхождения до точки потребления. Экономика, в свою очередь, изучает, как ресурсы используются для удовлетворения потребностей общества.</w:t>
      </w:r>
    </w:p>
    <w:p w14:paraId="2B75AE1B">
      <w:pPr>
        <w:rPr>
          <w:rFonts w:hint="default"/>
          <w:lang w:val="ru-RU"/>
        </w:rPr>
      </w:pPr>
    </w:p>
    <w:p w14:paraId="385CAE4A">
      <w:pPr>
        <w:jc w:val="center"/>
      </w:pPr>
      <w:r>
        <w:t>Логистические аспекты оптимизации использования сырья</w:t>
      </w:r>
    </w:p>
    <w:p w14:paraId="56971AA8"/>
    <w:p w14:paraId="270EF733">
      <w:pPr>
        <w:rPr>
          <w:rFonts w:hint="default"/>
          <w:lang w:val="ru-RU"/>
        </w:rPr>
      </w:pPr>
      <w:r>
        <w:rPr>
          <w:lang w:val="ru-RU"/>
        </w:rPr>
        <w:t>Деятельность</w:t>
      </w:r>
      <w:r>
        <w:rPr>
          <w:rFonts w:hint="default"/>
          <w:lang w:val="ru-RU"/>
        </w:rPr>
        <w:t xml:space="preserve"> в области логистики имеет конечную цель, которая получила название «золотое» правило логистики:</w:t>
      </w:r>
    </w:p>
    <w:p w14:paraId="5017B459">
      <w:pPr>
        <w:rPr>
          <w:rFonts w:hint="default"/>
          <w:lang w:val="ru-RU"/>
        </w:rPr>
      </w:pPr>
      <w:r>
        <w:rPr>
          <w:rFonts w:hint="default"/>
          <w:lang w:val="ru-RU"/>
        </w:rPr>
        <w:t>- груз - нужный товар;</w:t>
      </w:r>
    </w:p>
    <w:p w14:paraId="571C6540">
      <w:pPr>
        <w:rPr>
          <w:rFonts w:hint="default"/>
          <w:lang w:val="ru-RU"/>
        </w:rPr>
      </w:pPr>
      <w:r>
        <w:rPr>
          <w:rFonts w:hint="default"/>
          <w:lang w:val="ru-RU"/>
        </w:rPr>
        <w:t>- качество - необходимого качества;</w:t>
      </w:r>
    </w:p>
    <w:p w14:paraId="2C70204B">
      <w:pPr>
        <w:rPr>
          <w:rFonts w:hint="default"/>
          <w:lang w:val="ru-RU"/>
        </w:rPr>
      </w:pPr>
      <w:r>
        <w:rPr>
          <w:rFonts w:hint="default"/>
          <w:lang w:val="ru-RU"/>
        </w:rPr>
        <w:t>- количество - в нужном количестве;</w:t>
      </w:r>
    </w:p>
    <w:p w14:paraId="023DF9AA">
      <w:pPr>
        <w:rPr>
          <w:rFonts w:hint="default"/>
          <w:lang w:val="ru-RU"/>
        </w:rPr>
      </w:pPr>
      <w:r>
        <w:rPr>
          <w:rFonts w:hint="default"/>
          <w:lang w:val="ru-RU"/>
        </w:rPr>
        <w:t>- время - в нужное время;</w:t>
      </w:r>
    </w:p>
    <w:p w14:paraId="60E7E48E">
      <w:pPr>
        <w:rPr>
          <w:rFonts w:hint="default"/>
          <w:lang w:val="ru-RU"/>
        </w:rPr>
      </w:pPr>
      <w:r>
        <w:rPr>
          <w:rFonts w:hint="default"/>
          <w:lang w:val="ru-RU"/>
        </w:rPr>
        <w:t>- место - в нужное место;</w:t>
      </w:r>
    </w:p>
    <w:p w14:paraId="2F8C553F">
      <w:pPr>
        <w:rPr>
          <w:rFonts w:hint="default"/>
          <w:lang w:val="ru-RU"/>
        </w:rPr>
      </w:pPr>
      <w:r>
        <w:rPr>
          <w:rFonts w:hint="default"/>
          <w:lang w:val="ru-RU"/>
        </w:rPr>
        <w:t>- затраты - с минимальными затратами.</w:t>
      </w:r>
    </w:p>
    <w:p w14:paraId="0CA33A8C">
      <w:pPr>
        <w:rPr>
          <w:rFonts w:hint="default"/>
          <w:lang w:val="ru-RU"/>
        </w:rPr>
      </w:pPr>
      <w:r>
        <w:rPr>
          <w:rFonts w:hint="default"/>
          <w:lang w:val="ru-RU"/>
        </w:rPr>
        <w:t>Применение «золотого» правила логистики позволяет найти резервы для улучшения экономических показателей, снизить запасы на всем пути движения материального потока, сократить время прохождения товаров по логистической цепи, снизить транспортные расходы и затраты ручного труда.</w:t>
      </w:r>
    </w:p>
    <w:p w14:paraId="7692D28E">
      <w:pPr>
        <w:rPr>
          <w:rFonts w:hint="default"/>
          <w:lang w:val="ru-RU"/>
        </w:rPr>
      </w:pPr>
    </w:p>
    <w:p w14:paraId="54B93995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Роль логистики в экономике</w:t>
      </w:r>
    </w:p>
    <w:p w14:paraId="11566DB4"/>
    <w:p w14:paraId="58F04ECA">
      <w:pPr>
        <w:rPr>
          <w:rFonts w:hint="default"/>
          <w:lang w:val="ru-RU"/>
        </w:rPr>
      </w:pPr>
      <w:r>
        <w:t xml:space="preserve">Оптимизация использования </w:t>
      </w:r>
      <w:r>
        <w:rPr>
          <w:lang w:val="ru-RU"/>
        </w:rPr>
        <w:t>цепей</w:t>
      </w:r>
      <w:r>
        <w:rPr>
          <w:rFonts w:hint="default"/>
          <w:lang w:val="ru-RU"/>
        </w:rPr>
        <w:t xml:space="preserve"> поставок. Эффективная логистика позволяет компаниям оптимизировать свои цепи поставок, что приводит к снижению затрат и увеличению прибыли. Это, в свою очередь, способствует экономическому росту, так как компании могут инвестировать сэкономленные ресурсы в развитие и инновации</w:t>
      </w:r>
    </w:p>
    <w:p w14:paraId="5F7FC649">
      <w:pPr>
        <w:rPr>
          <w:rFonts w:hint="default"/>
          <w:lang w:val="ru-RU"/>
        </w:rPr>
      </w:pPr>
      <w:r>
        <w:t xml:space="preserve"> </w:t>
      </w:r>
      <w:r>
        <w:rPr>
          <w:lang w:val="ru-RU"/>
        </w:rPr>
        <w:t>Увеличение</w:t>
      </w:r>
      <w:r>
        <w:rPr>
          <w:rFonts w:hint="default"/>
          <w:lang w:val="ru-RU"/>
        </w:rPr>
        <w:t xml:space="preserve"> конкурентоспособности. Организованная логистика помогает компаниям быстрее реагировать на изменения спроса, что делает их более конкурентоспособными на рынке. Конкуренция, в свою очередь, способствует улучшению качества товаров и услуг, что положительно сказывается на экономике в целом.</w:t>
      </w:r>
    </w:p>
    <w:p w14:paraId="71E53AF3">
      <w:pPr>
        <w:rPr>
          <w:rFonts w:hint="default"/>
          <w:lang w:val="ru-RU"/>
        </w:rPr>
      </w:pPr>
      <w:r>
        <w:rPr>
          <w:lang w:val="ru-RU"/>
        </w:rPr>
        <w:t>Создание</w:t>
      </w:r>
      <w:r>
        <w:rPr>
          <w:rFonts w:hint="default"/>
          <w:lang w:val="ru-RU"/>
        </w:rPr>
        <w:t xml:space="preserve"> рабочих мест. Логистическая отрасль является значительным источником занятости. Развитие логистических компаний и инфраструктуры создает новые рабочие места, что способствует снижению уровня безработицы и увеличению покупательной способности населения.</w:t>
      </w:r>
    </w:p>
    <w:p w14:paraId="61EDC7F7">
      <w:pPr>
        <w:rPr>
          <w:rFonts w:hint="default"/>
          <w:lang w:val="ru-RU"/>
        </w:rPr>
      </w:pPr>
      <w:r>
        <w:t xml:space="preserve"> </w:t>
      </w:r>
      <w:r>
        <w:rPr>
          <w:lang w:val="ru-RU"/>
        </w:rPr>
        <w:t>Глобализация</w:t>
      </w:r>
      <w:r>
        <w:rPr>
          <w:rFonts w:hint="default"/>
          <w:lang w:val="ru-RU"/>
        </w:rPr>
        <w:t>. Логистика играет ключевую роль в процессе глобализации. Она позволяет компании на международные рынки, что способствует увеличению объемов торговли и, как следствие, экономическому росту стран.</w:t>
      </w:r>
    </w:p>
    <w:p w14:paraId="7A1D299E"/>
    <w:p w14:paraId="4BD278E6">
      <w:pPr>
        <w:jc w:val="center"/>
        <w:rPr>
          <w:rFonts w:hint="default"/>
          <w:lang w:val="ru-RU"/>
        </w:rPr>
      </w:pPr>
      <w:r>
        <w:rPr>
          <w:lang w:val="ru-RU"/>
        </w:rPr>
        <w:t>Вли</w:t>
      </w:r>
      <w:r>
        <w:t>я</w:t>
      </w:r>
      <w:r>
        <w:rPr>
          <w:lang w:val="ru-RU"/>
        </w:rPr>
        <w:t>ние</w:t>
      </w:r>
      <w:r>
        <w:rPr>
          <w:rFonts w:hint="default"/>
          <w:lang w:val="ru-RU"/>
        </w:rPr>
        <w:t xml:space="preserve"> экономики на логистику</w:t>
      </w:r>
    </w:p>
    <w:p w14:paraId="6474FBF9"/>
    <w:p w14:paraId="1D1E63BA">
      <w:p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ab/>
        <w:t>Экономические циклы. Логистика зависит от экономических циклов. В периоды экономического роста наблюдается увеличение объемов производства и потребления, что требует более эффективных логистических решений.</w:t>
      </w:r>
    </w:p>
    <w:p w14:paraId="0514161A">
      <w:p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ab/>
        <w:t>Изменение потребительских предпочтений. Экономические уловия влияют на потребительские предпочтения и покупательскую способность. Логистические компании должны адаптироваться к изменениям в спросе, что требует гибкости и инноваций в управлении цепями поставок.</w:t>
      </w:r>
    </w:p>
    <w:p w14:paraId="6196EC0E">
      <w:p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ab/>
        <w:t>Технологические изменения. Экономические факторы, такие как уровень инвестиций в технологии, напрямую влияют на развитие логистики. Внедрение новых технологий, таких как автоматизация и цифровизация, может значительно повысить эффективность</w:t>
      </w:r>
      <w:bookmarkStart w:id="0" w:name="_GoBack"/>
      <w:bookmarkEnd w:id="0"/>
      <w:r>
        <w:rPr>
          <w:rFonts w:hint="default"/>
          <w:lang w:val="ru-RU"/>
        </w:rPr>
        <w:t xml:space="preserve"> логистических процессов и снизить затраты.</w:t>
      </w:r>
    </w:p>
    <w:p w14:paraId="6EA94ED3">
      <w:pPr>
        <w:rPr>
          <w:rFonts w:hint="default"/>
          <w:lang w:val="ru-RU"/>
        </w:rPr>
      </w:pPr>
      <w:r>
        <w:rPr>
          <w:rFonts w:hint="default"/>
          <w:lang w:val="ru-RU"/>
        </w:rPr>
        <w:t>Логистика, как наука о планировании, реализации и контроле эффективного движения и хранения товаров, услуг и информации, играет ключевую роль в экономике.</w:t>
      </w:r>
    </w:p>
    <w:p w14:paraId="03149630">
      <w:pPr>
        <w:rPr>
          <w:rFonts w:hint="default"/>
          <w:lang w:val="ru-RU"/>
        </w:rPr>
      </w:pPr>
      <w:r>
        <w:rPr>
          <w:rFonts w:hint="default"/>
          <w:lang w:val="ru-RU"/>
        </w:rPr>
        <w:t>Эффективная логистика способствует экономическому росту, увеличивает конкурентоспособность и создает рабочие места, в то время как экономические условия определяют логистические стратегии и подходы.</w:t>
      </w:r>
    </w:p>
    <w:p w14:paraId="6C5B1919">
      <w:pPr>
        <w:rPr>
          <w:rFonts w:hint="default"/>
          <w:lang w:val="ru-RU"/>
        </w:rPr>
      </w:pPr>
      <w:r>
        <w:rPr>
          <w:rFonts w:hint="default"/>
          <w:lang w:val="ru-RU"/>
        </w:rPr>
        <w:t>Понимание этой взаимосвязи важно для специалистов в обеих областях, а также для государственных структур, стремящихся к устойчивому развитию и процветанию экономики.</w:t>
      </w:r>
    </w:p>
    <w:p w14:paraId="2E217242">
      <w:pPr>
        <w:rPr>
          <w:rFonts w:hint="default"/>
          <w:lang w:val="ru-RU"/>
        </w:rPr>
      </w:pPr>
      <w:r>
        <w:rPr>
          <w:rFonts w:hint="default"/>
          <w:lang w:val="ru-RU"/>
        </w:rPr>
        <w:t>Логистика является важным компонентом цепочки поставок, влияя на стоимость и доступность товаров. Эффективная логистика способствует снижению издержек, что, в свою очередь, положительно сказывается на экономическом росте.</w:t>
      </w:r>
    </w:p>
    <w:p w14:paraId="0832073D">
      <w:pPr>
        <w:rPr>
          <w:rFonts w:hint="default"/>
          <w:lang w:val="ru-RU"/>
        </w:rPr>
      </w:pPr>
      <w:r>
        <w:rPr>
          <w:rFonts w:hint="default"/>
          <w:lang w:val="ru-RU"/>
        </w:rPr>
        <w:t>Современная технология, такая как автоматизация, позволяет автоматизировать логистические процессы. Это приводит к повышению эффективности, сокращению времени доставки и улучшению обслуживания клиентов.</w:t>
      </w:r>
    </w:p>
    <w:p w14:paraId="42B5BBE1">
      <w:pPr>
        <w:rPr>
          <w:rFonts w:hint="default"/>
          <w:lang w:val="ru-RU"/>
        </w:rPr>
      </w:pPr>
      <w:r>
        <w:rPr>
          <w:rFonts w:hint="default"/>
          <w:lang w:val="ru-RU"/>
        </w:rPr>
        <w:t>Эффективное управление логистическими процессами может значительно улучшить экономические показатели, а изменения в экономической среде, в свою очередь, влияют на развитие логистики и экономики.</w:t>
      </w:r>
    </w:p>
    <w:sectPr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4D"/>
    <w:rsid w:val="00061BBA"/>
    <w:rsid w:val="0008539D"/>
    <w:rsid w:val="000F4E21"/>
    <w:rsid w:val="001705F8"/>
    <w:rsid w:val="0017754D"/>
    <w:rsid w:val="001C75C0"/>
    <w:rsid w:val="00322BE1"/>
    <w:rsid w:val="003761B7"/>
    <w:rsid w:val="003D5F6A"/>
    <w:rsid w:val="0053486D"/>
    <w:rsid w:val="00664B61"/>
    <w:rsid w:val="006656B5"/>
    <w:rsid w:val="00693644"/>
    <w:rsid w:val="006F3AD3"/>
    <w:rsid w:val="00713D35"/>
    <w:rsid w:val="00910914"/>
    <w:rsid w:val="009268C1"/>
    <w:rsid w:val="00A55535"/>
    <w:rsid w:val="00AE274D"/>
    <w:rsid w:val="00C2029B"/>
    <w:rsid w:val="00CA6A99"/>
    <w:rsid w:val="00D3601E"/>
    <w:rsid w:val="00E71C55"/>
    <w:rsid w:val="00EA21C0"/>
    <w:rsid w:val="0DCF1FEB"/>
    <w:rsid w:val="23650444"/>
    <w:rsid w:val="3AF628A5"/>
    <w:rsid w:val="58C14277"/>
    <w:rsid w:val="6B1D7FE8"/>
    <w:rsid w:val="6D9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="Times New Roman" w:hAnsi="Times New Roman" w:eastAsiaTheme="minorHAnsi" w:cstheme="minorBidi"/>
      <w:kern w:val="0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6"/>
    <w:autoRedefine/>
    <w:qFormat/>
    <w:uiPriority w:val="9"/>
    <w:pPr>
      <w:keepNext/>
      <w:keepLines/>
      <w:spacing w:before="240"/>
      <w:jc w:val="center"/>
      <w:outlineLvl w:val="0"/>
    </w:pPr>
    <w:rPr>
      <w:rFonts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4"/>
    <w:link w:val="2"/>
    <w:qFormat/>
    <w:uiPriority w:val="9"/>
    <w:rPr>
      <w:rFonts w:ascii="Times New Roman" w:hAnsi="Times New Roman" w:eastAsiaTheme="majorEastAsia" w:cstheme="majorBidi"/>
      <w:color w:val="2F5597" w:themeColor="accent1" w:themeShade="BF"/>
      <w:kern w:val="0"/>
      <w:sz w:val="32"/>
      <w:szCs w:val="32"/>
    </w:rPr>
  </w:style>
  <w:style w:type="character" w:customStyle="1" w:styleId="7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698</Words>
  <Characters>3984</Characters>
  <Lines>33</Lines>
  <Paragraphs>9</Paragraphs>
  <TotalTime>130</TotalTime>
  <ScaleCrop>false</ScaleCrop>
  <LinksUpToDate>false</LinksUpToDate>
  <CharactersWithSpaces>4673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2024-10-26T08:48:00Z</dcterms:created>
  <dc:creator>Пользователь</dc:creator>
  <cp:lastModifiedBy>Вера</cp:lastModifiedBy>
  <dcterms:modified xsi:type="dcterms:W3CDTF">2024-10-30T11:22:28Z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8047BBEF77F94F9F8676A0BD6512BC6A_12</vt:lpwstr>
  </property>
</Properties>
</file>