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4E06" w14:textId="0C8AAAE8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333333"/>
        </w:rPr>
        <w:t xml:space="preserve">Я </w:t>
      </w:r>
      <w:r>
        <w:rPr>
          <w:rFonts w:ascii="Georgia" w:hAnsi="Georgia" w:cs="Helvetica"/>
          <w:color w:val="333333"/>
        </w:rPr>
        <w:t>–</w:t>
      </w:r>
      <w:r>
        <w:rPr>
          <w:rFonts w:ascii="Georgia" w:hAnsi="Georgia" w:cs="Helvetica"/>
          <w:color w:val="333333"/>
        </w:rPr>
        <w:t xml:space="preserve"> </w:t>
      </w:r>
      <w:r>
        <w:rPr>
          <w:rFonts w:ascii="Georgia" w:hAnsi="Georgia" w:cs="Helvetica"/>
          <w:color w:val="333333"/>
        </w:rPr>
        <w:t>Харченко Елена Сергеевна</w:t>
      </w:r>
      <w:r>
        <w:rPr>
          <w:rFonts w:ascii="Georgia" w:hAnsi="Georgia" w:cs="Helvetica"/>
          <w:color w:val="333333"/>
        </w:rPr>
        <w:t xml:space="preserve"> – инициативный учитель химии МБОУ «</w:t>
      </w:r>
      <w:r>
        <w:rPr>
          <w:rFonts w:ascii="Georgia" w:hAnsi="Georgia" w:cs="Helvetica"/>
          <w:color w:val="333333"/>
        </w:rPr>
        <w:t>НО</w:t>
      </w:r>
      <w:r>
        <w:rPr>
          <w:rFonts w:ascii="Georgia" w:hAnsi="Georgia" w:cs="Helvetica"/>
          <w:color w:val="333333"/>
        </w:rPr>
        <w:t>Ц</w:t>
      </w:r>
      <w:r>
        <w:rPr>
          <w:rFonts w:ascii="Georgia" w:hAnsi="Georgia" w:cs="Helvetica"/>
          <w:color w:val="333333"/>
        </w:rPr>
        <w:t>» села Новая Усмань</w:t>
      </w:r>
      <w:r>
        <w:rPr>
          <w:rFonts w:ascii="Georgia" w:hAnsi="Georgia" w:cs="Helvetica"/>
          <w:color w:val="333333"/>
        </w:rPr>
        <w:t>. В университете</w:t>
      </w:r>
      <w:r>
        <w:rPr>
          <w:rFonts w:ascii="Georgia" w:hAnsi="Georgia" w:cs="Helvetica"/>
          <w:color w:val="333333"/>
        </w:rPr>
        <w:t>, на протяжении пяти лет</w:t>
      </w:r>
      <w:r>
        <w:rPr>
          <w:rFonts w:ascii="Georgia" w:hAnsi="Georgia" w:cs="Helvetica"/>
          <w:color w:val="333333"/>
        </w:rPr>
        <w:t xml:space="preserve"> я имела возможность заниматься творческой и исследовательской деятельностью. </w:t>
      </w:r>
      <w:r>
        <w:rPr>
          <w:rFonts w:ascii="Georgia" w:hAnsi="Georgia" w:cs="Helvetica"/>
          <w:color w:val="333333"/>
        </w:rPr>
        <w:t>ВГПУ</w:t>
      </w:r>
      <w:r>
        <w:rPr>
          <w:rFonts w:ascii="Georgia" w:hAnsi="Georgia" w:cs="Helvetica"/>
          <w:color w:val="333333"/>
        </w:rPr>
        <w:t xml:space="preserve"> подарил бесценный опыт, стал «плацдармом» для начала моей карьеры в образовательном учреждении</w:t>
      </w:r>
      <w:r>
        <w:rPr>
          <w:rFonts w:ascii="Georgia" w:hAnsi="Georgia" w:cs="Helvetica"/>
          <w:color w:val="333333"/>
        </w:rPr>
        <w:t>, тогда еще МБОУ СОШ 36 г. Воронеж</w:t>
      </w:r>
      <w:r>
        <w:rPr>
          <w:rFonts w:ascii="Georgia" w:hAnsi="Georgia" w:cs="Helvetica"/>
          <w:color w:val="333333"/>
        </w:rPr>
        <w:t>.</w:t>
      </w:r>
    </w:p>
    <w:p w14:paraId="16CD0ED4" w14:textId="327182C5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333333"/>
        </w:rPr>
        <w:t>Первым и самым важным вектором моей педагогической деятельности стали понимание и осознание того, что «ученик – это не сосуд, который нужно наполнить</w:t>
      </w:r>
      <w:r>
        <w:rPr>
          <w:rFonts w:ascii="Georgia" w:hAnsi="Georgia" w:cs="Helvetica"/>
          <w:color w:val="333333"/>
          <w:shd w:val="clear" w:color="auto" w:fill="FFFFFF"/>
        </w:rPr>
        <w:t>, а факел, который нужно зажечь», а зажечь факел может лишь тот, кто сам «горит».</w:t>
      </w:r>
      <w:r>
        <w:rPr>
          <w:rFonts w:ascii="Georgia" w:hAnsi="Georgia" w:cs="Helvetica"/>
          <w:color w:val="333333"/>
          <w:shd w:val="clear" w:color="auto" w:fill="FFFFFF"/>
        </w:rPr>
        <w:t xml:space="preserve"> </w:t>
      </w:r>
      <w:r>
        <w:rPr>
          <w:rFonts w:ascii="Georgia" w:hAnsi="Georgia" w:cs="Helvetica"/>
          <w:color w:val="333333"/>
        </w:rPr>
        <w:t>Урок – это время творчества, исследований, поиска истины, в котором как учитель выступает в роли наставника и помощника, так и ученик дает бесценный опыт молодому педагогу.</w:t>
      </w:r>
      <w:r>
        <w:rPr>
          <w:rFonts w:ascii="Georgia" w:hAnsi="Georgia" w:cs="Helvetica"/>
          <w:color w:val="333333"/>
        </w:rPr>
        <w:t xml:space="preserve"> </w:t>
      </w:r>
      <w:r>
        <w:rPr>
          <w:rFonts w:ascii="Georgia" w:hAnsi="Georgia" w:cs="Helvetica"/>
          <w:color w:val="333333"/>
          <w:shd w:val="clear" w:color="auto" w:fill="FFFFFF"/>
        </w:rPr>
        <w:t>И до тех пор, пока у педагога есть желание, и учить, и учиться, он будет соответствовать самой высокой планке, которую устанавливают для него время и общество.</w:t>
      </w:r>
    </w:p>
    <w:p w14:paraId="53BE9BE7" w14:textId="0168F451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333333"/>
          <w:shd w:val="clear" w:color="auto" w:fill="FFFFFF"/>
        </w:rPr>
        <w:t>Педагог вкладывает свои силы и умения в формирование личности своих учеников. Творческий подход не только помогает в работе, но и повышает ее результативность. Именно поэтому я считаю такой подход актуальным для себя и для каждого педагога в нашей</w:t>
      </w:r>
      <w:r>
        <w:rPr>
          <w:rFonts w:ascii="Georgia" w:hAnsi="Georgia" w:cs="Helvetica"/>
          <w:color w:val="333333"/>
          <w:shd w:val="clear" w:color="auto" w:fill="FFFFFF"/>
        </w:rPr>
        <w:t xml:space="preserve"> </w:t>
      </w:r>
      <w:r>
        <w:rPr>
          <w:rFonts w:ascii="Georgia" w:hAnsi="Georgia" w:cs="Helvetica"/>
          <w:color w:val="000000"/>
          <w:shd w:val="clear" w:color="auto" w:fill="FFFFFF"/>
        </w:rPr>
        <w:t>стране, ведь от учителей во многом зависит дальнейшая жизнь учеников.</w:t>
      </w:r>
      <w:r>
        <w:rPr>
          <w:rStyle w:val="a4"/>
          <w:rFonts w:ascii="Georgia" w:hAnsi="Georgia" w:cs="Helvetica"/>
          <w:color w:val="000000"/>
          <w:shd w:val="clear" w:color="auto" w:fill="FFFFFF"/>
        </w:rPr>
        <w:t xml:space="preserve"> </w:t>
      </w:r>
      <w:r>
        <w:rPr>
          <w:rFonts w:ascii="Georgia" w:hAnsi="Georgia" w:cs="Helvetica"/>
          <w:color w:val="333333"/>
        </w:rPr>
        <w:t>Творческий подход в работе педагога</w:t>
      </w:r>
      <w:r>
        <w:rPr>
          <w:rFonts w:ascii="Georgia" w:hAnsi="Georgia" w:cs="Helvetica"/>
          <w:color w:val="333333"/>
        </w:rPr>
        <w:t xml:space="preserve"> </w:t>
      </w:r>
      <w:proofErr w:type="gramStart"/>
      <w:r>
        <w:rPr>
          <w:rFonts w:ascii="Georgia" w:hAnsi="Georgia" w:cs="Helvetica"/>
          <w:color w:val="333333"/>
          <w:shd w:val="clear" w:color="auto" w:fill="FFFFFF"/>
        </w:rPr>
        <w:t>-</w:t>
      </w:r>
      <w:r>
        <w:rPr>
          <w:rFonts w:ascii="Georgia" w:hAnsi="Georgia" w:cs="Helvetica"/>
          <w:color w:val="333333"/>
        </w:rPr>
        <w:t xml:space="preserve"> </w:t>
      </w:r>
      <w:r>
        <w:rPr>
          <w:rFonts w:ascii="Georgia" w:hAnsi="Georgia" w:cs="Helvetica"/>
          <w:color w:val="333333"/>
        </w:rPr>
        <w:t>это</w:t>
      </w:r>
      <w:proofErr w:type="gramEnd"/>
      <w:r>
        <w:rPr>
          <w:rFonts w:ascii="Georgia" w:hAnsi="Georgia" w:cs="Helvetica"/>
          <w:color w:val="333333"/>
        </w:rPr>
        <w:t xml:space="preserve"> непрерывный процесс постоянного совершенствования, он раскрывает новые грани и доказывает, что человеческий разум способен находить массу нестандартных решений.</w:t>
      </w:r>
      <w:r>
        <w:rPr>
          <w:rFonts w:ascii="Georgia" w:hAnsi="Georgia" w:cs="Helvetica"/>
          <w:color w:val="333333"/>
        </w:rPr>
        <w:t xml:space="preserve"> </w:t>
      </w:r>
      <w:r>
        <w:rPr>
          <w:rFonts w:ascii="Georgia" w:hAnsi="Georgia" w:cs="Helvetica"/>
          <w:color w:val="333333"/>
          <w:shd w:val="clear" w:color="auto" w:fill="FFFFFF"/>
        </w:rPr>
        <w:t>Каждый ребёнок от природы талантлив задача педагога - помочь ему раскрыться.</w:t>
      </w:r>
    </w:p>
    <w:p w14:paraId="526FD24C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Моей главной задачей является мотивация обучающихся на поиск и приобретение знаний по химии, умений и навыков в практическом использовании и, конечно же, раскрытие индивидуальных способностей обучающихся. Но любое постижение знаний предопределяет интерес к ним. Интерес же возникает там, где присутствует творчество. Уже на этапе урока можно внести элементы творчества в деятельность обучающихся.</w:t>
      </w:r>
    </w:p>
    <w:p w14:paraId="26E37E3C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333333"/>
          <w:shd w:val="clear" w:color="auto" w:fill="FFFFFF"/>
        </w:rPr>
        <w:t>Каким образом я использую творческий подход в своей работе на уроках химии? Я активно применяю методы исследовательской, проектной деятельности и решения экспериментальных задач.</w:t>
      </w:r>
    </w:p>
    <w:p w14:paraId="006E885C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333333"/>
          <w:shd w:val="clear" w:color="auto" w:fill="FFFFFF"/>
        </w:rPr>
        <w:t>Абсолютно к</w:t>
      </w:r>
      <w:r>
        <w:rPr>
          <w:rFonts w:ascii="Georgia" w:hAnsi="Georgia" w:cs="Helvetica"/>
          <w:color w:val="000000"/>
        </w:rPr>
        <w:t xml:space="preserve">аждый урок химии может стать началом большой исследовательской работы, которая в дальнейшем вовлечет обучающегося в удивительный мир химической науки. Не существует темы в школьной программе по химии, которая не могла бы стать хорошей, полноценной проектно-исследовательской работой. Изучив, раскрыв все </w:t>
      </w:r>
      <w:proofErr w:type="spellStart"/>
      <w:r>
        <w:rPr>
          <w:rFonts w:ascii="Georgia" w:hAnsi="Georgia" w:cs="Helvetica"/>
          <w:color w:val="000000"/>
        </w:rPr>
        <w:t>теоритические</w:t>
      </w:r>
      <w:proofErr w:type="spellEnd"/>
      <w:r>
        <w:rPr>
          <w:rFonts w:ascii="Georgia" w:hAnsi="Georgia" w:cs="Helvetica"/>
          <w:color w:val="000000"/>
        </w:rPr>
        <w:t>, исторические и практические границы, обучающийся может придумать что - то инновационное, что – то завораживающее и интересное, внести что – то свое в химическую науку.</w:t>
      </w:r>
    </w:p>
    <w:p w14:paraId="2B71EC9E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Дидактические функции решения экспериментальных задач по химии в настоящее время действительно возрастают. Экспериментальные химические задачи помимо контроля знаний и умений, способствуют осуществлению связи обучения с жизнью, развитию мышления, трудолюбия, творческой активности, самоконтроля и самостоятельности обучающихся, прививают чувство ответственности и способствуют прочному усвоению знаний. Образовательная роль данных задач выражается в том, что через них осуществляется связь теории с практикой, в процессе их решения закрепляются и совершенствуются химические понятия о веществах и процессах. На основе решения экспериментальных химических задач легко организовать проблемное обучение, которое необходимо для реализации ФГОС.</w:t>
      </w:r>
    </w:p>
    <w:p w14:paraId="4C8F2FE8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lastRenderedPageBreak/>
        <w:t>Решение обучающимися экспериментальных химических задач производится в несколько этапов, которые необходимо соблюдать каждый раз, при выполнении данного типа задач:</w:t>
      </w:r>
    </w:p>
    <w:p w14:paraId="2C2DB9B3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1.постановка проблемы;</w:t>
      </w:r>
    </w:p>
    <w:p w14:paraId="7139E516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2. выдвижение гипотезы;</w:t>
      </w:r>
    </w:p>
    <w:p w14:paraId="55166DC2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3.прогнозирование действий,</w:t>
      </w:r>
    </w:p>
    <w:p w14:paraId="587D938D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4.составление четкого плана – инструкции, согласно которому будет осуществляться последовательность действий;</w:t>
      </w:r>
    </w:p>
    <w:p w14:paraId="64926D86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4.осуществление эксперимента, согласно построенному плану;</w:t>
      </w:r>
    </w:p>
    <w:p w14:paraId="60809DB2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5. оформление результатов эксперимента, с указанием всех деталей опыта;</w:t>
      </w:r>
    </w:p>
    <w:p w14:paraId="412EA4B5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6. формулирование выводов.</w:t>
      </w:r>
    </w:p>
    <w:p w14:paraId="357194F0" w14:textId="47B29403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 xml:space="preserve"> фактом, который необходимо учитывать при внедрении регулярного использования экспериментальных задач – необходимость сочетания теоретических знаний с практическими умениям. Для этого нужна кропотливая систематическая работа самого педагога.</w:t>
      </w:r>
    </w:p>
    <w:p w14:paraId="616B8537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</w:rPr>
        <w:t>Необходимо помнить, что большой интерес вызывают у обучающихся задачи, содержание которых связано с повседневной жизнью. Сам педагог должен обладать следующими качествами: научным психолого-педагогическим мышлением, исследовательской смелостью, глубоким вниманием и наблюдательностью, искусством нестандартно мыслить, безграничной фантазией и безупречной интуицией. Творческий потенциал учителя-предметника формируется на основе двух компонентов: профессионального мастерства и социального опыта. Без специальной подготовки и знаний успешное педагогическое творчество невозможно.</w:t>
      </w:r>
    </w:p>
    <w:p w14:paraId="74E27A80" w14:textId="77777777" w:rsidR="00676081" w:rsidRDefault="00676081" w:rsidP="006760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000000"/>
          <w:shd w:val="clear" w:color="auto" w:fill="FFFFFF"/>
        </w:rPr>
        <w:t>Таким образом, творческий подход в работе учителя химии может быть реализован посредствам организации экспериментальных задач по химии, исследовательской и проектной деятельности, как в рамках урока, так и за его пределами. Главное помнить, что творчество не имеет границ, оно всегда приводит к успешному новаторству в деятельности.</w:t>
      </w:r>
    </w:p>
    <w:p w14:paraId="0CA0DB2D" w14:textId="77777777" w:rsidR="00671E6D" w:rsidRDefault="00671E6D"/>
    <w:sectPr w:rsidR="0067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81"/>
    <w:rsid w:val="00671E6D"/>
    <w:rsid w:val="006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C986"/>
  <w15:chartTrackingRefBased/>
  <w15:docId w15:val="{81655EEB-C6A6-4706-952C-3F6FB32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KHARCHENKO (Guest)</dc:creator>
  <cp:keywords/>
  <dc:description/>
  <cp:lastModifiedBy>Evgeny KHARCHENKO (Guest)</cp:lastModifiedBy>
  <cp:revision>1</cp:revision>
  <dcterms:created xsi:type="dcterms:W3CDTF">2024-11-03T15:26:00Z</dcterms:created>
  <dcterms:modified xsi:type="dcterms:W3CDTF">2024-11-03T15:31:00Z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5e1d80-5df9-45cf-93c6-b3dca2463c0a_Enabled">
    <vt:lpwstr>true</vt:lpwstr>
  </property>
  <property fmtid="{D5CDD505-2E9C-101B-9397-08002B2CF9AE}" pid="3" name="MSIP_Label_115e1d80-5df9-45cf-93c6-b3dca2463c0a_SetDate">
    <vt:lpwstr>2024-11-03T15:31:51Z</vt:lpwstr>
  </property>
  <property fmtid="{D5CDD505-2E9C-101B-9397-08002B2CF9AE}" pid="4" name="MSIP_Label_115e1d80-5df9-45cf-93c6-b3dca2463c0a_Method">
    <vt:lpwstr>Standard</vt:lpwstr>
  </property>
  <property fmtid="{D5CDD505-2E9C-101B-9397-08002B2CF9AE}" pid="5" name="MSIP_Label_115e1d80-5df9-45cf-93c6-b3dca2463c0a_Name">
    <vt:lpwstr>115e1d80-5df9-45cf-93c6-b3dca2463c0a</vt:lpwstr>
  </property>
  <property fmtid="{D5CDD505-2E9C-101B-9397-08002B2CF9AE}" pid="6" name="MSIP_Label_115e1d80-5df9-45cf-93c6-b3dca2463c0a_SiteId">
    <vt:lpwstr>35734bde-3e33-4eb6-8dd2-0c96b30981bf</vt:lpwstr>
  </property>
  <property fmtid="{D5CDD505-2E9C-101B-9397-08002B2CF9AE}" pid="7" name="MSIP_Label_115e1d80-5df9-45cf-93c6-b3dca2463c0a_ActionId">
    <vt:lpwstr>5a6014f7-87ed-4501-8ed5-0ebf3f470edc</vt:lpwstr>
  </property>
  <property fmtid="{D5CDD505-2E9C-101B-9397-08002B2CF9AE}" pid="8" name="MSIP_Label_115e1d80-5df9-45cf-93c6-b3dca2463c0a_ContentBits">
    <vt:lpwstr>0</vt:lpwstr>
  </property>
</Properties>
</file>