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9749B" w14:textId="003E058E" w:rsidR="005A054D" w:rsidRPr="00F70557" w:rsidRDefault="005A054D">
      <w:pPr>
        <w:rPr>
          <w:rFonts w:ascii="ArbatDi" w:hAnsi="ArbatDi" w:cs="Segoe UI"/>
          <w:color w:val="262626"/>
          <w:sz w:val="20"/>
          <w:szCs w:val="20"/>
          <w:shd w:val="clear" w:color="auto" w:fill="FFFFFF"/>
        </w:rPr>
      </w:pPr>
      <w:proofErr w:type="spellStart"/>
      <w:r w:rsidRPr="00F70557">
        <w:rPr>
          <w:rFonts w:ascii="ArbatDi" w:hAnsi="ArbatDi" w:cs="Segoe UI"/>
          <w:color w:val="262626"/>
          <w:sz w:val="20"/>
          <w:szCs w:val="20"/>
          <w:shd w:val="clear" w:color="auto" w:fill="FFFFFF"/>
        </w:rPr>
        <w:t>макаренко</w:t>
      </w:r>
      <w:proofErr w:type="spellEnd"/>
    </w:p>
    <w:p w14:paraId="3AFDADD7" w14:textId="77777777" w:rsidR="005A054D" w:rsidRPr="00F70557" w:rsidRDefault="005A054D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2BF77E7B" w14:textId="545B7ABE" w:rsidR="003B44EB" w:rsidRPr="00F70557" w:rsidRDefault="003B44EB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7) «</w:t>
      </w: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Там, где воспитатели не соединены в коллектив и коллектив не имеет единого плана работы, единого тона, единого точного подхода, там не может быть никакого воспитательного процесса</w:t>
      </w: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»</w:t>
      </w:r>
    </w:p>
    <w:p w14:paraId="5820FC4C" w14:textId="047BC7BB" w:rsidR="005A054D" w:rsidRPr="00F70557" w:rsidRDefault="005A054D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43E7CE2F" w14:textId="0C4834B1" w:rsidR="005A054D" w:rsidRPr="00F70557" w:rsidRDefault="005A054D">
      <w:pPr>
        <w:rPr>
          <w:rFonts w:ascii="ArbatDi" w:hAnsi="ArbatDi" w:cs="Segoe UI"/>
          <w:color w:val="262626"/>
          <w:sz w:val="20"/>
          <w:szCs w:val="20"/>
          <w:shd w:val="clear" w:color="auto" w:fill="FFFFFF"/>
        </w:rPr>
      </w:pPr>
      <w:proofErr w:type="spellStart"/>
      <w:r w:rsidRPr="00F70557">
        <w:rPr>
          <w:rFonts w:ascii="ArbatDi" w:hAnsi="ArbatDi" w:cs="Segoe UI"/>
          <w:color w:val="262626"/>
          <w:sz w:val="20"/>
          <w:szCs w:val="20"/>
          <w:shd w:val="clear" w:color="auto" w:fill="FFFFFF"/>
        </w:rPr>
        <w:t>сухомлинский</w:t>
      </w:r>
      <w:proofErr w:type="spellEnd"/>
    </w:p>
    <w:p w14:paraId="58D6A43D" w14:textId="77777777" w:rsidR="003B44EB" w:rsidRPr="00F70557" w:rsidRDefault="003B44EB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5AD5DDC4" w14:textId="491A10BD" w:rsidR="003B44EB" w:rsidRPr="00F70557" w:rsidRDefault="003B44EB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9)</w:t>
      </w:r>
      <w:r w:rsidRPr="00F70557">
        <w:rPr>
          <w:rFonts w:ascii="ArbatDi" w:hAnsi="ArbatDi"/>
          <w:sz w:val="28"/>
          <w:szCs w:val="28"/>
        </w:rPr>
        <w:t xml:space="preserve"> </w:t>
      </w: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«Если ребенок вырастил розу для того, чтобы любоваться ее красотой, если единственным вознаграждением за труд стало наслаждение красотой и творение этой красоты для счастья и работы другого человека, — он не способен на зло, подлость, цинизм и бессердечие»</w:t>
      </w:r>
    </w:p>
    <w:p w14:paraId="08010379" w14:textId="29EEE025" w:rsidR="005A054D" w:rsidRPr="00F70557" w:rsidRDefault="005A054D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4C19C535" w14:textId="692098CE" w:rsidR="005A054D" w:rsidRPr="00F70557" w:rsidRDefault="00F70557">
      <w:pPr>
        <w:rPr>
          <w:rFonts w:ascii="ArbatDi" w:hAnsi="ArbatDi" w:cs="Segoe UI"/>
          <w:color w:val="262626"/>
          <w:sz w:val="20"/>
          <w:szCs w:val="20"/>
          <w:shd w:val="clear" w:color="auto" w:fill="FFFFFF"/>
        </w:rPr>
      </w:pPr>
      <w:proofErr w:type="spellStart"/>
      <w:r w:rsidRPr="00F70557">
        <w:rPr>
          <w:rFonts w:ascii="ArbatDi" w:hAnsi="ArbatDi" w:cs="Segoe UI"/>
          <w:color w:val="262626"/>
          <w:sz w:val="20"/>
          <w:szCs w:val="20"/>
          <w:shd w:val="clear" w:color="auto" w:fill="FFFFFF"/>
        </w:rPr>
        <w:t>ушинский</w:t>
      </w:r>
      <w:proofErr w:type="spellEnd"/>
    </w:p>
    <w:p w14:paraId="47283084" w14:textId="77777777" w:rsidR="005A054D" w:rsidRPr="00F70557" w:rsidRDefault="005A054D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604C1630" w14:textId="229312C5" w:rsidR="003B44EB" w:rsidRPr="00F70557" w:rsidRDefault="003B44EB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20) «</w:t>
      </w: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Если педагогика хочет воспитывать человека во всех отношениях, то она должна прежде узнать его тоже во всех отношениях</w:t>
      </w: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»</w:t>
      </w:r>
    </w:p>
    <w:p w14:paraId="7F43D3AC" w14:textId="681C71F5" w:rsidR="00F70557" w:rsidRPr="00F70557" w:rsidRDefault="00F70557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264CA33D" w14:textId="2569771B" w:rsidR="00F70557" w:rsidRPr="00F70557" w:rsidRDefault="00F70557">
      <w:pPr>
        <w:rPr>
          <w:rFonts w:ascii="ArbatDi" w:hAnsi="ArbatDi" w:cs="Segoe UI"/>
          <w:color w:val="262626"/>
          <w:sz w:val="20"/>
          <w:szCs w:val="20"/>
          <w:shd w:val="clear" w:color="auto" w:fill="FFFFFF"/>
        </w:rPr>
      </w:pPr>
      <w:proofErr w:type="spellStart"/>
      <w:r w:rsidRPr="00F70557">
        <w:rPr>
          <w:rFonts w:ascii="ArbatDi" w:hAnsi="ArbatDi" w:cs="Segoe UI"/>
          <w:color w:val="262626"/>
          <w:sz w:val="20"/>
          <w:szCs w:val="20"/>
          <w:shd w:val="clear" w:color="auto" w:fill="FFFFFF"/>
        </w:rPr>
        <w:t>караковский</w:t>
      </w:r>
      <w:proofErr w:type="spellEnd"/>
    </w:p>
    <w:p w14:paraId="787ABB98" w14:textId="77777777" w:rsidR="00F70557" w:rsidRPr="00F70557" w:rsidRDefault="00F70557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79BF1ECC" w14:textId="1B70E059" w:rsidR="003B44EB" w:rsidRPr="00F70557" w:rsidRDefault="003B44EB">
      <w:pPr>
        <w:rPr>
          <w:rFonts w:ascii="ArbatDi" w:hAnsi="ArbatDi"/>
          <w:sz w:val="28"/>
          <w:szCs w:val="28"/>
        </w:rPr>
      </w:pP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5)</w:t>
      </w:r>
      <w:r w:rsidRPr="00F70557">
        <w:rPr>
          <w:rFonts w:ascii="ArbatDi" w:hAnsi="ArbatDi"/>
          <w:sz w:val="28"/>
          <w:szCs w:val="28"/>
        </w:rPr>
        <w:t xml:space="preserve"> </w:t>
      </w:r>
      <w:r w:rsidR="00F70557" w:rsidRPr="00F70557">
        <w:rPr>
          <w:rFonts w:ascii="ArbatDi" w:hAnsi="ArbatDi"/>
          <w:sz w:val="28"/>
          <w:szCs w:val="28"/>
        </w:rPr>
        <w:t>«Без учителя нет ни героя, ни поэта, ни политика, ни ученого. Профессия учителя — мать всех профессий на Земле. Он прекрасен, потому что погружен в волшебный мир детства, который постоянно и мощно подпитывает его духовные и физические силы»</w:t>
      </w:r>
    </w:p>
    <w:p w14:paraId="689BFD9C" w14:textId="435D2A54" w:rsidR="00F70557" w:rsidRPr="00F70557" w:rsidRDefault="00F70557">
      <w:pPr>
        <w:rPr>
          <w:rFonts w:ascii="ArbatDi" w:hAnsi="ArbatDi"/>
          <w:sz w:val="28"/>
          <w:szCs w:val="28"/>
        </w:rPr>
      </w:pPr>
    </w:p>
    <w:p w14:paraId="682DBE7E" w14:textId="2802354F" w:rsidR="00F70557" w:rsidRPr="00F70557" w:rsidRDefault="00F70557">
      <w:pPr>
        <w:rPr>
          <w:rFonts w:ascii="ArbatDi" w:hAnsi="ArbatDi"/>
          <w:sz w:val="20"/>
          <w:szCs w:val="20"/>
        </w:rPr>
      </w:pPr>
      <w:proofErr w:type="spellStart"/>
      <w:r w:rsidRPr="00F70557">
        <w:rPr>
          <w:rFonts w:ascii="ArbatDi" w:hAnsi="ArbatDi"/>
          <w:sz w:val="20"/>
          <w:szCs w:val="20"/>
        </w:rPr>
        <w:t>Щуркова</w:t>
      </w:r>
      <w:proofErr w:type="spellEnd"/>
    </w:p>
    <w:p w14:paraId="7FD6C79B" w14:textId="77777777" w:rsidR="00F70557" w:rsidRPr="00F70557" w:rsidRDefault="00F70557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7982213C" w14:textId="77C3E95F" w:rsidR="003B44EB" w:rsidRPr="00F70557" w:rsidRDefault="003B44EB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lastRenderedPageBreak/>
        <w:t>4)</w:t>
      </w:r>
      <w:r w:rsidRPr="00F70557">
        <w:rPr>
          <w:rFonts w:ascii="ArbatDi" w:hAnsi="ArbatDi"/>
          <w:sz w:val="28"/>
          <w:szCs w:val="28"/>
        </w:rPr>
        <w:t xml:space="preserve"> </w:t>
      </w: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«Личность, способная строить жизнь, достойную Человека»</w:t>
      </w:r>
    </w:p>
    <w:p w14:paraId="784D72FB" w14:textId="77777777" w:rsidR="00F70557" w:rsidRPr="00F70557" w:rsidRDefault="00F70557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  <w:bookmarkStart w:id="0" w:name="_GoBack"/>
      <w:bookmarkEnd w:id="0"/>
    </w:p>
    <w:p w14:paraId="723933CD" w14:textId="55CC18E6" w:rsidR="00F70557" w:rsidRPr="00F70557" w:rsidRDefault="00F70557">
      <w:pPr>
        <w:rPr>
          <w:rFonts w:ascii="ArbatDi" w:hAnsi="ArbatDi" w:cs="Segoe UI"/>
          <w:color w:val="262626"/>
          <w:sz w:val="16"/>
          <w:szCs w:val="16"/>
          <w:shd w:val="clear" w:color="auto" w:fill="FFFFFF"/>
        </w:rPr>
      </w:pPr>
      <w:proofErr w:type="spellStart"/>
      <w:r w:rsidRPr="00F70557">
        <w:rPr>
          <w:rFonts w:ascii="ArbatDi" w:hAnsi="ArbatDi" w:cs="Segoe UI"/>
          <w:color w:val="262626"/>
          <w:sz w:val="16"/>
          <w:szCs w:val="16"/>
          <w:shd w:val="clear" w:color="auto" w:fill="FFFFFF"/>
        </w:rPr>
        <w:t>амонашвили</w:t>
      </w:r>
      <w:proofErr w:type="spellEnd"/>
    </w:p>
    <w:p w14:paraId="6BFD17A2" w14:textId="77777777" w:rsidR="00F70557" w:rsidRPr="00F70557" w:rsidRDefault="00F70557">
      <w:pPr>
        <w:rPr>
          <w:rFonts w:ascii="ArbatDi" w:hAnsi="ArbatDi" w:cs="Segoe UI"/>
          <w:color w:val="262626"/>
          <w:sz w:val="28"/>
          <w:szCs w:val="28"/>
          <w:shd w:val="clear" w:color="auto" w:fill="FFFFFF"/>
        </w:rPr>
      </w:pPr>
    </w:p>
    <w:p w14:paraId="7F4B3593" w14:textId="479ADF2F" w:rsidR="00696A12" w:rsidRPr="00F70557" w:rsidRDefault="003B44EB">
      <w:pPr>
        <w:rPr>
          <w:rFonts w:ascii="ArbatDi" w:hAnsi="ArbatDi"/>
          <w:sz w:val="28"/>
          <w:szCs w:val="28"/>
        </w:rPr>
      </w:pPr>
      <w:r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1)</w:t>
      </w:r>
      <w:r w:rsidR="005A054D" w:rsidRPr="00F70557">
        <w:rPr>
          <w:rFonts w:ascii="ArbatDi" w:hAnsi="ArbatDi"/>
          <w:sz w:val="28"/>
          <w:szCs w:val="28"/>
        </w:rPr>
        <w:t xml:space="preserve"> </w:t>
      </w:r>
      <w:r w:rsidR="00F70557" w:rsidRPr="00F70557">
        <w:rPr>
          <w:rFonts w:ascii="ArbatDi" w:hAnsi="ArbatDi"/>
          <w:sz w:val="28"/>
          <w:szCs w:val="28"/>
        </w:rPr>
        <w:t>«</w:t>
      </w:r>
      <w:r w:rsidR="005A054D"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Если без сердца идёте к детям, урок не состоится. Технологии состоятся, а урок — нет. Урок — это когда ребёнок набирает света. Если вести урок без сердца, вас увидят дети, запомнят что-то, сдадут что-то, потом экзамен, вы отметки поставите, а потом они «выплюнут» эти знания и всё</w:t>
      </w:r>
      <w:r w:rsidR="00F70557" w:rsidRPr="00F70557">
        <w:rPr>
          <w:rFonts w:ascii="ArbatDi" w:hAnsi="ArbatDi" w:cs="Segoe UI"/>
          <w:color w:val="262626"/>
          <w:sz w:val="28"/>
          <w:szCs w:val="28"/>
          <w:shd w:val="clear" w:color="auto" w:fill="FFFFFF"/>
        </w:rPr>
        <w:t>»</w:t>
      </w:r>
      <w:r w:rsidRPr="00F70557">
        <w:rPr>
          <w:rFonts w:ascii="ArbatDi" w:hAnsi="ArbatDi" w:cs="Segoe UI"/>
          <w:color w:val="262626"/>
          <w:sz w:val="28"/>
          <w:szCs w:val="28"/>
        </w:rPr>
        <w:br/>
      </w:r>
    </w:p>
    <w:sectPr w:rsidR="00696A12" w:rsidRPr="00F70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batDi">
    <w:panose1 w:val="03000000000000000000"/>
    <w:charset w:val="CC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12"/>
    <w:rsid w:val="003B44EB"/>
    <w:rsid w:val="003C2311"/>
    <w:rsid w:val="00532B12"/>
    <w:rsid w:val="005A054D"/>
    <w:rsid w:val="00696A12"/>
    <w:rsid w:val="00F7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DE855"/>
  <w15:chartTrackingRefBased/>
  <w15:docId w15:val="{86C3A8F9-8A48-40C2-BA38-4CD7C1D3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4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</dc:creator>
  <cp:keywords/>
  <dc:description/>
  <cp:lastModifiedBy>Моц</cp:lastModifiedBy>
  <cp:revision>2</cp:revision>
  <cp:lastPrinted>2024-04-17T06:42:00Z</cp:lastPrinted>
  <dcterms:created xsi:type="dcterms:W3CDTF">2024-04-17T06:06:00Z</dcterms:created>
  <dcterms:modified xsi:type="dcterms:W3CDTF">2024-04-17T07:12:00Z</dcterms:modified>
</cp:coreProperties>
</file>