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C157" w14:textId="77777777" w:rsidR="00A226EF" w:rsidRDefault="00A226EF" w:rsidP="00A226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A226EF">
        <w:rPr>
          <w:rStyle w:val="a4"/>
          <w:color w:val="000000"/>
          <w:sz w:val="28"/>
          <w:szCs w:val="28"/>
        </w:rPr>
        <w:t>Организация работы педагога-психолога с родителями</w:t>
      </w:r>
    </w:p>
    <w:p w14:paraId="7A275898" w14:textId="77777777" w:rsidR="00A226EF" w:rsidRPr="00A226EF" w:rsidRDefault="00A226EF" w:rsidP="00A226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4BB21247" w14:textId="77777777" w:rsidR="00A226EF" w:rsidRPr="00A226EF" w:rsidRDefault="00A226EF" w:rsidP="00A22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6EF">
        <w:rPr>
          <w:color w:val="000000"/>
          <w:sz w:val="28"/>
          <w:szCs w:val="28"/>
        </w:rPr>
        <w:t>Современные родители – это родители, воспитанные поколением, когда отечественная педагогика делала ставку на познавательное, а не на развитие внутреннего мира, переживаний, эмоций. Педагоги-психологи сейчас сталкиваются с низкой компетентностью родительского (в частности, материнского) поведения. Если у ребенка мама не умеет общаться с ним, не понимает его нужд, сосредоточена на том, как должно быть, то ребенок – трудный, в первую очередь потому, что она глуха к его возрастным и специфическим потребностям.</w:t>
      </w:r>
    </w:p>
    <w:p w14:paraId="0974084F" w14:textId="77777777" w:rsidR="00A226EF" w:rsidRPr="00A226EF" w:rsidRDefault="00A226EF" w:rsidP="00A22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6EF">
        <w:rPr>
          <w:color w:val="000000"/>
          <w:sz w:val="28"/>
          <w:szCs w:val="28"/>
        </w:rPr>
        <w:t>Необходимо формировать у членов семьи потребность в психологических знаниях, желание использовать их в интересах ребенка и собственного развития.</w:t>
      </w:r>
    </w:p>
    <w:p w14:paraId="3852EA4B" w14:textId="77777777" w:rsidR="00A226EF" w:rsidRPr="00A226EF" w:rsidRDefault="00A226EF" w:rsidP="00A2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EF">
        <w:rPr>
          <w:rFonts w:ascii="Times New Roman" w:hAnsi="Times New Roman" w:cs="Times New Roman"/>
          <w:sz w:val="28"/>
          <w:szCs w:val="28"/>
        </w:rPr>
        <w:t>В современном обществе всё больший оборот набирает потребительское отношение родителей к образованию. Поэтому совершенно справедливо современное образование предусматривает максимальное участие родителей в образовании их детей. В этом направлении, безусловно, работают и учителя, но во многих случаях необходимо участие школьного психолога. Важно на любом этапе образовательного процесса вырабатывать согласованные единые подходы к решению вопросов, принимать совместные решения с участием администрации, педагогов, родителей.</w:t>
      </w:r>
    </w:p>
    <w:p w14:paraId="0BF973F6" w14:textId="77777777" w:rsidR="00A226EF" w:rsidRPr="00A226EF" w:rsidRDefault="00A226EF" w:rsidP="00A2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EF">
        <w:rPr>
          <w:rFonts w:ascii="Times New Roman" w:hAnsi="Times New Roman" w:cs="Times New Roman"/>
          <w:sz w:val="28"/>
          <w:szCs w:val="28"/>
        </w:rPr>
        <w:t>Можно выделить основные направления работы, которые представляют собой логично выстроенную систему:</w:t>
      </w:r>
    </w:p>
    <w:p w14:paraId="7BE25A3D" w14:textId="77777777" w:rsidR="00A226EF" w:rsidRPr="00A226EF" w:rsidRDefault="00A226EF" w:rsidP="00A226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EF">
        <w:rPr>
          <w:rFonts w:ascii="Times New Roman" w:hAnsi="Times New Roman" w:cs="Times New Roman"/>
          <w:sz w:val="28"/>
          <w:szCs w:val="28"/>
        </w:rPr>
        <w:t>Диагностика семьи.</w:t>
      </w:r>
    </w:p>
    <w:p w14:paraId="35ACC701" w14:textId="77777777" w:rsidR="00A226EF" w:rsidRPr="00A226EF" w:rsidRDefault="00A226EF" w:rsidP="00A226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EF">
        <w:rPr>
          <w:rFonts w:ascii="Times New Roman" w:hAnsi="Times New Roman" w:cs="Times New Roman"/>
          <w:sz w:val="28"/>
          <w:szCs w:val="28"/>
        </w:rPr>
        <w:t>Консультирование семьи.</w:t>
      </w:r>
    </w:p>
    <w:p w14:paraId="405B3A1E" w14:textId="77777777" w:rsidR="00A226EF" w:rsidRPr="00A226EF" w:rsidRDefault="00A226EF" w:rsidP="00A226E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EF">
        <w:rPr>
          <w:rFonts w:ascii="Times New Roman" w:hAnsi="Times New Roman" w:cs="Times New Roman"/>
          <w:sz w:val="28"/>
          <w:szCs w:val="28"/>
        </w:rPr>
        <w:t>Просвещение родителей.</w:t>
      </w:r>
    </w:p>
    <w:p w14:paraId="06D1790D" w14:textId="77777777" w:rsidR="00A226EF" w:rsidRPr="00A226EF" w:rsidRDefault="00A226EF" w:rsidP="00A226E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EF">
        <w:rPr>
          <w:rFonts w:ascii="Times New Roman" w:hAnsi="Times New Roman" w:cs="Times New Roman"/>
          <w:sz w:val="28"/>
          <w:szCs w:val="28"/>
        </w:rPr>
        <w:t>профилактическая работа</w:t>
      </w:r>
    </w:p>
    <w:p w14:paraId="4BDCBBC7" w14:textId="77777777" w:rsidR="00A226EF" w:rsidRPr="00A226EF" w:rsidRDefault="00A226EF" w:rsidP="00A22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6EF">
        <w:rPr>
          <w:color w:val="000000"/>
          <w:sz w:val="28"/>
          <w:szCs w:val="28"/>
        </w:rPr>
        <w:t>Поэтому психолог занимается изучением семьи, применяя разнообразные методы: наблюдение, беседу, анкетирование, тестирование.</w:t>
      </w:r>
    </w:p>
    <w:p w14:paraId="6E1CA818" w14:textId="77777777" w:rsidR="00A226EF" w:rsidRPr="00A226EF" w:rsidRDefault="00A226EF" w:rsidP="00A22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6EF">
        <w:rPr>
          <w:color w:val="000000"/>
          <w:sz w:val="28"/>
          <w:szCs w:val="28"/>
        </w:rPr>
        <w:t>Основной метод работы – семейное консультирование, в ходе которого психолог помогает скорректировать и смоделировать такое поведение, при котором ребенок будет развиваться в здоровой эмоциональной атмосфере. Родителям подробно разъясняется текущее положение, возможные последствия неустранения проблемы, проводится работа по профилактике синдрома «холодной матери» или «холодного отца». Наиболее эффективные формы работы – совместная арт-терапевтическая деятельность библиотерапия.</w:t>
      </w:r>
    </w:p>
    <w:p w14:paraId="5C6982A6" w14:textId="77777777" w:rsidR="00A226EF" w:rsidRPr="00A226EF" w:rsidRDefault="00A226EF" w:rsidP="00A22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6EF">
        <w:rPr>
          <w:color w:val="000000"/>
          <w:sz w:val="28"/>
          <w:szCs w:val="28"/>
        </w:rPr>
        <w:t>Неотъемлемой частью работы психолога является просвещение родителей. Психолого-педагогическое просвещение направлено на свободное развитие личности путем передачи педагогических знаний и опыта. В процессе освоения педагогических знаний продолжает развиваться и личность самих родителей.</w:t>
      </w:r>
    </w:p>
    <w:p w14:paraId="56C603BA" w14:textId="77777777" w:rsidR="00A226EF" w:rsidRPr="00A226EF" w:rsidRDefault="00A226EF" w:rsidP="00A22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6EF">
        <w:rPr>
          <w:color w:val="000000"/>
          <w:sz w:val="28"/>
          <w:szCs w:val="28"/>
        </w:rPr>
        <w:t>Профилактическая работа наиболее актуальна, на сегодняшний день профилактика табакокурения (</w:t>
      </w:r>
      <w:proofErr w:type="spellStart"/>
      <w:r w:rsidRPr="00A226EF">
        <w:rPr>
          <w:color w:val="000000"/>
          <w:sz w:val="28"/>
          <w:szCs w:val="28"/>
        </w:rPr>
        <w:t>спайсы</w:t>
      </w:r>
      <w:proofErr w:type="spellEnd"/>
      <w:r w:rsidRPr="00A226EF">
        <w:rPr>
          <w:color w:val="000000"/>
          <w:sz w:val="28"/>
          <w:szCs w:val="28"/>
        </w:rPr>
        <w:t>). Классные часы, родительские собрания (с использованием показа фильма), встречи с медиками, а также просветительская деятельность родительского состава школы по вопросам здорового образа жизни. Создание информационного поля, формирование у родителей потребности в самообразовании, психолого-педагогический анализ семей, психологическое консультирование и поддержка семей, столкнувшихся с проблемой детского табакокурения, психокоррекционная и психотерапевтическая работа с семьями группы риска.</w:t>
      </w:r>
    </w:p>
    <w:p w14:paraId="5E58D043" w14:textId="77777777" w:rsidR="00A226EF" w:rsidRPr="00A226EF" w:rsidRDefault="00A226EF" w:rsidP="00A2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EF">
        <w:rPr>
          <w:rFonts w:ascii="Times New Roman" w:hAnsi="Times New Roman" w:cs="Times New Roman"/>
          <w:sz w:val="28"/>
          <w:szCs w:val="28"/>
        </w:rPr>
        <w:lastRenderedPageBreak/>
        <w:t>Одним из ключевых направлений реализации программы воспитания и социализации, обучающихся на ступени основного общего образования является повышение педагогической культуры родителей.</w:t>
      </w:r>
    </w:p>
    <w:p w14:paraId="084FD106" w14:textId="61EA3658" w:rsidR="00A226EF" w:rsidRPr="00A226EF" w:rsidRDefault="00A226EF" w:rsidP="00A2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EF">
        <w:rPr>
          <w:rFonts w:ascii="Times New Roman" w:hAnsi="Times New Roman" w:cs="Times New Roman"/>
          <w:sz w:val="28"/>
          <w:szCs w:val="28"/>
        </w:rPr>
        <w:t>Родительское собрание является основной формой просветительской работы психолога с семьей. Необходимые темы нередко определяются самостоятельно педагогами (классным руководителем, или учителями – предметниками). Но</w:t>
      </w:r>
      <w:r w:rsidRPr="00A226EF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A226EF">
        <w:rPr>
          <w:rFonts w:ascii="Times New Roman" w:hAnsi="Times New Roman" w:cs="Times New Roman"/>
          <w:sz w:val="28"/>
          <w:szCs w:val="28"/>
        </w:rPr>
        <w:t xml:space="preserve"> очень важно посоветоваться с родителями детей относительно того, какие вопросы и проблемы их интересуют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26EF">
        <w:rPr>
          <w:rFonts w:ascii="Times New Roman" w:hAnsi="Times New Roman" w:cs="Times New Roman"/>
          <w:sz w:val="28"/>
          <w:szCs w:val="28"/>
        </w:rPr>
        <w:t>Когда человек выбирает тему самостоятельно, она становится в каком-то смысле «его темой», и это повышает вероятность его присутствия на собрании.</w:t>
      </w:r>
    </w:p>
    <w:p w14:paraId="79128335" w14:textId="77777777" w:rsidR="00A226EF" w:rsidRPr="00A226EF" w:rsidRDefault="00A226EF" w:rsidP="00A2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EF">
        <w:rPr>
          <w:rFonts w:ascii="Times New Roman" w:hAnsi="Times New Roman" w:cs="Times New Roman"/>
          <w:sz w:val="28"/>
          <w:szCs w:val="28"/>
        </w:rPr>
        <w:t>В зависимости от специфики собрания и стоящих перед психологом задач можно выделить следующие формы участия в родительском собрании:</w:t>
      </w:r>
    </w:p>
    <w:p w14:paraId="6EC817CD" w14:textId="77777777" w:rsidR="00A226EF" w:rsidRPr="00A226EF" w:rsidRDefault="00A226EF" w:rsidP="00A226E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EF">
        <w:rPr>
          <w:rFonts w:ascii="Times New Roman" w:hAnsi="Times New Roman" w:cs="Times New Roman"/>
          <w:sz w:val="28"/>
          <w:szCs w:val="28"/>
        </w:rPr>
        <w:t>Выступление-презентация. Непродолжительное выступление информационного характера.</w:t>
      </w:r>
    </w:p>
    <w:p w14:paraId="0D461853" w14:textId="77777777" w:rsidR="00A226EF" w:rsidRPr="00A226EF" w:rsidRDefault="00A226EF" w:rsidP="00A226E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EF">
        <w:rPr>
          <w:rFonts w:ascii="Times New Roman" w:hAnsi="Times New Roman" w:cs="Times New Roman"/>
          <w:sz w:val="28"/>
          <w:szCs w:val="28"/>
        </w:rPr>
        <w:t>Выступление-исследование. Получение какой-либо информации от родителей путем анкетирования, беседы.</w:t>
      </w:r>
    </w:p>
    <w:p w14:paraId="551FDD93" w14:textId="77777777" w:rsidR="00A226EF" w:rsidRPr="00A226EF" w:rsidRDefault="00A226EF" w:rsidP="00A226E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EF">
        <w:rPr>
          <w:rFonts w:ascii="Times New Roman" w:hAnsi="Times New Roman" w:cs="Times New Roman"/>
          <w:sz w:val="28"/>
          <w:szCs w:val="28"/>
        </w:rPr>
        <w:t>Тематическое выступление, содержащее психологическую информацию прикладного характера по актуальной для родителей теме.</w:t>
      </w:r>
    </w:p>
    <w:p w14:paraId="42843DCC" w14:textId="77777777" w:rsidR="00A226EF" w:rsidRPr="00A226EF" w:rsidRDefault="00A226EF" w:rsidP="00A226E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EF">
        <w:rPr>
          <w:rFonts w:ascii="Times New Roman" w:hAnsi="Times New Roman" w:cs="Times New Roman"/>
          <w:sz w:val="28"/>
          <w:szCs w:val="28"/>
        </w:rPr>
        <w:t>Тематическое родительское собрание. Психолог может являться организатором его или действующим лицом вместе с педагогами.</w:t>
      </w:r>
    </w:p>
    <w:p w14:paraId="66439C70" w14:textId="77777777" w:rsidR="00A226EF" w:rsidRPr="00A226EF" w:rsidRDefault="00A226EF" w:rsidP="00A2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EF">
        <w:rPr>
          <w:rFonts w:ascii="Times New Roman" w:hAnsi="Times New Roman" w:cs="Times New Roman"/>
          <w:sz w:val="28"/>
          <w:szCs w:val="28"/>
        </w:rPr>
        <w:t>Вот некоторые темы родительских собраний:</w:t>
      </w:r>
    </w:p>
    <w:p w14:paraId="79AA43BB" w14:textId="682945CE" w:rsidR="00A226EF" w:rsidRPr="00A226EF" w:rsidRDefault="00A226EF" w:rsidP="00A2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EF">
        <w:rPr>
          <w:rFonts w:ascii="Times New Roman" w:hAnsi="Times New Roman" w:cs="Times New Roman"/>
          <w:sz w:val="28"/>
          <w:szCs w:val="28"/>
        </w:rPr>
        <w:t>- «Возрастные особенности ребенка»; - «Конструктивные формы взаимодействия с детьми</w:t>
      </w:r>
      <w:proofErr w:type="gramStart"/>
      <w:r w:rsidRPr="00A226EF">
        <w:rPr>
          <w:rFonts w:ascii="Times New Roman" w:hAnsi="Times New Roman" w:cs="Times New Roman"/>
          <w:sz w:val="28"/>
          <w:szCs w:val="28"/>
        </w:rPr>
        <w:t>»;  «</w:t>
      </w:r>
      <w:proofErr w:type="gramEnd"/>
      <w:r w:rsidRPr="00A226EF">
        <w:rPr>
          <w:rFonts w:ascii="Times New Roman" w:hAnsi="Times New Roman" w:cs="Times New Roman"/>
          <w:sz w:val="28"/>
          <w:szCs w:val="28"/>
        </w:rPr>
        <w:t>Речевое программирование как источник психических проблем ребенка»; «Нравственное воспитание в семье»;  «Профилактика неврозов»;  «Поощрение и наказание в системе воспитания»;  «Формирование адекватной самооценки».</w:t>
      </w:r>
    </w:p>
    <w:p w14:paraId="4522CEFC" w14:textId="77777777" w:rsidR="00A226EF" w:rsidRPr="00A226EF" w:rsidRDefault="00A226EF" w:rsidP="00A2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EF">
        <w:rPr>
          <w:rFonts w:ascii="Times New Roman" w:hAnsi="Times New Roman" w:cs="Times New Roman"/>
          <w:sz w:val="28"/>
          <w:szCs w:val="28"/>
        </w:rPr>
        <w:t>Индивидуальные консультации – одна из важнейших форм взаимодействия педагога-психолога (а также и классного руководителя, учителей-предметников, администрации) с семьей. Для родителей бывает откровением то, что выясняется в процессе консультирования: «Вот ведь, знать бы все это раньше», «Надо же, никогда бы не подумала, что это для него так важно».</w:t>
      </w:r>
    </w:p>
    <w:p w14:paraId="53D0BF7A" w14:textId="36991684" w:rsidR="00A226EF" w:rsidRPr="00A226EF" w:rsidRDefault="00A226EF" w:rsidP="00A22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6EF">
        <w:rPr>
          <w:sz w:val="32"/>
          <w:szCs w:val="32"/>
        </w:rPr>
        <w:t> </w:t>
      </w:r>
      <w:r w:rsidRPr="00A226EF">
        <w:rPr>
          <w:color w:val="000000"/>
          <w:sz w:val="28"/>
          <w:szCs w:val="28"/>
        </w:rPr>
        <w:t>Особенностью родительских чтений является то, что, 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14:paraId="0A4E7BDF" w14:textId="77777777" w:rsidR="00A226EF" w:rsidRPr="00A226EF" w:rsidRDefault="00A226EF" w:rsidP="00A22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6EF">
        <w:rPr>
          <w:color w:val="000000"/>
          <w:sz w:val="28"/>
          <w:szCs w:val="28"/>
        </w:rPr>
        <w:t>Важно осознать, что только общими усилиями семьи и образовательного учреждения можно помочь ребенку «Вместе мы сила».</w:t>
      </w:r>
    </w:p>
    <w:p w14:paraId="636B709D" w14:textId="7FF2D799" w:rsidR="00A226EF" w:rsidRPr="00A226EF" w:rsidRDefault="00A226EF" w:rsidP="00A2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A07B1" w14:textId="77777777" w:rsidR="001E2EBB" w:rsidRPr="00A226EF" w:rsidRDefault="001E2EBB" w:rsidP="00A2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2EBB" w:rsidRPr="00A226EF" w:rsidSect="00A226EF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865DB"/>
    <w:multiLevelType w:val="multilevel"/>
    <w:tmpl w:val="A054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3462B"/>
    <w:multiLevelType w:val="multilevel"/>
    <w:tmpl w:val="2F9A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8378A4"/>
    <w:multiLevelType w:val="multilevel"/>
    <w:tmpl w:val="ED2E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734C13"/>
    <w:multiLevelType w:val="multilevel"/>
    <w:tmpl w:val="839A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4689916">
    <w:abstractNumId w:val="3"/>
  </w:num>
  <w:num w:numId="2" w16cid:durableId="688026983">
    <w:abstractNumId w:val="2"/>
  </w:num>
  <w:num w:numId="3" w16cid:durableId="85394290">
    <w:abstractNumId w:val="0"/>
  </w:num>
  <w:num w:numId="4" w16cid:durableId="158548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EF"/>
    <w:rsid w:val="001E2EBB"/>
    <w:rsid w:val="00562F3C"/>
    <w:rsid w:val="00A226EF"/>
    <w:rsid w:val="00B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1075"/>
  <w15:chartTrackingRefBased/>
  <w15:docId w15:val="{C8BC7F1D-D132-4EFD-9C05-394E0D9B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22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Мигранова</dc:creator>
  <cp:keywords/>
  <dc:description/>
  <cp:lastModifiedBy>Эльвира Мигранова</cp:lastModifiedBy>
  <cp:revision>1</cp:revision>
  <dcterms:created xsi:type="dcterms:W3CDTF">2024-11-13T16:41:00Z</dcterms:created>
  <dcterms:modified xsi:type="dcterms:W3CDTF">2024-11-13T16:47:00Z</dcterms:modified>
</cp:coreProperties>
</file>