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25" w:rsidRDefault="005E6C25"/>
    <w:p w:rsidR="005E6C25" w:rsidRPr="005E6C25" w:rsidRDefault="005E6C25" w:rsidP="005E6C25">
      <w:pPr>
        <w:pStyle w:val="c4"/>
        <w:shd w:val="clear" w:color="auto" w:fill="FFFFFF"/>
        <w:spacing w:before="0" w:beforeAutospacing="0" w:after="0" w:afterAutospacing="0"/>
        <w:ind w:left="-284" w:firstLine="142"/>
        <w:jc w:val="center"/>
        <w:rPr>
          <w:rFonts w:ascii="Calibri" w:hAnsi="Calibri" w:cs="Calibri"/>
          <w:color w:val="000000"/>
          <w:sz w:val="22"/>
          <w:szCs w:val="22"/>
        </w:rPr>
      </w:pPr>
      <w:r>
        <w:tab/>
      </w:r>
      <w:r w:rsidRPr="005E6C25">
        <w:rPr>
          <w:color w:val="000000"/>
          <w:sz w:val="36"/>
        </w:rPr>
        <w:t>Выступление логопеда на родительском собрании на тему: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«Скоро в школу!»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5E6C25" w:rsidRPr="005E6C25" w:rsidRDefault="005E6C25" w:rsidP="005E6C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 физическое развитие ребенка;</w:t>
      </w:r>
    </w:p>
    <w:p w:rsidR="005E6C25" w:rsidRPr="005E6C25" w:rsidRDefault="005E6C25" w:rsidP="005E6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развитый физический слух;</w:t>
      </w:r>
    </w:p>
    <w:p w:rsidR="005E6C25" w:rsidRPr="005E6C25" w:rsidRDefault="005E6C25" w:rsidP="005E6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развитая мелкая моторика пальцев рук, общая моторика;</w:t>
      </w:r>
    </w:p>
    <w:p w:rsidR="005E6C25" w:rsidRPr="005E6C25" w:rsidRDefault="005E6C25" w:rsidP="005E6C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функционирование ЦНС;</w:t>
      </w:r>
    </w:p>
    <w:p w:rsidR="005E6C25" w:rsidRPr="005E6C25" w:rsidRDefault="005E6C25" w:rsidP="005E6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знаниями и представлениями об окружающем мире (пространство, время, счетные операции);</w:t>
      </w:r>
    </w:p>
    <w:p w:rsidR="005E6C25" w:rsidRPr="005E6C25" w:rsidRDefault="005E6C25" w:rsidP="005E6C2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произвольное внимание, опосредованное запоминание, умение слушать учителя;</w:t>
      </w:r>
    </w:p>
    <w:p w:rsidR="005E6C25" w:rsidRPr="005E6C25" w:rsidRDefault="005E6C25" w:rsidP="005E6C2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активность, желание учиться, интерес к знаниям, любознательность;</w:t>
      </w:r>
    </w:p>
    <w:p w:rsidR="005E6C25" w:rsidRPr="005E6C25" w:rsidRDefault="005E6C25" w:rsidP="005E6C2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284" w:firstLine="900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успешного овладения чтением и письмом у детей до начала обучения в школе должны быть сформированы следующие компоненты речи: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Дети должны уметь слушать и слышать других.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несформированности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данных умений, у ребят могут возникнуть трудности в усвоении материала, предъявляемого учителем устно.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Звуковая сторона речи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произносить все звуки речи;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произношение звуков речи и четкое различение звуков речи на слух, является необходимым условием для освоения письма.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четко и внятно произносить слова и фразы со сложной звуковой и слоговой наполняемостью (например: мотоциклист, регулировщик, термометр);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говорить громко или тихо, или даже шепотом, в зависимости от ситуации;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изменять темп речи с учетом содержания высказывания.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Успешность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Письмо </w:t>
      </w: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жук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зук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звезда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зведа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рыба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лыба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»).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Неусвоение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данных навыков может привести к появлению интонационных ошибок при чтении.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слитное написание слов, особенно предлогов с другими словами; раздельное написание слов, особенно приставок и корней (в доме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вдоме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наступила – «на ступила»);</w:t>
      </w:r>
      <w:proofErr w:type="gramEnd"/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пропуски, перестановки, добавления слогов (комната – «кота», печенье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чепенье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паровоз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павороз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бабушка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бабабушка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  <w:proofErr w:type="gramEnd"/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пропуски согласных при их стечении; пропуски гласных, добавления букв (поросенок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просенок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трава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тарава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перестановки букв (комната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конмата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Лексическая сторона речи (словарный запас).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уметь: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точно подбирать слова;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ясно выражать свои мысли, связывая различные факты в единое целое;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дифференцировать обозначения предметов (например: «автомобиль легковой и грузовой, а не просто автомобиль», «обувь зимняя и летняя»);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употреблять сложные слова (например: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длинноногий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пользоваться эпитетами (например: чистое поле);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подбирать метафоры (например: туча комаров);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слова и фразы с переносным значением (например: сломя голову);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подбирать синонимы (например: храбрый – смелый – отважный). Недоразвитие лексической стороны речи влияет на понимание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прочитанного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ошибки в подборе проверочных слов на письме.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Грамматическая сторона речи.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должны быть сформированы навыки словоизменения и словообразования: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Навыки словоизменения: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уметь: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изменять существительные по падежам и числам (например: санки, на санках);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употреблять различные предлоги;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согласовывать существительные с прилагательными в роде, числе, падеже (например: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полотенце);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согласовывать существительные с числительными (например: один карандаш, два карандаша, пять карандашей);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правильно употреблять глаголы (например: бегу, бежишь, бежит, бежим, бегите, бежал, побежит и т.п.).</w:t>
      </w:r>
      <w:proofErr w:type="gramEnd"/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недоразвитием грамматического строя речи можно наблюдать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аграмматизмы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письме и при чтении, проявляющиеся в искажении морфологической структуры слова: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ошибки в падежных окончаниях и при изменении числа существительных (у Бори – «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Боре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много деревьев – «много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деревов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на санках – «на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санков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пропуски, замены предлогов (над столом – «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столом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пошли в лес – «пошли лес»);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ошибки согласования (белый дом – «бела дом», «пять вишен – «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вишнев»,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полотенце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полотенце»).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Навыки словообразования: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уметь: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образовывать слова с помощью уменьшительно-ласкательных и увеличительных суффиксов (например: глаза – глазки – глазищи);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образовывать глаголы с помощью приставок (например: шел – вышел – перешел – обошел);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образовывать название детенышей животных;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образовывать относительные и притяжательные прилагательные от существительных (например: малина –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малиновое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лиса – лисья).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первоклассника не сформированы навыки словообразования, то при письме могут наблюдаться: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замены суффиксов (козлята – «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козленки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замены приставок (захлестнула – «нахлестнула»).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Связная речь.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первоклассника. 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уметь: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свободно общаться с взрослыми и сверстниками; - поддерживать разговор на темы, доступные возрасту;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рассказывать о пережитых событиях;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пересказывать содержание сказки, рассказа;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описывать окружающие предметы;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раскрывать содержание картины, некоторых явлениях окружающей действительности.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 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Графомоторные</w:t>
      </w:r>
      <w:proofErr w:type="spellEnd"/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навыки включают в себя: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 Мелкую мускулатуру пальцев (контроль силы пальцев и быстроты их движений);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Рисование (штриховка, обвести по контуру, обводка; срисовывание геометрических фигур; зарисовка деталей, предметов;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дорисовывание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незаконченных рисунков;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дорисовывание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рисунков с недостающими деталями);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Графическую символику (умение рисовать узоры, а также изображать их с помощью символов).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моменты, на которые вам следует обратить внимание при подготовке ребенка, это: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развитие общего кругозора (лучшими способами расширить горизонт познаний ребенка являются беседы с ним «о жизни», чтение книг и их обсуждение);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изучение букв и цифр, геометрических фигур и цветов, понятий право/лево, большой/маленький, широкий/узкий и т.д.;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 возможности – формирование умения читать (хотя бы по слогам) и считать (хотя бы в пределах 10);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обязательное развитие мелкой моторики, то есть – занятия на развитие ловкости кистей и пальчиков. Это необходимо как для развития умения писать, так и для развития речи (оба эти центра «сцеплены» в структуре детского мозга). То есть необходимо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рисовать, лепить, работать с конструктором, уметь манипулировать с мелкими предметами типа бусинок, монеток, спичек, зубочисток, из них можно выкладывать картины и аппликации, нанизывать их в бусы – все это развивает также внимание и усидчивость;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тренировка памяти – то есть заучивание стишков и песен (кроме того, что это поможет блеснуть на утреннике, такая привычка сослужит добрую службу и в школе);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тренировка умения анализировать, классифицировать – то есть просить ребенка структурировать историю, выявить, что случилось сначала, что потом (причинно-следственные связи), уметь собрать из частей картинки целое, разложить предметы по какому-либо признаку.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РАЗВИТИЯ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ФОНЕМАТИЧЕСКОГО АНАЛИЗА И СИНТЕЗА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Определение количества звуков в слове и их последовательности.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(Сколько звуков в слове «кран»?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1,2, 3, 4?),</w:t>
      </w:r>
      <w:proofErr w:type="gramEnd"/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Придумывание слов с определенным количеством звуков.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Узнавание слов, предъявленных ребенку в виде последовательно произнесенных звуков. (Какое слово получится из этих звуков: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к-о-ш-к-а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Образование новых слов с помощью «наращивания» звуков.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(Какой звук надо добавить к слову «рот», чтобы получилось новое слово?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Крот-грот, пар-парк, Оля-Коля, Толя, Поля).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Образование новых слов путем замены в слове первого звука на какой-либо другой звук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Дом-сом, лом, ком, Том, лом).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РАЗВИТИЯ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СЛОГОВОГО АНАЛИЗА И СИНТЕЗА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Определение количества слогов в слове и их последовательности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слогов в слове «молоток»?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1? 2? 3?).</w:t>
      </w:r>
      <w:proofErr w:type="gramEnd"/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Придумывание ребенком слов с определенным количеством слогов.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Составление слов из слогов, данных вразбивку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Слоги потеряли свое место, надо помочь им его найти: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на-ро-во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ток-ло-мо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ка-сум</w:t>
      </w:r>
      <w:proofErr w:type="spell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РАЗВИТИЯ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ЯЗЫКОВОГО АНАЛИЗА И СИНТЕЗА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6 лет уже могут рассказать о событиях собственной жизни, о своем личном опыте, причем делать это очень выразительно. Попробуйте предложить им помещенные ниже творческие задания.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«Вспомни случай».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«Лучший друг».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В какие игры любит играть? Он спокойный или любит побегать? Что еще можно о нем рассказать.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«Истории из жизни».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удовольствием слушают рассказы о том, что происходило, когда они были совсем маленькими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пинался</w:t>
      </w:r>
      <w:proofErr w:type="gramEnd"/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логопеда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возрасту.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Своевременно устраняйте недостаток речи ребенка, стремясь указать неточности и ошибки, встречающиеся в его речи, будьте осторожны, ни в коем случае не смейтесь над малышом, самое лучшее - тактично поправить то или иное слово, если ребенок торопится высказать свои мысли или говорит тихо, напомните ему: «Говорить надо внятно, четко, не спеша».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Не оставляйте без ответа вопросы ребенка. И не забудьте проверить: «А понятен ли ему ваш ответ?» Если в доме есть магнитофон, записывайте речь ребенка. Такие записи не только помогут в работе над речью, но со временем будут хорошим подарком для сына или дочери.</w:t>
      </w:r>
    </w:p>
    <w:p w:rsidR="005E6C25" w:rsidRPr="005E6C25" w:rsidRDefault="005E6C25" w:rsidP="005E6C25">
      <w:pPr>
        <w:shd w:val="clear" w:color="auto" w:fill="FFFFFF"/>
        <w:spacing w:after="0" w:line="240" w:lineRule="auto"/>
        <w:ind w:left="-284" w:firstLine="142"/>
        <w:rPr>
          <w:rFonts w:ascii="Calibri" w:eastAsia="Times New Roman" w:hAnsi="Calibri" w:cs="Calibri"/>
          <w:color w:val="000000"/>
          <w:lang w:eastAsia="ru-RU"/>
        </w:rPr>
      </w:pPr>
      <w:r w:rsidRPr="005E6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вооруженные всеми этими знаниями, вы легче осилите дорогу к школе. Однако помните: самое главное для первоклашки – не умения и навыки, а уверенность в своих силах и в родительской поддержке, что бы ни происходило в школе. Удачи!</w:t>
      </w:r>
    </w:p>
    <w:p w:rsidR="0044281C" w:rsidRPr="005E6C25" w:rsidRDefault="0044281C" w:rsidP="005E6C25">
      <w:pPr>
        <w:tabs>
          <w:tab w:val="left" w:pos="3675"/>
        </w:tabs>
      </w:pPr>
    </w:p>
    <w:sectPr w:rsidR="0044281C" w:rsidRPr="005E6C25" w:rsidSect="0044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467"/>
    <w:multiLevelType w:val="multilevel"/>
    <w:tmpl w:val="CEDA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6B35"/>
    <w:multiLevelType w:val="multilevel"/>
    <w:tmpl w:val="1DB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84AF0"/>
    <w:multiLevelType w:val="multilevel"/>
    <w:tmpl w:val="4D6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B774D"/>
    <w:multiLevelType w:val="multilevel"/>
    <w:tmpl w:val="23A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74975"/>
    <w:multiLevelType w:val="multilevel"/>
    <w:tmpl w:val="8DBA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63DB0"/>
    <w:multiLevelType w:val="multilevel"/>
    <w:tmpl w:val="A5E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505CE"/>
    <w:multiLevelType w:val="multilevel"/>
    <w:tmpl w:val="BEB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6DA3"/>
    <w:multiLevelType w:val="multilevel"/>
    <w:tmpl w:val="4090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25"/>
    <w:rsid w:val="0044281C"/>
    <w:rsid w:val="005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C25"/>
  </w:style>
  <w:style w:type="character" w:customStyle="1" w:styleId="c11">
    <w:name w:val="c11"/>
    <w:basedOn w:val="a0"/>
    <w:rsid w:val="005E6C25"/>
  </w:style>
  <w:style w:type="character" w:customStyle="1" w:styleId="c5">
    <w:name w:val="c5"/>
    <w:basedOn w:val="a0"/>
    <w:rsid w:val="005E6C25"/>
  </w:style>
  <w:style w:type="paragraph" w:customStyle="1" w:styleId="c3">
    <w:name w:val="c3"/>
    <w:basedOn w:val="a"/>
    <w:rsid w:val="005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C25"/>
  </w:style>
  <w:style w:type="paragraph" w:customStyle="1" w:styleId="c1">
    <w:name w:val="c1"/>
    <w:basedOn w:val="a"/>
    <w:rsid w:val="005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2023-11-01T04:43:00Z</cp:lastPrinted>
  <dcterms:created xsi:type="dcterms:W3CDTF">2023-11-01T04:43:00Z</dcterms:created>
  <dcterms:modified xsi:type="dcterms:W3CDTF">2023-11-01T04:45:00Z</dcterms:modified>
</cp:coreProperties>
</file>