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70" w:rsidRPr="00731DBE" w:rsidRDefault="00731DBE" w:rsidP="005E35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DBE">
        <w:rPr>
          <w:rFonts w:ascii="Times New Roman" w:hAnsi="Times New Roman" w:cs="Times New Roman"/>
          <w:b/>
          <w:sz w:val="28"/>
          <w:szCs w:val="28"/>
        </w:rPr>
        <w:t>.</w:t>
      </w:r>
      <w:r w:rsidR="00F12B25" w:rsidRPr="00F12B2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F12B25" w:rsidRPr="00731DBE">
        <w:rPr>
          <w:rFonts w:ascii="Times New Roman" w:hAnsi="Times New Roman" w:cs="Times New Roman"/>
          <w:b/>
          <w:sz w:val="28"/>
          <w:szCs w:val="28"/>
        </w:rPr>
        <w:t>ИНТЕГРАЦИЯ В РОССИЙСКОЕ ОБРАЗОВАТЕЛЬНОЕ ПРОСТРАНСТВО СЕЛЬСКИХ ШКОЛ ПРИСОЕДИНЕННОЙ ХЕРСОНСКОЙ ОБЛАСТИ</w:t>
      </w:r>
      <w:bookmarkEnd w:id="0"/>
    </w:p>
    <w:p w:rsidR="00731DBE" w:rsidRPr="00731DBE" w:rsidRDefault="00731DBE" w:rsidP="005E35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DBE">
        <w:rPr>
          <w:rFonts w:ascii="Times New Roman" w:hAnsi="Times New Roman" w:cs="Times New Roman"/>
          <w:b/>
          <w:sz w:val="28"/>
          <w:szCs w:val="28"/>
        </w:rPr>
        <w:t>Романченко Л.Н.</w:t>
      </w:r>
    </w:p>
    <w:p w:rsidR="00731DBE" w:rsidRDefault="00731DBE" w:rsidP="00731D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Финансового университета при Правительстве РФ,                                           кандидат военных  наук, доцент</w:t>
      </w:r>
    </w:p>
    <w:p w:rsidR="009E28C3" w:rsidRPr="009E28C3" w:rsidRDefault="009E28C3" w:rsidP="00731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8C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31DBE" w:rsidRDefault="00731DBE" w:rsidP="00D95204">
      <w:pPr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геополитической обстановке в мире, наряду с наукой, развитием сетей информатизации и в целом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общества особое место занимает  образование</w:t>
      </w:r>
      <w:r w:rsidR="002D5591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2D5591" w:rsidRPr="002D5591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="002D5591" w:rsidRPr="002D5591">
        <w:rPr>
          <w:rFonts w:ascii="Times New Roman" w:hAnsi="Times New Roman" w:cs="Times New Roman"/>
          <w:sz w:val="28"/>
          <w:szCs w:val="28"/>
          <w:lang w:bidi="ru-RU"/>
        </w:rPr>
        <w:t>следует признать важнейшим стратегическим ресурсом развития госу</w:t>
      </w:r>
      <w:r w:rsidR="002D5591" w:rsidRPr="002D5591">
        <w:rPr>
          <w:rFonts w:ascii="Times New Roman" w:hAnsi="Times New Roman" w:cs="Times New Roman"/>
          <w:sz w:val="28"/>
          <w:szCs w:val="28"/>
          <w:lang w:bidi="ru-RU"/>
        </w:rPr>
        <w:softHyphen/>
        <w:t>дарства, поскольку образован</w:t>
      </w:r>
      <w:r w:rsidR="00430619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9E28C3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2D5591" w:rsidRPr="002D5591">
        <w:rPr>
          <w:rFonts w:ascii="Times New Roman" w:hAnsi="Times New Roman" w:cs="Times New Roman"/>
          <w:sz w:val="28"/>
          <w:szCs w:val="28"/>
          <w:lang w:bidi="ru-RU"/>
        </w:rPr>
        <w:t xml:space="preserve">е </w:t>
      </w:r>
      <w:r w:rsidR="002D5591">
        <w:rPr>
          <w:rFonts w:ascii="Times New Roman" w:hAnsi="Times New Roman" w:cs="Times New Roman"/>
          <w:sz w:val="28"/>
          <w:szCs w:val="28"/>
          <w:lang w:bidi="ru-RU"/>
        </w:rPr>
        <w:t xml:space="preserve">общество, обладающее культурой нации является </w:t>
      </w:r>
      <w:r w:rsidR="002D5591" w:rsidRPr="002D5591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2D5591">
        <w:rPr>
          <w:rFonts w:ascii="Times New Roman" w:hAnsi="Times New Roman" w:cs="Times New Roman"/>
          <w:sz w:val="28"/>
          <w:szCs w:val="28"/>
          <w:lang w:bidi="ru-RU"/>
        </w:rPr>
        <w:t xml:space="preserve">доминирующим </w:t>
      </w:r>
      <w:r w:rsidR="002D5591" w:rsidRPr="002D5591">
        <w:rPr>
          <w:rFonts w:ascii="Times New Roman" w:hAnsi="Times New Roman" w:cs="Times New Roman"/>
          <w:sz w:val="28"/>
          <w:szCs w:val="28"/>
          <w:lang w:bidi="ru-RU"/>
        </w:rPr>
        <w:t xml:space="preserve"> условие</w:t>
      </w:r>
      <w:r w:rsidR="002D5591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2D5591" w:rsidRPr="002D5591">
        <w:rPr>
          <w:rFonts w:ascii="Times New Roman" w:hAnsi="Times New Roman" w:cs="Times New Roman"/>
          <w:sz w:val="28"/>
          <w:szCs w:val="28"/>
          <w:lang w:bidi="ru-RU"/>
        </w:rPr>
        <w:t xml:space="preserve"> успеха всех экономических, политических и социальных преобразований в </w:t>
      </w:r>
      <w:r w:rsidR="009E28C3">
        <w:rPr>
          <w:rFonts w:ascii="Times New Roman" w:hAnsi="Times New Roman" w:cs="Times New Roman"/>
          <w:sz w:val="28"/>
          <w:szCs w:val="28"/>
          <w:lang w:bidi="ru-RU"/>
        </w:rPr>
        <w:t>стране</w:t>
      </w:r>
      <w:r w:rsidR="002D5591" w:rsidRPr="002D559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F7D22" w:rsidRDefault="002D5591" w:rsidP="00D95204">
      <w:pPr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Понимание этой парадигмы нашло </w:t>
      </w:r>
      <w:r w:rsidR="00DF7D22">
        <w:rPr>
          <w:rFonts w:ascii="Times New Roman" w:hAnsi="Times New Roman" w:cs="Times New Roman"/>
          <w:sz w:val="28"/>
          <w:szCs w:val="28"/>
          <w:lang w:bidi="ru-RU"/>
        </w:rPr>
        <w:t xml:space="preserve">важное воплощение в «Стратегии национальной безопасности РФ до 2030г. </w:t>
      </w:r>
      <w:proofErr w:type="gramStart"/>
      <w:r w:rsidR="00DF7D22">
        <w:rPr>
          <w:rFonts w:ascii="Times New Roman" w:hAnsi="Times New Roman" w:cs="Times New Roman"/>
          <w:sz w:val="28"/>
          <w:szCs w:val="28"/>
          <w:lang w:bidi="ru-RU"/>
        </w:rPr>
        <w:t xml:space="preserve">(Утверждена </w:t>
      </w:r>
      <w:r w:rsidR="00DF7D22" w:rsidRPr="00DF7D22">
        <w:rPr>
          <w:rFonts w:ascii="Times New Roman" w:hAnsi="Times New Roman" w:cs="Times New Roman"/>
          <w:sz w:val="28"/>
          <w:szCs w:val="28"/>
          <w:lang w:bidi="ru-RU"/>
        </w:rPr>
        <w:t>Указ</w:t>
      </w:r>
      <w:r w:rsidR="00DF7D22">
        <w:rPr>
          <w:rFonts w:ascii="Times New Roman" w:hAnsi="Times New Roman" w:cs="Times New Roman"/>
          <w:sz w:val="28"/>
          <w:szCs w:val="28"/>
          <w:lang w:bidi="ru-RU"/>
        </w:rPr>
        <w:t>ом</w:t>
      </w:r>
      <w:r w:rsidR="00DF7D22" w:rsidRPr="00DF7D22">
        <w:rPr>
          <w:rFonts w:ascii="Times New Roman" w:hAnsi="Times New Roman" w:cs="Times New Roman"/>
          <w:sz w:val="28"/>
          <w:szCs w:val="28"/>
          <w:lang w:bidi="ru-RU"/>
        </w:rPr>
        <w:t xml:space="preserve"> Президента РФ от 2 июля 2021 г. N 400 "О Стратегии национальной безопасности Российской Федерации"</w:t>
      </w:r>
      <w:r w:rsidR="00DF7D22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  <w:r w:rsidR="00DF7D22" w:rsidRPr="00DF7D22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="00DF7D22" w:rsidRPr="00DF7D22">
        <w:rPr>
          <w:rFonts w:ascii="Times New Roman" w:hAnsi="Times New Roman" w:cs="Times New Roman"/>
          <w:sz w:val="28"/>
          <w:szCs w:val="28"/>
          <w:lang w:bidi="ru-RU"/>
        </w:rPr>
        <w:t>Этот документ выдвигает науку, образование и инноваци</w:t>
      </w:r>
      <w:r w:rsidR="00DF7D22" w:rsidRPr="00DF7D22">
        <w:rPr>
          <w:rFonts w:ascii="Times New Roman" w:hAnsi="Times New Roman" w:cs="Times New Roman"/>
          <w:sz w:val="28"/>
          <w:szCs w:val="28"/>
          <w:lang w:bidi="ru-RU"/>
        </w:rPr>
        <w:softHyphen/>
        <w:t>онные технологии в ряд основных приоритетов устойчивого развития страны, относит повышение уровня и доступность конкурентоспособ</w:t>
      </w:r>
      <w:r w:rsidR="00DF7D22" w:rsidRPr="00DF7D22">
        <w:rPr>
          <w:rFonts w:ascii="Times New Roman" w:hAnsi="Times New Roman" w:cs="Times New Roman"/>
          <w:sz w:val="28"/>
          <w:szCs w:val="28"/>
          <w:lang w:bidi="ru-RU"/>
        </w:rPr>
        <w:softHyphen/>
        <w:t>ного общего и профессионального образования населения к стратеги</w:t>
      </w:r>
      <w:r w:rsidR="00DF7D22" w:rsidRPr="00DF7D22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ческим целям обеспечения национальной безопасности и возводит в ранг государственной нормы положение общей теории безопасности, которое </w:t>
      </w:r>
      <w:r w:rsidR="00430619">
        <w:rPr>
          <w:rFonts w:ascii="Times New Roman" w:hAnsi="Times New Roman" w:cs="Times New Roman"/>
          <w:sz w:val="28"/>
          <w:szCs w:val="28"/>
          <w:lang w:bidi="ru-RU"/>
        </w:rPr>
        <w:t xml:space="preserve">можно  </w:t>
      </w:r>
      <w:r w:rsidR="00DF7D22" w:rsidRPr="00DF7D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30619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DF7D22" w:rsidRPr="00DF7D22">
        <w:rPr>
          <w:rFonts w:ascii="Times New Roman" w:hAnsi="Times New Roman" w:cs="Times New Roman"/>
          <w:sz w:val="28"/>
          <w:szCs w:val="28"/>
          <w:lang w:bidi="ru-RU"/>
        </w:rPr>
        <w:t>формулир</w:t>
      </w:r>
      <w:r w:rsidR="00430619">
        <w:rPr>
          <w:rFonts w:ascii="Times New Roman" w:hAnsi="Times New Roman" w:cs="Times New Roman"/>
          <w:sz w:val="28"/>
          <w:szCs w:val="28"/>
          <w:lang w:bidi="ru-RU"/>
        </w:rPr>
        <w:t>овать</w:t>
      </w:r>
      <w:r w:rsidR="00DF7D22" w:rsidRPr="00DF7D22">
        <w:rPr>
          <w:rFonts w:ascii="Times New Roman" w:hAnsi="Times New Roman" w:cs="Times New Roman"/>
          <w:sz w:val="28"/>
          <w:szCs w:val="28"/>
          <w:lang w:bidi="ru-RU"/>
        </w:rPr>
        <w:t xml:space="preserve"> так: «Система национальной безопасности современного государства органично зависит от эффек</w:t>
      </w:r>
      <w:r w:rsidR="00DF7D22" w:rsidRPr="00DF7D22">
        <w:rPr>
          <w:rFonts w:ascii="Times New Roman" w:hAnsi="Times New Roman" w:cs="Times New Roman"/>
          <w:sz w:val="28"/>
          <w:szCs w:val="28"/>
          <w:lang w:bidi="ru-RU"/>
        </w:rPr>
        <w:softHyphen/>
        <w:t>тивности проводимой инновационной и образовательной политики» (Демченко, 2008, с. 169).</w:t>
      </w:r>
    </w:p>
    <w:p w:rsidR="00CF278B" w:rsidRDefault="00DF7D22" w:rsidP="00CF278B">
      <w:pPr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F7D2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B92FCB">
        <w:rPr>
          <w:rFonts w:ascii="Times New Roman" w:hAnsi="Times New Roman" w:cs="Times New Roman"/>
          <w:sz w:val="28"/>
          <w:szCs w:val="28"/>
          <w:lang w:bidi="ru-RU"/>
        </w:rPr>
        <w:t xml:space="preserve">Нарушение безопасности, </w:t>
      </w:r>
      <w:r w:rsidRPr="00DF7D22">
        <w:rPr>
          <w:rFonts w:ascii="Times New Roman" w:hAnsi="Times New Roman" w:cs="Times New Roman"/>
          <w:sz w:val="28"/>
          <w:szCs w:val="28"/>
          <w:lang w:bidi="ru-RU"/>
        </w:rPr>
        <w:t>в силу природных катаклизмов, экономическ</w:t>
      </w:r>
      <w:r w:rsidR="00B92FCB">
        <w:rPr>
          <w:rFonts w:ascii="Times New Roman" w:hAnsi="Times New Roman" w:cs="Times New Roman"/>
          <w:sz w:val="28"/>
          <w:szCs w:val="28"/>
          <w:lang w:bidi="ru-RU"/>
        </w:rPr>
        <w:t>их санкций,</w:t>
      </w:r>
      <w:r w:rsidRPr="00DF7D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92FCB">
        <w:rPr>
          <w:rFonts w:ascii="Times New Roman" w:hAnsi="Times New Roman" w:cs="Times New Roman"/>
          <w:sz w:val="28"/>
          <w:szCs w:val="28"/>
          <w:lang w:bidi="ru-RU"/>
        </w:rPr>
        <w:t xml:space="preserve">при возникновении  </w:t>
      </w:r>
      <w:r w:rsidRPr="00DF7D22">
        <w:rPr>
          <w:rFonts w:ascii="Times New Roman" w:hAnsi="Times New Roman" w:cs="Times New Roman"/>
          <w:sz w:val="28"/>
          <w:szCs w:val="28"/>
          <w:lang w:bidi="ru-RU"/>
        </w:rPr>
        <w:t xml:space="preserve"> социальных </w:t>
      </w:r>
      <w:r w:rsidR="00B92FCB">
        <w:rPr>
          <w:rFonts w:ascii="Times New Roman" w:hAnsi="Times New Roman" w:cs="Times New Roman"/>
          <w:sz w:val="28"/>
          <w:szCs w:val="28"/>
          <w:lang w:bidi="ru-RU"/>
        </w:rPr>
        <w:t>противоречи</w:t>
      </w:r>
      <w:r w:rsidR="00CF278B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="00B92FCB">
        <w:rPr>
          <w:rFonts w:ascii="Times New Roman" w:hAnsi="Times New Roman" w:cs="Times New Roman"/>
          <w:sz w:val="28"/>
          <w:szCs w:val="28"/>
          <w:lang w:bidi="ru-RU"/>
        </w:rPr>
        <w:t xml:space="preserve">, а также </w:t>
      </w:r>
      <w:r w:rsidRPr="00DF7D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92FC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F7D22">
        <w:rPr>
          <w:rFonts w:ascii="Times New Roman" w:hAnsi="Times New Roman" w:cs="Times New Roman"/>
          <w:sz w:val="28"/>
          <w:szCs w:val="28"/>
          <w:lang w:bidi="ru-RU"/>
        </w:rPr>
        <w:t xml:space="preserve"> внешнего давления</w:t>
      </w:r>
      <w:r w:rsidR="00B92FCB">
        <w:rPr>
          <w:rFonts w:ascii="Times New Roman" w:hAnsi="Times New Roman" w:cs="Times New Roman"/>
          <w:sz w:val="28"/>
          <w:szCs w:val="28"/>
          <w:lang w:bidi="ru-RU"/>
        </w:rPr>
        <w:t xml:space="preserve"> коллективного запада под руководством США </w:t>
      </w:r>
      <w:r w:rsidRPr="00DF7D22">
        <w:rPr>
          <w:rFonts w:ascii="Times New Roman" w:hAnsi="Times New Roman" w:cs="Times New Roman"/>
          <w:sz w:val="28"/>
          <w:szCs w:val="28"/>
          <w:lang w:bidi="ru-RU"/>
        </w:rPr>
        <w:t xml:space="preserve"> затрудняет, </w:t>
      </w:r>
      <w:r w:rsidR="009E28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F7D22">
        <w:rPr>
          <w:rFonts w:ascii="Times New Roman" w:hAnsi="Times New Roman" w:cs="Times New Roman"/>
          <w:sz w:val="28"/>
          <w:szCs w:val="28"/>
          <w:lang w:bidi="ru-RU"/>
        </w:rPr>
        <w:t xml:space="preserve"> в </w:t>
      </w:r>
      <w:r w:rsidR="009E28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92FCB">
        <w:rPr>
          <w:rFonts w:ascii="Times New Roman" w:hAnsi="Times New Roman" w:cs="Times New Roman"/>
          <w:sz w:val="28"/>
          <w:szCs w:val="28"/>
          <w:lang w:bidi="ru-RU"/>
        </w:rPr>
        <w:t xml:space="preserve"> реализации эффективного образования  в интересах национальной безопасности страны в контексте идеологии </w:t>
      </w:r>
      <w:r w:rsidR="00CF278B">
        <w:rPr>
          <w:rFonts w:ascii="Times New Roman" w:hAnsi="Times New Roman" w:cs="Times New Roman"/>
          <w:sz w:val="28"/>
          <w:szCs w:val="28"/>
          <w:lang w:bidi="ru-RU"/>
        </w:rPr>
        <w:t xml:space="preserve">и самого понимания ее сущности для  противоборствующей стороны. </w:t>
      </w:r>
    </w:p>
    <w:p w:rsidR="00AD28A5" w:rsidRDefault="00B92FCB" w:rsidP="00CF278B">
      <w:pPr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Вместе с тем опыт Второй мировой войны свидетельствует, что </w:t>
      </w:r>
      <w:r w:rsidRPr="00B92FC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Pr="00B92FCB">
        <w:rPr>
          <w:rFonts w:ascii="Times New Roman" w:hAnsi="Times New Roman" w:cs="Times New Roman"/>
          <w:sz w:val="28"/>
          <w:szCs w:val="28"/>
          <w:lang w:bidi="ru-RU"/>
        </w:rPr>
        <w:t xml:space="preserve">система образования </w:t>
      </w:r>
      <w:r w:rsidR="00CF278B">
        <w:rPr>
          <w:rFonts w:ascii="Times New Roman" w:hAnsi="Times New Roman" w:cs="Times New Roman"/>
          <w:sz w:val="28"/>
          <w:szCs w:val="28"/>
          <w:lang w:bidi="ru-RU"/>
        </w:rPr>
        <w:t xml:space="preserve">в СССР при ведении войны с фашистской Германией  может </w:t>
      </w:r>
      <w:r w:rsidRPr="00B92FCB">
        <w:rPr>
          <w:rFonts w:ascii="Times New Roman" w:hAnsi="Times New Roman" w:cs="Times New Roman"/>
          <w:sz w:val="28"/>
          <w:szCs w:val="28"/>
          <w:lang w:bidi="ru-RU"/>
        </w:rPr>
        <w:t>существ</w:t>
      </w:r>
      <w:r w:rsidR="00CF278B">
        <w:rPr>
          <w:rFonts w:ascii="Times New Roman" w:hAnsi="Times New Roman" w:cs="Times New Roman"/>
          <w:sz w:val="28"/>
          <w:szCs w:val="28"/>
          <w:lang w:bidi="ru-RU"/>
        </w:rPr>
        <w:t xml:space="preserve">овать и активно </w:t>
      </w:r>
      <w:r w:rsidRPr="00B92FCB">
        <w:rPr>
          <w:rFonts w:ascii="Times New Roman" w:hAnsi="Times New Roman" w:cs="Times New Roman"/>
          <w:sz w:val="28"/>
          <w:szCs w:val="28"/>
          <w:lang w:bidi="ru-RU"/>
        </w:rPr>
        <w:t xml:space="preserve"> функ</w:t>
      </w:r>
      <w:r w:rsidRPr="00B92FCB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ционировать </w:t>
      </w:r>
      <w:r w:rsidR="00CF278B">
        <w:rPr>
          <w:rFonts w:ascii="Times New Roman" w:hAnsi="Times New Roman" w:cs="Times New Roman"/>
          <w:sz w:val="28"/>
          <w:szCs w:val="28"/>
          <w:lang w:bidi="ru-RU"/>
        </w:rPr>
        <w:t xml:space="preserve">в любых </w:t>
      </w:r>
      <w:r w:rsidRPr="00B92FCB">
        <w:rPr>
          <w:rFonts w:ascii="Times New Roman" w:hAnsi="Times New Roman" w:cs="Times New Roman"/>
          <w:sz w:val="28"/>
          <w:szCs w:val="28"/>
          <w:lang w:bidi="ru-RU"/>
        </w:rPr>
        <w:t xml:space="preserve"> критическ</w:t>
      </w:r>
      <w:r w:rsidR="00CF278B">
        <w:rPr>
          <w:rFonts w:ascii="Times New Roman" w:hAnsi="Times New Roman" w:cs="Times New Roman"/>
          <w:sz w:val="28"/>
          <w:szCs w:val="28"/>
          <w:lang w:bidi="ru-RU"/>
        </w:rPr>
        <w:t xml:space="preserve">их </w:t>
      </w:r>
      <w:r w:rsidRPr="00B92FCB">
        <w:rPr>
          <w:rFonts w:ascii="Times New Roman" w:hAnsi="Times New Roman" w:cs="Times New Roman"/>
          <w:sz w:val="28"/>
          <w:szCs w:val="28"/>
          <w:lang w:bidi="ru-RU"/>
        </w:rPr>
        <w:t xml:space="preserve"> ситуаци</w:t>
      </w:r>
      <w:r w:rsidR="00CF278B">
        <w:rPr>
          <w:rFonts w:ascii="Times New Roman" w:hAnsi="Times New Roman" w:cs="Times New Roman"/>
          <w:sz w:val="28"/>
          <w:szCs w:val="28"/>
          <w:lang w:bidi="ru-RU"/>
        </w:rPr>
        <w:t>ях</w:t>
      </w:r>
      <w:r w:rsidRPr="00B92FCB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CF278B" w:rsidRDefault="00CF278B" w:rsidP="00CF278B">
      <w:pPr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В</w:t>
      </w:r>
      <w:r w:rsidRPr="00CF278B">
        <w:rPr>
          <w:rFonts w:ascii="Times New Roman" w:hAnsi="Times New Roman" w:cs="Times New Roman"/>
          <w:sz w:val="28"/>
          <w:szCs w:val="28"/>
          <w:lang w:bidi="ru-RU"/>
        </w:rPr>
        <w:t>ойна послужила толчком для бурного развития советской системы образования. Руководство страны понимало, что нельзя закрыв</w:t>
      </w:r>
      <w:r w:rsidR="00950B7B">
        <w:rPr>
          <w:rFonts w:ascii="Times New Roman" w:hAnsi="Times New Roman" w:cs="Times New Roman"/>
          <w:sz w:val="28"/>
          <w:szCs w:val="28"/>
          <w:lang w:bidi="ru-RU"/>
        </w:rPr>
        <w:t>ать школы и прекращать обучение, н</w:t>
      </w:r>
      <w:r w:rsidRPr="00CF278B">
        <w:rPr>
          <w:rFonts w:ascii="Times New Roman" w:hAnsi="Times New Roman" w:cs="Times New Roman"/>
          <w:sz w:val="28"/>
          <w:szCs w:val="28"/>
          <w:lang w:bidi="ru-RU"/>
        </w:rPr>
        <w:t>аоборот, количество школ увеличилось. Педагогика была приспособлена к условиям военного времени.</w:t>
      </w:r>
      <w:r w:rsidR="00AD28A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Pr="00CF278B">
        <w:rPr>
          <w:rFonts w:ascii="Times New Roman" w:hAnsi="Times New Roman" w:cs="Times New Roman"/>
          <w:sz w:val="28"/>
          <w:szCs w:val="28"/>
          <w:lang w:bidi="ru-RU"/>
        </w:rPr>
        <w:t>се лучшие черты, которым отличалось советское образование, были сформированы именно во время Великой Отечественной войны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AD28A5" w:rsidRPr="00AD28A5">
        <w:rPr>
          <w:rFonts w:ascii="Alice" w:hAnsi="Alice"/>
          <w:color w:val="444444"/>
          <w:sz w:val="27"/>
          <w:szCs w:val="27"/>
          <w:shd w:val="clear" w:color="auto" w:fill="FFFFFF"/>
        </w:rPr>
        <w:t xml:space="preserve"> </w:t>
      </w:r>
      <w:r w:rsidR="00AD28A5" w:rsidRPr="00AD28A5">
        <w:rPr>
          <w:rFonts w:ascii="Times New Roman" w:hAnsi="Times New Roman" w:cs="Times New Roman"/>
          <w:sz w:val="28"/>
          <w:szCs w:val="28"/>
          <w:lang w:bidi="ru-RU"/>
        </w:rPr>
        <w:t xml:space="preserve">Благодаря новым технологиям, создавались более совершенные образцы вооружения, разрабатывались новые виды </w:t>
      </w:r>
      <w:r w:rsidR="00D95204">
        <w:rPr>
          <w:rFonts w:ascii="Times New Roman" w:hAnsi="Times New Roman" w:cs="Times New Roman"/>
          <w:sz w:val="28"/>
          <w:szCs w:val="28"/>
          <w:lang w:bidi="ru-RU"/>
        </w:rPr>
        <w:t xml:space="preserve">средств поражения, </w:t>
      </w:r>
      <w:r w:rsidR="00AD28A5" w:rsidRPr="00AD28A5">
        <w:rPr>
          <w:rFonts w:ascii="Times New Roman" w:hAnsi="Times New Roman" w:cs="Times New Roman"/>
          <w:sz w:val="28"/>
          <w:szCs w:val="28"/>
          <w:lang w:bidi="ru-RU"/>
        </w:rPr>
        <w:t>боеприпасов, горючего. </w:t>
      </w:r>
      <w:r w:rsidR="00AD28A5" w:rsidRPr="00AD28A5">
        <w:rPr>
          <w:rFonts w:ascii="Arial" w:hAnsi="Arial" w:cs="Arial"/>
          <w:color w:val="464646"/>
          <w:sz w:val="21"/>
          <w:szCs w:val="21"/>
          <w:shd w:val="clear" w:color="auto" w:fill="FFFFFF"/>
        </w:rPr>
        <w:t xml:space="preserve"> </w:t>
      </w:r>
      <w:r w:rsidR="00AD28A5" w:rsidRPr="00AD28A5">
        <w:rPr>
          <w:rFonts w:ascii="Times New Roman" w:hAnsi="Times New Roman" w:cs="Times New Roman"/>
          <w:sz w:val="28"/>
          <w:szCs w:val="28"/>
          <w:lang w:bidi="ru-RU"/>
        </w:rPr>
        <w:t>Запуск первого спутника Земли в 1957 году, полёт человека в космос в 1961-м, колоссальный подъём технического развития и великое гуманитарное наследие, оставленное нам Советским Союзом – всё это явилось результатом высокого уровня образования, которым так славился СССР.</w:t>
      </w:r>
    </w:p>
    <w:p w:rsidR="00DF7D22" w:rsidRDefault="00AD28A5" w:rsidP="009E28C3">
      <w:pPr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Сегодня перед страной также стоит</w:t>
      </w:r>
      <w:r w:rsidR="009E28C3">
        <w:rPr>
          <w:rFonts w:ascii="Times New Roman" w:hAnsi="Times New Roman" w:cs="Times New Roman"/>
          <w:sz w:val="28"/>
          <w:szCs w:val="28"/>
          <w:lang w:bidi="ru-RU"/>
        </w:rPr>
        <w:t xml:space="preserve"> немало важная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95204">
        <w:rPr>
          <w:rFonts w:ascii="Times New Roman" w:hAnsi="Times New Roman" w:cs="Times New Roman"/>
          <w:sz w:val="28"/>
          <w:szCs w:val="28"/>
          <w:lang w:bidi="ru-RU"/>
        </w:rPr>
        <w:t xml:space="preserve">и актуальная </w:t>
      </w:r>
      <w:r w:rsidR="009E28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стратегическая  задача</w:t>
      </w:r>
      <w:r w:rsidR="009E28C3">
        <w:rPr>
          <w:rFonts w:ascii="Times New Roman" w:hAnsi="Times New Roman" w:cs="Times New Roman"/>
          <w:sz w:val="28"/>
          <w:szCs w:val="28"/>
          <w:lang w:bidi="ru-RU"/>
        </w:rPr>
        <w:t xml:space="preserve"> интеграции образования присоединенных регионов и областей в российское образование. Фактически для этих регионов это совершено новая система образования.</w:t>
      </w:r>
    </w:p>
    <w:p w:rsidR="0082611C" w:rsidRDefault="00117855" w:rsidP="008261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принятия </w:t>
      </w:r>
      <w:r w:rsidRPr="00117855">
        <w:rPr>
          <w:rFonts w:ascii="Times New Roman" w:hAnsi="Times New Roman" w:cs="Times New Roman"/>
          <w:sz w:val="28"/>
          <w:szCs w:val="28"/>
        </w:rPr>
        <w:t>17 февраля 2023 года Президент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17855">
        <w:rPr>
          <w:rFonts w:ascii="Times New Roman" w:hAnsi="Times New Roman" w:cs="Times New Roman"/>
          <w:sz w:val="28"/>
          <w:szCs w:val="28"/>
        </w:rPr>
        <w:t xml:space="preserve"> России Владимир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17855">
        <w:rPr>
          <w:rFonts w:ascii="Times New Roman" w:hAnsi="Times New Roman" w:cs="Times New Roman"/>
          <w:sz w:val="28"/>
          <w:szCs w:val="28"/>
        </w:rPr>
        <w:t xml:space="preserve"> Путин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17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85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7855">
        <w:rPr>
          <w:rFonts w:ascii="Times New Roman" w:hAnsi="Times New Roman" w:cs="Times New Roman"/>
          <w:sz w:val="28"/>
          <w:szCs w:val="28"/>
        </w:rPr>
        <w:t xml:space="preserve"> об интеграци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17855">
        <w:rPr>
          <w:rFonts w:ascii="Times New Roman" w:hAnsi="Times New Roman" w:cs="Times New Roman"/>
          <w:sz w:val="28"/>
          <w:szCs w:val="28"/>
        </w:rPr>
        <w:t xml:space="preserve">в российское образовательное пространство </w:t>
      </w:r>
      <w:r>
        <w:rPr>
          <w:rFonts w:ascii="Times New Roman" w:hAnsi="Times New Roman" w:cs="Times New Roman"/>
          <w:sz w:val="28"/>
          <w:szCs w:val="28"/>
        </w:rPr>
        <w:t>присоединенных республик и областей скоро исполнится два года</w:t>
      </w:r>
      <w:r w:rsidR="00CC52FF">
        <w:rPr>
          <w:rFonts w:ascii="Times New Roman" w:hAnsi="Times New Roman" w:cs="Times New Roman"/>
          <w:sz w:val="28"/>
          <w:szCs w:val="28"/>
        </w:rPr>
        <w:t>.</w:t>
      </w:r>
    </w:p>
    <w:p w:rsidR="0082611C" w:rsidRDefault="0082611C" w:rsidP="0082611C">
      <w:pPr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261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Главным принципом этого  закон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является</w:t>
      </w:r>
      <w:r w:rsidRPr="008261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  признание образования, ученые степени и звания, полученные жителями новых территорий до их присоединения.  В регионах устанавливаются российские нормы об образовании, в том числе требования к деятельности образовательных и научных организаций и квалификационные уровни сотрудников сферы. </w:t>
      </w:r>
    </w:p>
    <w:p w:rsidR="00430619" w:rsidRDefault="001D1006" w:rsidP="009F2AA8">
      <w:pPr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Следует отметить по  </w:t>
      </w:r>
      <w:r w:rsidRPr="001D1006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заяв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лению </w:t>
      </w:r>
      <w:r w:rsidRPr="001D1006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глав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ы</w:t>
      </w:r>
      <w:r w:rsidRPr="001D1006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1D1006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Минпросвещения</w:t>
      </w:r>
      <w:proofErr w:type="spellEnd"/>
      <w:r w:rsidRPr="001D1006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России Серге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я</w:t>
      </w:r>
      <w:r w:rsidRPr="001D1006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Кравцов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а,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 в указанные сроки </w:t>
      </w:r>
      <w:r w:rsidR="009F2A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(пять лет), </w:t>
      </w:r>
      <w:r w:rsidR="009F2AA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м</w:t>
      </w:r>
      <w:r w:rsidRPr="001D1006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аксимальную интеграцию новых регионов России в образовательное пространство страны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</w:t>
      </w:r>
      <w:r w:rsidRPr="001D1006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планир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овано </w:t>
      </w:r>
      <w:r w:rsidRPr="001D1006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осуществить</w:t>
      </w:r>
      <w:r w:rsidR="001B7E8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в более сжатое время, </w:t>
      </w:r>
      <w:r w:rsidRPr="001D1006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в течение двух лет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. </w:t>
      </w:r>
      <w:r w:rsidR="009F2A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этой связи </w:t>
      </w:r>
      <w:r w:rsidR="009F2AA8" w:rsidRPr="001D1006">
        <w:rPr>
          <w:color w:val="000000"/>
          <w:shd w:val="clear" w:color="auto" w:fill="FFFFFF"/>
        </w:rPr>
        <w:t xml:space="preserve"> </w:t>
      </w:r>
      <w:r w:rsidR="009F2A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9F2AA8" w:rsidRPr="001D10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сестороннюю поддержку новым регионам РФ, оказывают Министерство просвещения России и регионы-шефы. </w:t>
      </w:r>
      <w:r w:rsidR="004306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r w:rsidR="009F2AA8" w:rsidRPr="001D10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урирующими регионами была проделана большая работа по оснащению школ – было поставлено 132 компьютерных класса, более 40 тысяч единиц школьной мебели, свыше 15 тысяч – спортивного инвентаря, почти 3 тысячи оборудования для пищеблоков.</w:t>
      </w:r>
    </w:p>
    <w:p w:rsidR="00700649" w:rsidRDefault="001D1006" w:rsidP="009F2AA8">
      <w:pPr>
        <w:ind w:firstLine="851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="009F2AA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Особая роль в осуществлении этой задачи отводится не только регионам – шефам, но и ведущим ВУЗам страны, которые оказывают значительную гуманитарную помощь средним школам в муниципальных районах Херсонской и Запорожской областях.</w:t>
      </w:r>
    </w:p>
    <w:p w:rsidR="001D1006" w:rsidRDefault="009F2AA8" w:rsidP="009F2AA8">
      <w:pPr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 xml:space="preserve"> </w:t>
      </w:r>
      <w:r w:rsidR="007006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условиях переходного периода при отсутствии  достаточной материальной базы школам необходимы </w:t>
      </w:r>
      <w:r w:rsidR="00700649" w:rsidRPr="008D4F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внешкольны</w:t>
      </w:r>
      <w:r w:rsidR="007006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700649" w:rsidRPr="008D4F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пространства</w:t>
      </w:r>
      <w:r w:rsidR="007006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которыми являются </w:t>
      </w:r>
      <w:r w:rsidR="00700649" w:rsidRPr="008D4F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библиотеки</w:t>
      </w:r>
      <w:r w:rsidR="007006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00649" w:rsidRPr="008D4F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вуз</w:t>
      </w:r>
      <w:r w:rsidR="007006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ов, </w:t>
      </w:r>
      <w:r w:rsidR="00700649" w:rsidRPr="008D4F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другие школы,</w:t>
      </w:r>
      <w:r w:rsidR="007006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также</w:t>
      </w:r>
      <w:r w:rsidR="00700649" w:rsidRPr="008D4F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006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высшие </w:t>
      </w:r>
      <w:r w:rsidR="00700649" w:rsidRPr="008D4F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образовательные организации</w:t>
      </w:r>
      <w:r w:rsidR="007006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регионов страны. Именно т</w:t>
      </w:r>
      <w:r w:rsidR="00700649" w:rsidRPr="007E28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есно</w:t>
      </w:r>
      <w:r w:rsidR="007006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700649" w:rsidRPr="007E28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сотрудничеств</w:t>
      </w:r>
      <w:r w:rsidR="007006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700649" w:rsidRPr="007E28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предоставляет</w:t>
      </w:r>
      <w:r w:rsidR="007006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00649" w:rsidRPr="007E28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возможность использования базы материально-технических ресурсов социальных </w:t>
      </w:r>
      <w:r w:rsidR="007006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00649" w:rsidRPr="007E28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партнеров школы для осуществл</w:t>
      </w:r>
      <w:r w:rsidR="007006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ения, как  </w:t>
      </w:r>
      <w:proofErr w:type="spellStart"/>
      <w:r w:rsidR="00700649" w:rsidRPr="007E28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предпрофильной</w:t>
      </w:r>
      <w:proofErr w:type="spellEnd"/>
      <w:r w:rsidR="007006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так </w:t>
      </w:r>
      <w:r w:rsidR="00700649" w:rsidRPr="007E28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</w:t>
      </w:r>
      <w:r w:rsidR="007006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700649" w:rsidRPr="007E28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профильной подготовки учащихся</w:t>
      </w:r>
      <w:r w:rsidR="007006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00649" w:rsidRDefault="00700649" w:rsidP="0070064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</w:t>
      </w:r>
      <w:r w:rsidRPr="004A3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задач </w:t>
      </w:r>
      <w:r w:rsidR="001B7E82">
        <w:rPr>
          <w:rFonts w:ascii="Times New Roman" w:hAnsi="Times New Roman" w:cs="Times New Roman"/>
          <w:sz w:val="28"/>
          <w:szCs w:val="28"/>
        </w:rPr>
        <w:t xml:space="preserve">шефства и </w:t>
      </w:r>
      <w:r>
        <w:rPr>
          <w:rFonts w:ascii="Times New Roman" w:hAnsi="Times New Roman" w:cs="Times New Roman"/>
          <w:sz w:val="28"/>
          <w:szCs w:val="28"/>
        </w:rPr>
        <w:t>социального партнерства не целесообразно</w:t>
      </w:r>
      <w:r w:rsidRPr="004A3B55">
        <w:rPr>
          <w:rFonts w:ascii="Times New Roman" w:hAnsi="Times New Roman" w:cs="Times New Roman"/>
          <w:sz w:val="28"/>
          <w:szCs w:val="28"/>
        </w:rPr>
        <w:t xml:space="preserve"> ограничива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4A3B55">
        <w:rPr>
          <w:rFonts w:ascii="Times New Roman" w:hAnsi="Times New Roman" w:cs="Times New Roman"/>
          <w:sz w:val="28"/>
          <w:szCs w:val="28"/>
        </w:rPr>
        <w:t xml:space="preserve"> внутренними мероприятиями </w:t>
      </w:r>
      <w:r>
        <w:rPr>
          <w:rFonts w:ascii="Times New Roman" w:hAnsi="Times New Roman" w:cs="Times New Roman"/>
          <w:sz w:val="28"/>
          <w:szCs w:val="28"/>
        </w:rPr>
        <w:t>школы. Необходимо</w:t>
      </w:r>
      <w:r w:rsidRPr="004A3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B55">
        <w:rPr>
          <w:rFonts w:ascii="Times New Roman" w:hAnsi="Times New Roman" w:cs="Times New Roman"/>
          <w:sz w:val="28"/>
          <w:szCs w:val="28"/>
        </w:rPr>
        <w:t xml:space="preserve"> выносит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A3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4A3B55">
        <w:rPr>
          <w:rFonts w:ascii="Times New Roman" w:hAnsi="Times New Roman" w:cs="Times New Roman"/>
          <w:sz w:val="28"/>
          <w:szCs w:val="28"/>
        </w:rPr>
        <w:t>за пределы школы либо путем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таких</w:t>
      </w:r>
      <w:r w:rsidRPr="004A3B55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 как</w:t>
      </w:r>
      <w:r w:rsidRPr="004A3B55">
        <w:rPr>
          <w:rFonts w:ascii="Times New Roman" w:hAnsi="Times New Roman" w:cs="Times New Roman"/>
          <w:sz w:val="28"/>
          <w:szCs w:val="28"/>
        </w:rPr>
        <w:t xml:space="preserve"> ол</w:t>
      </w:r>
      <w:r>
        <w:rPr>
          <w:rFonts w:ascii="Times New Roman" w:hAnsi="Times New Roman" w:cs="Times New Roman"/>
          <w:sz w:val="28"/>
          <w:szCs w:val="28"/>
        </w:rPr>
        <w:t xml:space="preserve">импиады, соревнования, поездки с концертами, </w:t>
      </w:r>
      <w:r w:rsidRPr="004A3B55">
        <w:rPr>
          <w:rFonts w:ascii="Times New Roman" w:hAnsi="Times New Roman" w:cs="Times New Roman"/>
          <w:sz w:val="28"/>
          <w:szCs w:val="28"/>
        </w:rPr>
        <w:t>лекции</w:t>
      </w:r>
      <w:r>
        <w:rPr>
          <w:rFonts w:ascii="Times New Roman" w:hAnsi="Times New Roman" w:cs="Times New Roman"/>
          <w:sz w:val="28"/>
          <w:szCs w:val="28"/>
        </w:rPr>
        <w:t xml:space="preserve">, конкурсы. </w:t>
      </w:r>
      <w:r w:rsidRPr="004A3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649" w:rsidRDefault="00700649" w:rsidP="0070064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вышеуказанных целей и задач социального партнерства особенно актуально и возможно, прежде всего,  передовыми и ведущими высшими  образовательными учреждениями  страны. </w:t>
      </w:r>
    </w:p>
    <w:p w:rsidR="00950B7B" w:rsidRDefault="00700649" w:rsidP="001D7E7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примером  выполнения главной задачи </w:t>
      </w:r>
      <w:r w:rsidR="001D7E77">
        <w:rPr>
          <w:rFonts w:ascii="Times New Roman" w:hAnsi="Times New Roman" w:cs="Times New Roman"/>
          <w:sz w:val="28"/>
          <w:szCs w:val="28"/>
        </w:rPr>
        <w:t xml:space="preserve">интеграции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указанной президентом страны В.В. Путиным </w:t>
      </w:r>
      <w:r w:rsidRPr="0024598E">
        <w:rPr>
          <w:rFonts w:ascii="Times New Roman" w:hAnsi="Times New Roman" w:cs="Times New Roman"/>
          <w:sz w:val="28"/>
          <w:szCs w:val="28"/>
        </w:rPr>
        <w:t>является</w:t>
      </w:r>
      <w:r w:rsidR="001D7E77">
        <w:rPr>
          <w:rFonts w:ascii="Times New Roman" w:hAnsi="Times New Roman" w:cs="Times New Roman"/>
          <w:sz w:val="28"/>
          <w:szCs w:val="28"/>
        </w:rPr>
        <w:t>,</w:t>
      </w:r>
      <w:r w:rsidRPr="0024598E">
        <w:rPr>
          <w:rFonts w:ascii="Times New Roman" w:hAnsi="Times New Roman" w:cs="Times New Roman"/>
          <w:sz w:val="28"/>
          <w:szCs w:val="28"/>
        </w:rPr>
        <w:t xml:space="preserve"> </w:t>
      </w:r>
      <w:r w:rsidR="001D7E77">
        <w:rPr>
          <w:rFonts w:ascii="Times New Roman" w:hAnsi="Times New Roman" w:cs="Times New Roman"/>
          <w:sz w:val="28"/>
          <w:szCs w:val="28"/>
        </w:rPr>
        <w:t>всестороння помощь, прежде всего для начального и среднего образования в присоединенных регионах.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649" w:rsidRDefault="00700649" w:rsidP="001D7E7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направлении целенаправленно и эффективно осуществляет свою деятельность один из ведущих экономических ВУЗов страны </w:t>
      </w:r>
      <w:r w:rsidR="001D7E77" w:rsidRPr="00950B7B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Pr="00950B7B">
        <w:rPr>
          <w:rFonts w:ascii="Times New Roman" w:hAnsi="Times New Roman" w:cs="Times New Roman"/>
          <w:b/>
          <w:i/>
          <w:sz w:val="28"/>
          <w:szCs w:val="28"/>
        </w:rPr>
        <w:t>инансовый университет  при Правительстве РФ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7E77">
        <w:rPr>
          <w:rFonts w:ascii="Times New Roman" w:hAnsi="Times New Roman" w:cs="Times New Roman"/>
          <w:sz w:val="28"/>
          <w:szCs w:val="28"/>
        </w:rPr>
        <w:t xml:space="preserve"> По указанию ректора р</w:t>
      </w:r>
      <w:r w:rsidRPr="00700649">
        <w:rPr>
          <w:rFonts w:ascii="Times New Roman" w:hAnsi="Times New Roman" w:cs="Times New Roman"/>
          <w:sz w:val="28"/>
          <w:szCs w:val="28"/>
        </w:rPr>
        <w:t>ешение оказания помощи «</w:t>
      </w:r>
      <w:proofErr w:type="spellStart"/>
      <w:r w:rsidRPr="00700649">
        <w:rPr>
          <w:rFonts w:ascii="Times New Roman" w:hAnsi="Times New Roman" w:cs="Times New Roman"/>
          <w:sz w:val="28"/>
          <w:szCs w:val="28"/>
        </w:rPr>
        <w:t>Сивашской</w:t>
      </w:r>
      <w:proofErr w:type="spellEnd"/>
      <w:r w:rsidRPr="00700649">
        <w:rPr>
          <w:rFonts w:ascii="Times New Roman" w:hAnsi="Times New Roman" w:cs="Times New Roman"/>
          <w:sz w:val="28"/>
          <w:szCs w:val="28"/>
        </w:rPr>
        <w:t xml:space="preserve">»  средней школы №2 Новотроицкого муниципального </w:t>
      </w:r>
      <w:r w:rsidR="00DA7DEB">
        <w:rPr>
          <w:rFonts w:ascii="Times New Roman" w:hAnsi="Times New Roman" w:cs="Times New Roman"/>
          <w:sz w:val="28"/>
          <w:szCs w:val="28"/>
        </w:rPr>
        <w:t>округа</w:t>
      </w:r>
      <w:r w:rsidRPr="00700649">
        <w:rPr>
          <w:rFonts w:ascii="Times New Roman" w:hAnsi="Times New Roman" w:cs="Times New Roman"/>
          <w:sz w:val="28"/>
          <w:szCs w:val="28"/>
        </w:rPr>
        <w:t xml:space="preserve"> в организации учебного процесса    обеспечение учебными материалами и  техническими средствами, а также проведения обучения в онлайн формате по дисциплинам БЖД и ОВП взял на себя Финансовый университет при Правительстве РФ.</w:t>
      </w:r>
    </w:p>
    <w:p w:rsidR="00545F70" w:rsidRDefault="00545F70" w:rsidP="001D7E7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5F70" w:rsidRPr="00545F70" w:rsidRDefault="00545F70" w:rsidP="00545F70">
      <w:pPr>
        <w:pStyle w:val="a3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F70">
        <w:rPr>
          <w:rFonts w:ascii="Times New Roman" w:hAnsi="Times New Roman" w:cs="Times New Roman"/>
          <w:b/>
          <w:sz w:val="28"/>
          <w:szCs w:val="28"/>
        </w:rPr>
        <w:t>2.Проблемы  и пути их решения</w:t>
      </w:r>
    </w:p>
    <w:p w:rsidR="00545F70" w:rsidRDefault="00545F70" w:rsidP="00545F70">
      <w:pPr>
        <w:ind w:firstLine="851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Как все начиналось. </w:t>
      </w:r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У истоков образовательной системы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Херсонской области</w:t>
      </w:r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стояли</w:t>
      </w:r>
      <w:r w:rsidR="001B7E8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:</w:t>
      </w:r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начальник департамента образования и науки Кузьмич Татьяна Александровна, которая позже стала замом  губернатора Херсонской области; </w:t>
      </w:r>
      <w:proofErr w:type="spellStart"/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Галченков</w:t>
      </w:r>
      <w:proofErr w:type="spellEnd"/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Алексей Сергеевич</w:t>
      </w:r>
      <w:r w:rsidR="001B7E8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;</w:t>
      </w:r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Авдеева Галина Викторовна, </w:t>
      </w:r>
      <w:r w:rsidR="001B7E8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а также </w:t>
      </w:r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учителя русского языка и литературы из Ростовской области</w:t>
      </w:r>
      <w:r w:rsidR="001B7E8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</w:t>
      </w:r>
      <w:r w:rsidR="00430619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="001B7E8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И</w:t>
      </w:r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менно они первыми провели курсы повышения квалификации для директоров и замов по вопросам организации обучения по ФГОС. Позже они стали министром образования и науки Херсонской области и замом соответственно.   Большим подспорьем для педагогов стала «Цифровая экосистема ДПО», которая дала возможность повысить квалификацию и получить новую методику преподавания предметов.</w:t>
      </w:r>
    </w:p>
    <w:p w:rsidR="00144114" w:rsidRDefault="00545F70" w:rsidP="009C39AF">
      <w:pPr>
        <w:ind w:firstLine="851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 xml:space="preserve"> С 7.06 по 12.06.2024  Министерство просвещения РФ организовало курсы в центре знаний «Машук» «Основы управления общеобразовательной организацией. Курсы повышения квалификации управленческих кадров образовательных организаций». Лекторами стали ведущие специалисты по работе с кадрами М.В. </w:t>
      </w:r>
      <w:proofErr w:type="spellStart"/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Кислицина</w:t>
      </w:r>
      <w:proofErr w:type="spellEnd"/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, начальник отдела развития кадрового управленческого потенциала. ФГАОУ </w:t>
      </w:r>
      <w:proofErr w:type="gramStart"/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ВО</w:t>
      </w:r>
      <w:proofErr w:type="gramEnd"/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Государственный университет просвещения; Светлана Сергеевна Гончарова, советник отдела развития кадрового управленческого потенциала Управления регионального развития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</w:t>
      </w:r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="009C39A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Их профессионализм и опыт работы позволили </w:t>
      </w:r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да</w:t>
      </w:r>
      <w:r w:rsidR="00430619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ть</w:t>
      </w:r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очень много информации по </w:t>
      </w:r>
      <w:r w:rsidR="009C39A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проблемным </w:t>
      </w:r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вопросам</w:t>
      </w:r>
      <w:r w:rsidR="009C39A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совершенно нового образования в сложных условиях прифронтовой зоны</w:t>
      </w:r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, начиная от открытия образовательного учреждения и до выдачи аттестатов выпускникам. </w:t>
      </w:r>
    </w:p>
    <w:p w:rsidR="009C39AF" w:rsidRDefault="001B7E82" w:rsidP="00950B7B">
      <w:pPr>
        <w:ind w:firstLine="851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Профессионалы </w:t>
      </w:r>
      <w:r w:rsidR="00545F70"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учителя-практики </w:t>
      </w:r>
      <w:r w:rsidR="009C39A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помогли </w:t>
      </w:r>
      <w:r w:rsidR="00545F70"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дать</w:t>
      </w:r>
      <w:r w:rsidR="009C39A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 педагогам </w:t>
      </w:r>
      <w:r w:rsidR="00545F70"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совет в интересующих вопросах налаживания учебного процесса.</w:t>
      </w:r>
      <w:r w:rsidR="009C39A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сожалению</w:t>
      </w:r>
      <w:r w:rsidR="009C39A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, н</w:t>
      </w:r>
      <w:r w:rsidR="00545F70"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е все педагоги вышли на работу в новые школы. В </w:t>
      </w:r>
      <w:r w:rsidR="00950B7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="009C39A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="00545F70"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населенном пункте</w:t>
      </w:r>
      <w:r w:rsidR="00950B7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«Сивашское»</w:t>
      </w:r>
      <w:r w:rsidR="00545F70"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было 2 общеобразовательных заведения и школа-интернат. Открылись только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две школы, </w:t>
      </w:r>
      <w:r w:rsidR="00545F70"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интернат не работает. Из </w:t>
      </w:r>
      <w:r w:rsidR="009C39A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="00545F70"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коллектива</w:t>
      </w:r>
      <w:r w:rsidR="009C39A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школы </w:t>
      </w:r>
      <w:r w:rsidR="00545F70"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20 педагогов работают </w:t>
      </w:r>
      <w:r w:rsidR="00950B7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только </w:t>
      </w:r>
      <w:r w:rsidR="00545F70"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5. Остальные или уехали, или сменили </w:t>
      </w:r>
      <w:r w:rsidR="009C39A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свою деятельность.</w:t>
      </w:r>
      <w:r w:rsidR="00545F70"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Наиболее сомневающиеся педагоги, в основном пенсионного и </w:t>
      </w:r>
      <w:proofErr w:type="spellStart"/>
      <w:r w:rsidR="00545F70"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предпенсионного</w:t>
      </w:r>
      <w:proofErr w:type="spellEnd"/>
      <w:r w:rsidR="00545F70"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возраста, решили подождать, пойти путем наименьшего сопротивления, оформив себ</w:t>
      </w:r>
      <w:r w:rsidR="009C39A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е льготную пенсию по законам РФ, которых в населенном пункте называют «</w:t>
      </w:r>
      <w:proofErr w:type="spellStart"/>
      <w:r w:rsidR="009C39A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ждунами</w:t>
      </w:r>
      <w:proofErr w:type="spellEnd"/>
      <w:r w:rsidR="009C39A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».</w:t>
      </w:r>
    </w:p>
    <w:p w:rsidR="00950B7B" w:rsidRDefault="009C39AF" w:rsidP="00144114">
      <w:pPr>
        <w:ind w:firstLine="851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Ну а как регионы-шефы  РФ?</w:t>
      </w:r>
      <w:r w:rsidR="00950B7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</w:p>
    <w:p w:rsidR="00144114" w:rsidRDefault="00545F70" w:rsidP="00144114">
      <w:pPr>
        <w:ind w:firstLine="851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Республика Адыгея, Самарская область и Краснодар стали шефами </w:t>
      </w:r>
      <w:r w:rsidR="009C39A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Херсонской области</w:t>
      </w:r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. </w:t>
      </w:r>
      <w:r w:rsidR="009C39A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Следует отметить что, к </w:t>
      </w:r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сожалению, пока еще не у всех учебных заведений есть возможность улучшить свою материально-техническую базу. Да, ведется громадная работа, выделяются </w:t>
      </w:r>
      <w:r w:rsidR="001B7E8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большие </w:t>
      </w:r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средства. Но, наверное, приходят </w:t>
      </w:r>
      <w:r w:rsidR="0014411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они </w:t>
      </w:r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по назначению далеко не вс</w:t>
      </w:r>
      <w:r w:rsidR="0014411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ем  и эту проблему надо брать под строгий контроль</w:t>
      </w:r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="0014411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местным властям. </w:t>
      </w:r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И  с шефами</w:t>
      </w:r>
      <w:r w:rsidR="0014411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="00144114"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повезло не всем</w:t>
      </w:r>
      <w:r w:rsidR="0014411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</w:t>
      </w:r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="0014411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 «</w:t>
      </w:r>
      <w:proofErr w:type="spellStart"/>
      <w:r w:rsidR="00144114" w:rsidRPr="00700649">
        <w:rPr>
          <w:rFonts w:ascii="Times New Roman" w:hAnsi="Times New Roman" w:cs="Times New Roman"/>
          <w:sz w:val="28"/>
          <w:szCs w:val="28"/>
        </w:rPr>
        <w:t>Сивашской</w:t>
      </w:r>
      <w:proofErr w:type="spellEnd"/>
      <w:r w:rsidR="00144114" w:rsidRPr="00700649">
        <w:rPr>
          <w:rFonts w:ascii="Times New Roman" w:hAnsi="Times New Roman" w:cs="Times New Roman"/>
          <w:sz w:val="28"/>
          <w:szCs w:val="28"/>
        </w:rPr>
        <w:t xml:space="preserve">»  средней школы №2 Новотроицкого муниципального </w:t>
      </w:r>
      <w:r w:rsidR="00950B7B">
        <w:rPr>
          <w:rFonts w:ascii="Times New Roman" w:hAnsi="Times New Roman" w:cs="Times New Roman"/>
          <w:sz w:val="28"/>
          <w:szCs w:val="28"/>
        </w:rPr>
        <w:t>округа</w:t>
      </w:r>
      <w:r w:rsidR="00144114" w:rsidRPr="00700649">
        <w:rPr>
          <w:rFonts w:ascii="Times New Roman" w:hAnsi="Times New Roman" w:cs="Times New Roman"/>
          <w:sz w:val="28"/>
          <w:szCs w:val="28"/>
        </w:rPr>
        <w:t xml:space="preserve"> в о</w:t>
      </w:r>
      <w:r w:rsidR="00144114">
        <w:rPr>
          <w:rFonts w:ascii="Times New Roman" w:hAnsi="Times New Roman" w:cs="Times New Roman"/>
          <w:sz w:val="28"/>
          <w:szCs w:val="28"/>
        </w:rPr>
        <w:t xml:space="preserve">рганизации учебного процесса </w:t>
      </w:r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их нет. </w:t>
      </w:r>
    </w:p>
    <w:p w:rsidR="002D6BF7" w:rsidRDefault="00545F70" w:rsidP="00CD01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Представители </w:t>
      </w:r>
      <w:proofErr w:type="spellStart"/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Росгварди</w:t>
      </w:r>
      <w:r w:rsidR="0014411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и</w:t>
      </w:r>
      <w:proofErr w:type="spellEnd"/>
      <w:r w:rsidR="0014411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="0014411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и </w:t>
      </w:r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Финансовый университет при Правительстве Российской Федерации — это те </w:t>
      </w:r>
      <w:r w:rsidR="0014411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органы и учебные учреждения</w:t>
      </w:r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,</w:t>
      </w:r>
      <w:r w:rsidR="0014411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руководители которых </w:t>
      </w:r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которые обратили на </w:t>
      </w:r>
      <w:r w:rsid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школу </w:t>
      </w:r>
      <w:r w:rsidR="00950B7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свое </w:t>
      </w:r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внимание </w:t>
      </w:r>
      <w:r w:rsidR="0014411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и приняли решение оказывать конкретную материальную и </w:t>
      </w:r>
      <w:proofErr w:type="spellStart"/>
      <w:r w:rsidR="0014411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учебно</w:t>
      </w:r>
      <w:proofErr w:type="spellEnd"/>
      <w:r w:rsidR="0014411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- методическую помощь.</w:t>
      </w:r>
      <w:r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="00CD01AD" w:rsidRPr="00CD01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  </w:t>
      </w:r>
      <w:proofErr w:type="spellStart"/>
      <w:r w:rsidR="00CD01AD" w:rsidRPr="00CD01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Росгвардия</w:t>
      </w:r>
      <w:proofErr w:type="spellEnd"/>
      <w:r w:rsidR="00CD01AD" w:rsidRPr="00CD01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помогла с обновлением библиотечного фонда, систематически помогает с проведением патриотических мероприятий. Откры</w:t>
      </w:r>
      <w:r w:rsidR="00CD01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</w:t>
      </w:r>
      <w:r w:rsidR="00CD01AD" w:rsidRPr="00CD01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кадетск</w:t>
      </w:r>
      <w:r w:rsidR="00CD01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ий</w:t>
      </w:r>
      <w:r w:rsidR="00CD01AD" w:rsidRPr="00CD01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класс</w:t>
      </w:r>
      <w:r w:rsidR="002D6B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полным обеспечением:</w:t>
      </w:r>
    </w:p>
    <w:p w:rsidR="002D6BF7" w:rsidRPr="002D6BF7" w:rsidRDefault="002D6BF7" w:rsidP="002D6B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</w:t>
      </w:r>
      <w:r w:rsidR="00CD01AD" w:rsidRPr="00CD01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D6BF7">
        <w:rPr>
          <w:rFonts w:ascii="Times New Roman" w:eastAsia="Times New Roman" w:hAnsi="Times New Roman" w:cs="Times New Roman"/>
          <w:bCs/>
          <w:i/>
          <w:color w:val="1A1A1A"/>
          <w:sz w:val="28"/>
          <w:szCs w:val="28"/>
          <w:lang w:eastAsia="ru-RU"/>
        </w:rPr>
        <w:t>Специализированный образовательный стационар</w:t>
      </w:r>
      <w:r w:rsidRPr="002D6B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(кабинет кадетского обучения). Он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D6B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оборудован компьютерными и мультимедийными средствами обучения, наглядными пособиями и дидактическими материалами. </w:t>
      </w:r>
      <w:hyperlink r:id="rId6" w:tgtFrame="_blank" w:history="1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2D6BF7" w:rsidRPr="002D6BF7" w:rsidRDefault="002D6BF7" w:rsidP="002D6B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D6BF7">
        <w:rPr>
          <w:rFonts w:ascii="Times New Roman" w:eastAsia="Times New Roman" w:hAnsi="Times New Roman" w:cs="Times New Roman"/>
          <w:bCs/>
          <w:i/>
          <w:color w:val="1A1A1A"/>
          <w:sz w:val="28"/>
          <w:szCs w:val="28"/>
          <w:lang w:eastAsia="ru-RU"/>
        </w:rPr>
        <w:t>Форменная одежда</w:t>
      </w:r>
      <w:r w:rsidRPr="002D6BF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.</w:t>
      </w:r>
      <w:r w:rsidRPr="002D6B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Кадеты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D6B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</w:t>
      </w:r>
      <w:r w:rsidRPr="002D6B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D6B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форменное обмундирование двух видов: парадное и для постоянного ношения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D01AD" w:rsidRDefault="00CD01AD" w:rsidP="00CD01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834B4" w:rsidRDefault="002D6BF7" w:rsidP="00CD01A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Особо следует отметить работу </w:t>
      </w:r>
      <w:r w:rsidRPr="00950B7B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ректората Финансового университета при Правительстве РФ </w:t>
      </w:r>
      <w:r w:rsidRPr="00950B7B">
        <w:rPr>
          <w:rFonts w:ascii="Times New Roman" w:hAnsi="Times New Roman" w:cs="Times New Roman"/>
          <w:b/>
          <w:i/>
          <w:sz w:val="28"/>
          <w:szCs w:val="28"/>
        </w:rPr>
        <w:t>Прокофьева Станислава Евгеньевич</w:t>
      </w:r>
      <w:r w:rsidR="00F03B9E" w:rsidRPr="00950B7B">
        <w:rPr>
          <w:rFonts w:ascii="Times New Roman" w:hAnsi="Times New Roman" w:cs="Times New Roman"/>
          <w:b/>
          <w:i/>
          <w:sz w:val="28"/>
          <w:szCs w:val="28"/>
        </w:rPr>
        <w:t>а.</w:t>
      </w:r>
    </w:p>
    <w:p w:rsidR="00CC7380" w:rsidRDefault="00F03B9E" w:rsidP="00115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обращению </w:t>
      </w:r>
      <w:r w:rsidRPr="00F03B9E">
        <w:rPr>
          <w:rFonts w:ascii="Times New Roman" w:eastAsia="Calibri" w:hAnsi="Times New Roman" w:cs="Times New Roman"/>
          <w:sz w:val="28"/>
          <w:szCs w:val="28"/>
        </w:rPr>
        <w:t>директор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03B9E">
        <w:rPr>
          <w:rFonts w:ascii="Times New Roman" w:eastAsia="Calibri" w:hAnsi="Times New Roman" w:cs="Times New Roman"/>
          <w:sz w:val="28"/>
          <w:szCs w:val="28"/>
        </w:rPr>
        <w:t xml:space="preserve"> ГБОУ Херсонской области «</w:t>
      </w:r>
      <w:proofErr w:type="spellStart"/>
      <w:r w:rsidRPr="00F03B9E">
        <w:rPr>
          <w:rFonts w:ascii="Times New Roman" w:eastAsia="Calibri" w:hAnsi="Times New Roman" w:cs="Times New Roman"/>
          <w:sz w:val="28"/>
          <w:szCs w:val="28"/>
        </w:rPr>
        <w:t>Сивашская</w:t>
      </w:r>
      <w:proofErr w:type="spellEnd"/>
      <w:r w:rsidRPr="00F03B9E">
        <w:rPr>
          <w:rFonts w:ascii="Times New Roman" w:eastAsia="Calibri" w:hAnsi="Times New Roman" w:cs="Times New Roman"/>
          <w:sz w:val="28"/>
          <w:szCs w:val="28"/>
        </w:rPr>
        <w:t xml:space="preserve"> школа №2 Новотроицкого   муниципального округа»  Крупа Натали</w:t>
      </w:r>
      <w:r w:rsidR="001151E3">
        <w:rPr>
          <w:rFonts w:ascii="Times New Roman" w:eastAsia="Calibri" w:hAnsi="Times New Roman" w:cs="Times New Roman"/>
          <w:sz w:val="28"/>
          <w:szCs w:val="28"/>
        </w:rPr>
        <w:t>и</w:t>
      </w:r>
      <w:r w:rsidRPr="00F03B9E">
        <w:rPr>
          <w:rFonts w:ascii="Times New Roman" w:eastAsia="Calibri" w:hAnsi="Times New Roman" w:cs="Times New Roman"/>
          <w:sz w:val="28"/>
          <w:szCs w:val="28"/>
        </w:rPr>
        <w:t xml:space="preserve"> Филипповн</w:t>
      </w:r>
      <w:r w:rsidR="001151E3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оказать помощь в интеграции образования </w:t>
      </w:r>
      <w:r w:rsidR="001151E3">
        <w:rPr>
          <w:rFonts w:ascii="Times New Roman" w:eastAsia="Calibri" w:hAnsi="Times New Roman" w:cs="Times New Roman"/>
          <w:sz w:val="28"/>
          <w:szCs w:val="28"/>
        </w:rPr>
        <w:t>школы: «…</w:t>
      </w:r>
      <w:r w:rsidR="001151E3" w:rsidRPr="001151E3">
        <w:rPr>
          <w:rFonts w:ascii="Times New Roman" w:eastAsia="Calibri" w:hAnsi="Times New Roman" w:cs="Times New Roman"/>
          <w:sz w:val="28"/>
          <w:szCs w:val="28"/>
        </w:rPr>
        <w:t>Мы обращаемся с просьбой к Финансовому университету при Правительстве РФ, в том числе кафедре «Безопасность жизнедеятельности», совместно с представителями</w:t>
      </w:r>
      <w:proofErr w:type="gramStart"/>
      <w:r w:rsidR="001151E3" w:rsidRPr="001151E3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proofErr w:type="gramEnd"/>
      <w:r w:rsidR="001151E3" w:rsidRPr="001151E3">
        <w:rPr>
          <w:rFonts w:ascii="Times New Roman" w:eastAsia="Calibri" w:hAnsi="Times New Roman" w:cs="Times New Roman"/>
          <w:sz w:val="28"/>
          <w:szCs w:val="28"/>
        </w:rPr>
        <w:t>ос гвардии взять шефство и оказать нам гуманитарную помощь, необходимую для организации учебного процесса кадетского класса. Прежде всего, учебны</w:t>
      </w:r>
      <w:r w:rsidR="00FF529A">
        <w:rPr>
          <w:rFonts w:ascii="Times New Roman" w:eastAsia="Calibri" w:hAnsi="Times New Roman" w:cs="Times New Roman"/>
          <w:sz w:val="28"/>
          <w:szCs w:val="28"/>
        </w:rPr>
        <w:t>ми</w:t>
      </w:r>
      <w:r w:rsidR="001151E3" w:rsidRPr="001151E3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 w:rsidR="00FF529A">
        <w:rPr>
          <w:rFonts w:ascii="Times New Roman" w:eastAsia="Calibri" w:hAnsi="Times New Roman" w:cs="Times New Roman"/>
          <w:sz w:val="28"/>
          <w:szCs w:val="28"/>
        </w:rPr>
        <w:t>ами</w:t>
      </w:r>
      <w:r w:rsidR="001151E3" w:rsidRPr="001151E3">
        <w:rPr>
          <w:rFonts w:ascii="Times New Roman" w:eastAsia="Calibri" w:hAnsi="Times New Roman" w:cs="Times New Roman"/>
          <w:sz w:val="28"/>
          <w:szCs w:val="28"/>
        </w:rPr>
        <w:t xml:space="preserve">. Также, по возможности, просим преподавателей кафедры «БЖД» прочесть отдельные лекции в онлайн режиме </w:t>
      </w:r>
      <w:r w:rsidR="001151E3">
        <w:rPr>
          <w:rFonts w:ascii="Times New Roman" w:eastAsia="Calibri" w:hAnsi="Times New Roman" w:cs="Times New Roman"/>
          <w:sz w:val="28"/>
          <w:szCs w:val="28"/>
        </w:rPr>
        <w:t>по  новым дисциплинам ОБЖ и ОВП</w:t>
      </w:r>
      <w:r w:rsidR="00950B7B">
        <w:rPr>
          <w:rFonts w:ascii="Times New Roman" w:eastAsia="Calibri" w:hAnsi="Times New Roman" w:cs="Times New Roman"/>
          <w:sz w:val="28"/>
          <w:szCs w:val="28"/>
        </w:rPr>
        <w:t>…</w:t>
      </w:r>
      <w:r w:rsidR="001151E3">
        <w:rPr>
          <w:rFonts w:ascii="Times New Roman" w:eastAsia="Calibri" w:hAnsi="Times New Roman" w:cs="Times New Roman"/>
          <w:sz w:val="28"/>
          <w:szCs w:val="28"/>
        </w:rPr>
        <w:t>»</w:t>
      </w:r>
      <w:r w:rsidR="00CC73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7380" w:rsidRDefault="00CC7380" w:rsidP="00115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Ректором </w:t>
      </w:r>
      <w:r w:rsidR="00950B7B">
        <w:rPr>
          <w:rFonts w:ascii="Times New Roman" w:eastAsia="Calibri" w:hAnsi="Times New Roman" w:cs="Times New Roman"/>
          <w:sz w:val="28"/>
          <w:szCs w:val="28"/>
        </w:rPr>
        <w:t xml:space="preserve">университета </w:t>
      </w:r>
      <w:r w:rsidR="001151E3">
        <w:rPr>
          <w:rFonts w:ascii="Times New Roman" w:eastAsia="Calibri" w:hAnsi="Times New Roman" w:cs="Times New Roman"/>
          <w:sz w:val="28"/>
          <w:szCs w:val="28"/>
        </w:rPr>
        <w:t xml:space="preserve">было принято решение </w:t>
      </w:r>
      <w:r>
        <w:rPr>
          <w:rFonts w:ascii="Times New Roman" w:eastAsia="Calibri" w:hAnsi="Times New Roman" w:cs="Times New Roman"/>
          <w:sz w:val="28"/>
          <w:szCs w:val="28"/>
        </w:rPr>
        <w:t>под руководством Е.А. Каменевой, проректором по учебной</w:t>
      </w:r>
      <w:r w:rsidR="00340EB0">
        <w:rPr>
          <w:rFonts w:ascii="Times New Roman" w:eastAsia="Calibri" w:hAnsi="Times New Roman" w:cs="Times New Roman"/>
          <w:sz w:val="28"/>
          <w:szCs w:val="28"/>
        </w:rPr>
        <w:t xml:space="preserve"> и методической работе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А.В.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Кожаринова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проректором по социальной и воспитательной работе</w:t>
      </w:r>
      <w:r w:rsidR="001151E3">
        <w:rPr>
          <w:rFonts w:ascii="Times New Roman" w:eastAsia="Calibri" w:hAnsi="Times New Roman" w:cs="Times New Roman"/>
          <w:sz w:val="28"/>
          <w:szCs w:val="28"/>
        </w:rPr>
        <w:t xml:space="preserve"> поручить  кафедре «Безопасность жизнедеятельности» организовать в кратчайшие сроки</w:t>
      </w:r>
      <w:r w:rsidR="00430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B7B">
        <w:rPr>
          <w:rFonts w:ascii="Times New Roman" w:eastAsia="Calibri" w:hAnsi="Times New Roman" w:cs="Times New Roman"/>
          <w:sz w:val="28"/>
          <w:szCs w:val="28"/>
        </w:rPr>
        <w:t>осуществить</w:t>
      </w:r>
      <w:r w:rsidR="001151E3">
        <w:rPr>
          <w:rFonts w:ascii="Times New Roman" w:eastAsia="Calibri" w:hAnsi="Times New Roman" w:cs="Times New Roman"/>
          <w:sz w:val="28"/>
          <w:szCs w:val="28"/>
        </w:rPr>
        <w:t xml:space="preserve"> сбор </w:t>
      </w:r>
      <w:r w:rsidR="00FF529A">
        <w:rPr>
          <w:rFonts w:ascii="Times New Roman" w:eastAsia="Calibri" w:hAnsi="Times New Roman" w:cs="Times New Roman"/>
          <w:sz w:val="28"/>
          <w:szCs w:val="28"/>
        </w:rPr>
        <w:t xml:space="preserve"> необходимой гуманитарной помощи</w:t>
      </w:r>
      <w:r w:rsidR="00340EB0">
        <w:rPr>
          <w:rFonts w:ascii="Times New Roman" w:eastAsia="Calibri" w:hAnsi="Times New Roman" w:cs="Times New Roman"/>
          <w:sz w:val="28"/>
          <w:szCs w:val="28"/>
        </w:rPr>
        <w:t xml:space="preserve"> и спланировать проведение лекций по программе школы в онлайн формате.</w:t>
      </w:r>
      <w:r w:rsidR="00FF52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3B9E" w:rsidRDefault="00FF529A" w:rsidP="00340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собранные деньги </w:t>
      </w:r>
      <w:r w:rsidR="001B7E82">
        <w:rPr>
          <w:rFonts w:ascii="Times New Roman" w:eastAsia="Calibri" w:hAnsi="Times New Roman" w:cs="Times New Roman"/>
          <w:sz w:val="28"/>
          <w:szCs w:val="28"/>
        </w:rPr>
        <w:t xml:space="preserve">в мае 2024г. </w:t>
      </w:r>
      <w:r>
        <w:rPr>
          <w:rFonts w:ascii="Times New Roman" w:eastAsia="Calibri" w:hAnsi="Times New Roman" w:cs="Times New Roman"/>
          <w:sz w:val="28"/>
          <w:szCs w:val="28"/>
        </w:rPr>
        <w:t>студентами университета  и личными пожертвованиями преподавател</w:t>
      </w:r>
      <w:r w:rsidR="00430619"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кафедры «Безопасность жизнедеятельности» были закуплены учебники и учебные пособия по дисциплинам «БЖД  и ОВП», видео лекции и другие учебные материалы. Для обеспечения устойчивой интернет связи приобретен и отправлен электрогенератор на 30 Квт, телевизор</w:t>
      </w:r>
      <w:r w:rsidR="00CC7380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проектор </w:t>
      </w:r>
      <w:r w:rsidR="00CC73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другие технические средства.</w:t>
      </w:r>
      <w:r w:rsidR="00DA7DEB">
        <w:rPr>
          <w:rFonts w:ascii="Times New Roman" w:eastAsia="Calibri" w:hAnsi="Times New Roman" w:cs="Times New Roman"/>
          <w:sz w:val="28"/>
          <w:szCs w:val="28"/>
        </w:rPr>
        <w:t xml:space="preserve"> Составлен тематический план курса лекций для их чтения ППС кафедры в онлайн формате. Теперь осталось </w:t>
      </w:r>
      <w:r w:rsidR="00C01F1D">
        <w:rPr>
          <w:rFonts w:ascii="Times New Roman" w:eastAsia="Calibri" w:hAnsi="Times New Roman" w:cs="Times New Roman"/>
          <w:sz w:val="28"/>
          <w:szCs w:val="28"/>
        </w:rPr>
        <w:t>установить надежную интернет связь.</w:t>
      </w:r>
    </w:p>
    <w:p w:rsidR="00C01F1D" w:rsidRDefault="00C01F1D" w:rsidP="00340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F1D">
        <w:rPr>
          <w:rFonts w:ascii="Times New Roman" w:eastAsia="Calibri" w:hAnsi="Times New Roman" w:cs="Times New Roman"/>
          <w:sz w:val="28"/>
          <w:szCs w:val="28"/>
        </w:rPr>
        <w:t>Скоростной интернет зависит от качества работы провайдера и отсутствия повреждений базовых станций, ну, и от наличия электричеств</w:t>
      </w:r>
      <w:r w:rsidR="00950B7B">
        <w:rPr>
          <w:rFonts w:ascii="Times New Roman" w:eastAsia="Calibri" w:hAnsi="Times New Roman" w:cs="Times New Roman"/>
          <w:sz w:val="28"/>
          <w:szCs w:val="28"/>
        </w:rPr>
        <w:t>а. Будет свет — будет интернет.</w:t>
      </w:r>
      <w:r w:rsidR="00430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B7B">
        <w:rPr>
          <w:rFonts w:ascii="Times New Roman" w:eastAsia="Calibri" w:hAnsi="Times New Roman" w:cs="Times New Roman"/>
          <w:sz w:val="28"/>
          <w:szCs w:val="28"/>
        </w:rPr>
        <w:t>В</w:t>
      </w:r>
      <w:r w:rsidRPr="00C01F1D">
        <w:rPr>
          <w:rFonts w:ascii="Times New Roman" w:eastAsia="Calibri" w:hAnsi="Times New Roman" w:cs="Times New Roman"/>
          <w:sz w:val="28"/>
          <w:szCs w:val="28"/>
        </w:rPr>
        <w:t xml:space="preserve"> школе</w:t>
      </w:r>
      <w:r w:rsidR="00950B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1F1D">
        <w:rPr>
          <w:rFonts w:ascii="Times New Roman" w:eastAsia="Calibri" w:hAnsi="Times New Roman" w:cs="Times New Roman"/>
          <w:sz w:val="28"/>
          <w:szCs w:val="28"/>
        </w:rPr>
        <w:t xml:space="preserve"> 3 провайдера, </w:t>
      </w:r>
      <w:r w:rsidR="00950B7B">
        <w:rPr>
          <w:rFonts w:ascii="Times New Roman" w:eastAsia="Calibri" w:hAnsi="Times New Roman" w:cs="Times New Roman"/>
          <w:sz w:val="28"/>
          <w:szCs w:val="28"/>
        </w:rPr>
        <w:t xml:space="preserve">электричество </w:t>
      </w:r>
      <w:proofErr w:type="gramStart"/>
      <w:r w:rsidR="00950B7B">
        <w:rPr>
          <w:rFonts w:ascii="Times New Roman" w:eastAsia="Calibri" w:hAnsi="Times New Roman" w:cs="Times New Roman"/>
          <w:sz w:val="28"/>
          <w:szCs w:val="28"/>
        </w:rPr>
        <w:t xml:space="preserve">имеется  </w:t>
      </w:r>
      <w:r w:rsidRPr="00C01F1D">
        <w:rPr>
          <w:rFonts w:ascii="Times New Roman" w:eastAsia="Calibri" w:hAnsi="Times New Roman" w:cs="Times New Roman"/>
          <w:sz w:val="28"/>
          <w:szCs w:val="28"/>
        </w:rPr>
        <w:t xml:space="preserve"> пока </w:t>
      </w:r>
      <w:r w:rsidR="00950B7B">
        <w:rPr>
          <w:rFonts w:ascii="Times New Roman" w:eastAsia="Calibri" w:hAnsi="Times New Roman" w:cs="Times New Roman"/>
          <w:sz w:val="28"/>
          <w:szCs w:val="28"/>
        </w:rPr>
        <w:t>работают</w:t>
      </w:r>
      <w:proofErr w:type="gramEnd"/>
      <w:r w:rsidR="00950B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1F1D">
        <w:rPr>
          <w:rFonts w:ascii="Times New Roman" w:eastAsia="Calibri" w:hAnsi="Times New Roman" w:cs="Times New Roman"/>
          <w:sz w:val="28"/>
          <w:szCs w:val="28"/>
        </w:rPr>
        <w:t xml:space="preserve"> аккумуляторы</w:t>
      </w:r>
      <w:r w:rsidR="00950B7B">
        <w:rPr>
          <w:rFonts w:ascii="Times New Roman" w:eastAsia="Calibri" w:hAnsi="Times New Roman" w:cs="Times New Roman"/>
          <w:sz w:val="28"/>
          <w:szCs w:val="28"/>
        </w:rPr>
        <w:t>.</w:t>
      </w:r>
      <w:r w:rsidR="009F6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1F1D">
        <w:rPr>
          <w:rFonts w:ascii="Times New Roman" w:eastAsia="Calibri" w:hAnsi="Times New Roman" w:cs="Times New Roman"/>
          <w:sz w:val="28"/>
          <w:szCs w:val="28"/>
        </w:rPr>
        <w:t>Во всех ситуациях решение находится, нужно только постоянное сочетание сил и возможностей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1F1D" w:rsidRPr="00C01F1D" w:rsidRDefault="00C01F1D" w:rsidP="00C01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 говорит </w:t>
      </w:r>
      <w:r w:rsidRPr="00C01F1D">
        <w:rPr>
          <w:rFonts w:ascii="Times New Roman" w:eastAsia="Calibri" w:hAnsi="Times New Roman" w:cs="Times New Roman"/>
          <w:bCs/>
          <w:sz w:val="28"/>
          <w:szCs w:val="28"/>
        </w:rPr>
        <w:t>заместитель директора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школы </w:t>
      </w:r>
      <w:r w:rsidRPr="00C01F1D">
        <w:rPr>
          <w:rFonts w:ascii="Times New Roman" w:eastAsia="Calibri" w:hAnsi="Times New Roman" w:cs="Times New Roman"/>
          <w:bCs/>
          <w:sz w:val="28"/>
          <w:szCs w:val="28"/>
        </w:rPr>
        <w:t xml:space="preserve"> по учебно-воспитательной работе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Ксения Павловна Богач «…</w:t>
      </w:r>
      <w:r w:rsidRPr="00C01F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F6251">
        <w:rPr>
          <w:rFonts w:ascii="Times New Roman" w:eastAsia="Calibri" w:hAnsi="Times New Roman" w:cs="Times New Roman"/>
          <w:bCs/>
          <w:sz w:val="28"/>
          <w:szCs w:val="28"/>
        </w:rPr>
        <w:t xml:space="preserve">Главным условием </w:t>
      </w:r>
      <w:r w:rsidR="00D952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01F1D">
        <w:rPr>
          <w:rFonts w:ascii="Times New Roman" w:eastAsia="Calibri" w:hAnsi="Times New Roman" w:cs="Times New Roman"/>
          <w:bCs/>
          <w:sz w:val="28"/>
          <w:szCs w:val="28"/>
        </w:rPr>
        <w:t xml:space="preserve"> для всех нас, конечно же, то, чтобы подальше отбросили нацистов, еще лучше — полностью уничтожили, если это возможно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принципе.</w:t>
      </w:r>
      <w:r w:rsidRPr="00C01F1D">
        <w:rPr>
          <w:rFonts w:ascii="Times New Roman" w:eastAsia="Calibri" w:hAnsi="Times New Roman" w:cs="Times New Roman"/>
          <w:bCs/>
          <w:sz w:val="28"/>
          <w:szCs w:val="28"/>
        </w:rPr>
        <w:t xml:space="preserve"> Хочется просыпаться утром и знать, что услышишь только пение птиц, а не </w:t>
      </w:r>
      <w:r w:rsidR="00A85D21">
        <w:rPr>
          <w:rFonts w:ascii="Times New Roman" w:eastAsia="Calibri" w:hAnsi="Times New Roman" w:cs="Times New Roman"/>
          <w:bCs/>
          <w:sz w:val="28"/>
          <w:szCs w:val="28"/>
        </w:rPr>
        <w:t xml:space="preserve">звучание </w:t>
      </w:r>
      <w:r w:rsidR="009F6251">
        <w:rPr>
          <w:rFonts w:ascii="Times New Roman" w:eastAsia="Calibri" w:hAnsi="Times New Roman" w:cs="Times New Roman"/>
          <w:bCs/>
          <w:sz w:val="28"/>
          <w:szCs w:val="28"/>
        </w:rPr>
        <w:t>БПЛА</w:t>
      </w:r>
      <w:r w:rsidR="00A85D2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C01F1D">
        <w:rPr>
          <w:rFonts w:ascii="Times New Roman" w:eastAsia="Calibri" w:hAnsi="Times New Roman" w:cs="Times New Roman"/>
          <w:bCs/>
          <w:sz w:val="28"/>
          <w:szCs w:val="28"/>
        </w:rPr>
        <w:t>придешь на работу и сможешь просто давать знания</w:t>
      </w:r>
      <w:r w:rsidR="00A85D21">
        <w:rPr>
          <w:rFonts w:ascii="Times New Roman" w:eastAsia="Calibri" w:hAnsi="Times New Roman" w:cs="Times New Roman"/>
          <w:bCs/>
          <w:sz w:val="28"/>
          <w:szCs w:val="28"/>
        </w:rPr>
        <w:t xml:space="preserve"> детям</w:t>
      </w:r>
      <w:r w:rsidRPr="00C01F1D">
        <w:rPr>
          <w:rFonts w:ascii="Times New Roman" w:eastAsia="Calibri" w:hAnsi="Times New Roman" w:cs="Times New Roman"/>
          <w:bCs/>
          <w:sz w:val="28"/>
          <w:szCs w:val="28"/>
        </w:rPr>
        <w:t xml:space="preserve">, не боясь </w:t>
      </w:r>
      <w:r w:rsidR="00A85D21">
        <w:rPr>
          <w:rFonts w:ascii="Times New Roman" w:eastAsia="Calibri" w:hAnsi="Times New Roman" w:cs="Times New Roman"/>
          <w:bCs/>
          <w:sz w:val="28"/>
          <w:szCs w:val="28"/>
        </w:rPr>
        <w:t xml:space="preserve">их </w:t>
      </w:r>
      <w:r w:rsidRPr="00C01F1D">
        <w:rPr>
          <w:rFonts w:ascii="Times New Roman" w:eastAsia="Calibri" w:hAnsi="Times New Roman" w:cs="Times New Roman"/>
          <w:bCs/>
          <w:sz w:val="28"/>
          <w:szCs w:val="28"/>
        </w:rPr>
        <w:t>прилетов по наводкам «</w:t>
      </w:r>
      <w:proofErr w:type="spellStart"/>
      <w:r w:rsidRPr="00C01F1D">
        <w:rPr>
          <w:rFonts w:ascii="Times New Roman" w:eastAsia="Calibri" w:hAnsi="Times New Roman" w:cs="Times New Roman"/>
          <w:bCs/>
          <w:sz w:val="28"/>
          <w:szCs w:val="28"/>
        </w:rPr>
        <w:t>ждунов</w:t>
      </w:r>
      <w:proofErr w:type="spellEnd"/>
      <w:r w:rsidRPr="00C01F1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A85D2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01F1D" w:rsidRDefault="00C01F1D" w:rsidP="00340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1F1D" w:rsidRPr="00340EB0" w:rsidRDefault="00C01F1D" w:rsidP="00340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помощи Финансового университета при Правительстве РФ, школу </w:t>
      </w:r>
      <w:r w:rsidR="00A85D21">
        <w:rPr>
          <w:rFonts w:ascii="Times New Roman" w:eastAsia="Calibri" w:hAnsi="Times New Roman" w:cs="Times New Roman"/>
          <w:sz w:val="28"/>
          <w:szCs w:val="28"/>
        </w:rPr>
        <w:t>обеспечили г</w:t>
      </w:r>
      <w:r>
        <w:rPr>
          <w:rFonts w:ascii="Times New Roman" w:eastAsia="Calibri" w:hAnsi="Times New Roman" w:cs="Times New Roman"/>
          <w:sz w:val="28"/>
          <w:szCs w:val="28"/>
        </w:rPr>
        <w:t>енератором</w:t>
      </w:r>
      <w:r w:rsidR="00A85D2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теперь энергия будет </w:t>
      </w:r>
      <w:r w:rsidR="00A85D21">
        <w:rPr>
          <w:rFonts w:ascii="Times New Roman" w:eastAsia="Calibri" w:hAnsi="Times New Roman" w:cs="Times New Roman"/>
          <w:sz w:val="28"/>
          <w:szCs w:val="28"/>
        </w:rPr>
        <w:t>постоянно</w:t>
      </w:r>
      <w:r>
        <w:rPr>
          <w:rFonts w:ascii="Times New Roman" w:eastAsia="Calibri" w:hAnsi="Times New Roman" w:cs="Times New Roman"/>
          <w:sz w:val="28"/>
          <w:szCs w:val="28"/>
        </w:rPr>
        <w:t>, а значит</w:t>
      </w:r>
      <w:r w:rsidR="00A85D2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интернет будет </w:t>
      </w:r>
      <w:r w:rsidR="00A85D21">
        <w:rPr>
          <w:rFonts w:ascii="Times New Roman" w:eastAsia="Calibri" w:hAnsi="Times New Roman" w:cs="Times New Roman"/>
          <w:sz w:val="28"/>
          <w:szCs w:val="28"/>
        </w:rPr>
        <w:t>работать по необходимости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5F70" w:rsidRDefault="008D1ECA" w:rsidP="00545F70">
      <w:pPr>
        <w:ind w:firstLine="851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 целом по региону</w:t>
      </w:r>
      <w:r w:rsidR="00545F70"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</w:t>
      </w:r>
      <w:r w:rsidR="00545F70"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оутбуки получили все школы, они для детей, учителя пользуются своими домашними, или теми, что не прихватили с собой бывшие коллеги</w:t>
      </w:r>
      <w:r w:rsidR="0014411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«</w:t>
      </w:r>
      <w:proofErr w:type="spellStart"/>
      <w:r w:rsidR="0014411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ждуны</w:t>
      </w:r>
      <w:proofErr w:type="spellEnd"/>
      <w:r w:rsidR="0014411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»</w:t>
      </w:r>
      <w:r w:rsidR="00545F70"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. Принтеров 2-3 на школу, а </w:t>
      </w:r>
      <w:r w:rsidR="0014411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объем </w:t>
      </w:r>
      <w:r w:rsidR="00545F70"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печат</w:t>
      </w:r>
      <w:r w:rsidR="0014411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ных изданий</w:t>
      </w:r>
      <w:r w:rsidR="00545F70"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, как</w:t>
      </w:r>
      <w:r w:rsidR="0014411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для </w:t>
      </w:r>
      <w:r w:rsidR="00545F70"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настоящи</w:t>
      </w:r>
      <w:r w:rsidR="0014411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х </w:t>
      </w:r>
      <w:r w:rsidR="00545F70"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издательств</w:t>
      </w:r>
      <w:r w:rsidR="0014411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="00545F70"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от контрольных, отчетов до заданий ВПР. Скоростного интернета тоже нет, да это и понятно в </w:t>
      </w:r>
      <w:r w:rsidR="0014411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каких </w:t>
      </w:r>
      <w:r w:rsidR="00545F70" w:rsidRPr="00545F7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реалиях</w:t>
      </w:r>
      <w:r w:rsidR="00340E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прифронтовой зоны </w:t>
      </w:r>
      <w:r w:rsidR="0014411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работают школы.</w:t>
      </w:r>
    </w:p>
    <w:p w:rsidR="00340EB0" w:rsidRDefault="00340EB0" w:rsidP="00545F70">
      <w:pPr>
        <w:ind w:firstLine="851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Что еще не решено и как необходимо</w:t>
      </w:r>
      <w:r w:rsidR="00DA7DE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осуществлять обеспечения учебного процесса с целью ускорения интеграции в образовательное пространство РФ.</w:t>
      </w:r>
    </w:p>
    <w:p w:rsidR="00CD01AD" w:rsidRDefault="00DA7DEB" w:rsidP="00340EB0">
      <w:pPr>
        <w:ind w:firstLine="851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По  примеру «</w:t>
      </w:r>
      <w:proofErr w:type="spellStart"/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Сивашской</w:t>
      </w:r>
      <w:proofErr w:type="spellEnd"/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» средней школы №2</w:t>
      </w:r>
      <w:r w:rsidR="00A85D2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Новотроицкого муниципального округа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в  </w:t>
      </w:r>
      <w:r w:rsidR="00CD01AD"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прошлом </w:t>
      </w:r>
      <w:r w:rsidR="00A85D2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(2023г)</w:t>
      </w:r>
      <w:r w:rsidR="00A85D21"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="00CD01AD"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году</w:t>
      </w:r>
      <w:r w:rsid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="00CD01AD"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была выделена краска для проведения косметического ремонта</w:t>
      </w:r>
      <w:r w:rsidR="00A85D2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устаревшего здания</w:t>
      </w:r>
      <w:r w:rsidR="00CD01AD"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, оформле</w:t>
      </w:r>
      <w:r w:rsid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нием тематических зон занималось руководство школы</w:t>
      </w:r>
      <w:r w:rsidR="00A85D2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в т. ч., </w:t>
      </w:r>
      <w:r w:rsidR="00CD01AD"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от закупки материалов до выполнения работ. </w:t>
      </w:r>
      <w:r w:rsid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Здесь вероятно много причин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возникающих трудностей</w:t>
      </w:r>
      <w:r w:rsid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, в </w:t>
      </w:r>
      <w:r w:rsidR="00CD01AD"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очередной раз, сыграл фактор отдаленности от центра области</w:t>
      </w:r>
      <w:r w:rsid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г. Геническ.</w:t>
      </w:r>
      <w:r w:rsidR="00CD01AD"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Начали реконструкцию с Геническа и некоторых школ </w:t>
      </w:r>
      <w:r w:rsidR="008D1ECA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Новотроицкого муниципального округа</w:t>
      </w:r>
      <w:r w:rsidR="00CD01AD"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</w:t>
      </w:r>
      <w:r w:rsidR="00A85D2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Без должного прораба строителя </w:t>
      </w:r>
      <w:r w:rsidR="00CD01AD"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="00A85D2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м</w:t>
      </w:r>
      <w:r w:rsidR="00CD01AD"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ного раз </w:t>
      </w:r>
      <w:r w:rsidR="00A85D2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составлялись</w:t>
      </w:r>
      <w:r w:rsidR="00CD01AD"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раз</w:t>
      </w:r>
      <w:r w:rsidR="00A85D2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лич</w:t>
      </w:r>
      <w:r w:rsidR="00CD01AD"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ного рода </w:t>
      </w:r>
      <w:r w:rsidR="00A85D2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сметы, схемы и  </w:t>
      </w:r>
      <w:r w:rsidR="00CD01AD"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таблицы</w:t>
      </w:r>
      <w:r w:rsidR="00A85D2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, графики </w:t>
      </w:r>
      <w:r w:rsidR="00A4165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и планы</w:t>
      </w:r>
      <w:r w:rsidR="00CD01AD"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: от проведения срочного ремонта, до </w:t>
      </w:r>
      <w:r w:rsidR="00A85D2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планового </w:t>
      </w:r>
      <w:r w:rsidR="00CD01AD"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долгосрочного, измеряли окна и двери, которые нужно заменить, указывали количество нужных материалов.</w:t>
      </w:r>
      <w:r w:rsidR="008D1ECA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В </w:t>
      </w:r>
      <w:r w:rsidR="00CD01AD"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="00D9520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</w:t>
      </w:r>
      <w:r w:rsidR="00CD01AD"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езультат</w:t>
      </w:r>
      <w:r w:rsid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е,</w:t>
      </w:r>
      <w:r w:rsidR="00CD01AD"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</w:t>
      </w:r>
      <w:r w:rsidR="00CD01AD"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рыша спортзала течет, некоторые старые окна на третьем этаже вот-вот окончательно вывалятся, заявками же их не заменишь...</w:t>
      </w:r>
      <w:r w:rsidR="00340E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Опять </w:t>
      </w:r>
      <w:r w:rsidR="00340E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же </w:t>
      </w:r>
      <w:r w:rsid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контроль органов муниципального округа не налажен.</w:t>
      </w:r>
      <w:r w:rsidR="003834B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Вместе с тем п</w:t>
      </w:r>
      <w:r w:rsidR="00CD01AD"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ланируется серьезный ремонт здания </w:t>
      </w:r>
      <w:r w:rsid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школы </w:t>
      </w:r>
      <w:r w:rsidR="00CD01AD"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на 2025 год, но, если совсем честно, </w:t>
      </w:r>
      <w:r w:rsid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="00CD01AD"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директор</w:t>
      </w:r>
      <w:r w:rsid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школы </w:t>
      </w:r>
      <w:r w:rsidR="00A4165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Крупа Р.Ф.</w:t>
      </w:r>
      <w:r w:rsidR="00CD01AD"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его боится, потому</w:t>
      </w:r>
      <w:r w:rsid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,</w:t>
      </w:r>
      <w:r w:rsidR="00CD01AD"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="00A4165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ч</w:t>
      </w:r>
      <w:r w:rsid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то подобные </w:t>
      </w:r>
      <w:r w:rsidR="003834B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бесконтрольные </w:t>
      </w:r>
      <w:r w:rsid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ремонтные </w:t>
      </w:r>
      <w:r w:rsidR="003834B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работы </w:t>
      </w:r>
      <w:r w:rsidR="00A4165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со стороны специалистов </w:t>
      </w:r>
      <w:r w:rsidR="003834B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приносят только убыток. Все зависит от случая, </w:t>
      </w:r>
      <w:r w:rsidR="00CD01AD"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кому как повезет с по</w:t>
      </w:r>
      <w:r w:rsidR="003834B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дрядчиками</w:t>
      </w:r>
      <w:r w:rsidR="00CD01AD"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: </w:t>
      </w:r>
      <w:r w:rsidR="001B7E8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«</w:t>
      </w:r>
      <w:r w:rsidR="00CD01AD"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Александровскую</w:t>
      </w:r>
      <w:r w:rsidR="001B7E8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»</w:t>
      </w:r>
      <w:r w:rsidR="00A4165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среднюю</w:t>
      </w:r>
      <w:r w:rsidR="00CD01AD"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школу, например, отремонтировали быстро, Новотроицкую</w:t>
      </w:r>
      <w:r w:rsidR="003834B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школу </w:t>
      </w:r>
      <w:r w:rsidR="00CD01AD"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первую 2 года обновляют. Почему? Никто не отменял человеческий фактор. То бригада ремонтная поменялась, то этого нет, то другого не довезли.  Где на данный момент взять </w:t>
      </w:r>
      <w:r w:rsidR="00A4165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необходимые </w:t>
      </w:r>
      <w:r w:rsidR="00CD01AD"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ресурсы? Ответ один: ищете спонсоров. Вот только где их искать...</w:t>
      </w:r>
    </w:p>
    <w:p w:rsidR="003834B4" w:rsidRPr="003834B4" w:rsidRDefault="003834B4" w:rsidP="003834B4">
      <w:pPr>
        <w:ind w:firstLine="851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Отрадно отметить, что а</w:t>
      </w:r>
      <w:r w:rsidRPr="003834B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бсолютно все школы обеспечены полностью углем, в классах зимой очень тепло, правда, когда есть электричество. Проведена замена спортинвентаря в школьных спортзалах области, в некоторых населенных пунктах установлены тренажеры на спортивных площадках. </w:t>
      </w:r>
    </w:p>
    <w:p w:rsidR="00CD01AD" w:rsidRPr="00CD01AD" w:rsidRDefault="00CD01AD" w:rsidP="003834B4">
      <w:pPr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 xml:space="preserve"> В </w:t>
      </w:r>
      <w:r w:rsidR="003834B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Новотроицком муниципальном </w:t>
      </w:r>
      <w:r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="008D1ECA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округе</w:t>
      </w:r>
      <w:r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работает 14 школ, почти всеми руководят директора с огромным опытом в этом деле. </w:t>
      </w:r>
      <w:r w:rsidR="003834B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Как  </w:t>
      </w:r>
      <w:r w:rsidR="001B7E8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г</w:t>
      </w:r>
      <w:r w:rsidR="003834B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оворит руководство школы «…</w:t>
      </w:r>
      <w:r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Самое сложное с самого начала было устоять перед нападками «доброжелателей», подобрать команду профессионалов и вернуть детей за парты после дистанционного обучения</w:t>
      </w:r>
      <w:r w:rsidR="003834B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»</w:t>
      </w:r>
      <w:r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. </w:t>
      </w:r>
      <w:r w:rsidR="003834B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«</w:t>
      </w:r>
      <w:proofErr w:type="spellStart"/>
      <w:r w:rsidR="003834B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Сивашская</w:t>
      </w:r>
      <w:proofErr w:type="spellEnd"/>
      <w:r w:rsidR="003834B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» </w:t>
      </w:r>
      <w:r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школа обеспечена учителями на 100% с первого дня, некоторым учебным заведениям повезло не так. Желание у </w:t>
      </w:r>
      <w:proofErr w:type="spellStart"/>
      <w:r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админперсонала</w:t>
      </w:r>
      <w:proofErr w:type="spellEnd"/>
      <w:r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одно — заниматься своей работой без оглядки на </w:t>
      </w:r>
      <w:r w:rsidR="003834B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«</w:t>
      </w:r>
      <w:proofErr w:type="spellStart"/>
      <w:r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ждунов</w:t>
      </w:r>
      <w:proofErr w:type="spellEnd"/>
      <w:r w:rsidR="003834B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»</w:t>
      </w:r>
      <w:r w:rsidRPr="00CD01A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, отсутствие ресурсов для проведения ремонта и пр.</w:t>
      </w:r>
    </w:p>
    <w:p w:rsidR="00CD01AD" w:rsidRPr="00523105" w:rsidRDefault="00523105" w:rsidP="00545F70">
      <w:pPr>
        <w:ind w:firstLine="851"/>
        <w:jc w:val="both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r w:rsidRPr="00523105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Заключение</w:t>
      </w:r>
    </w:p>
    <w:p w:rsidR="00523105" w:rsidRPr="00523105" w:rsidRDefault="00523105" w:rsidP="005231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270B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следует учитывать, что в</w:t>
      </w:r>
      <w:r w:rsidRPr="00523105">
        <w:rPr>
          <w:rFonts w:ascii="Times New Roman" w:hAnsi="Times New Roman" w:cs="Times New Roman"/>
          <w:sz w:val="28"/>
          <w:szCs w:val="28"/>
        </w:rPr>
        <w:t xml:space="preserve"> установленные сроки переходного периода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23105">
        <w:rPr>
          <w:rFonts w:ascii="Times New Roman" w:hAnsi="Times New Roman" w:cs="Times New Roman"/>
          <w:sz w:val="28"/>
          <w:szCs w:val="28"/>
        </w:rPr>
        <w:t xml:space="preserve"> первые</w:t>
      </w:r>
      <w:r w:rsidR="00A41654">
        <w:rPr>
          <w:rFonts w:ascii="Times New Roman" w:hAnsi="Times New Roman" w:cs="Times New Roman"/>
          <w:sz w:val="28"/>
          <w:szCs w:val="28"/>
        </w:rPr>
        <w:t>,</w:t>
      </w:r>
      <w:r w:rsidRPr="00523105">
        <w:rPr>
          <w:rFonts w:ascii="Times New Roman" w:hAnsi="Times New Roman" w:cs="Times New Roman"/>
          <w:sz w:val="28"/>
          <w:szCs w:val="28"/>
        </w:rPr>
        <w:t xml:space="preserve">  2-3 года  образовательные учреждения Херсонской  области особенно остро нуждаются  в системах благотворительной помощи, шефства и социального партнерства.    Задача всех регионов страны эту работу проводить регулярно и под контролем на всех уровнях   органов власти. </w:t>
      </w:r>
    </w:p>
    <w:p w:rsidR="00523105" w:rsidRPr="00523105" w:rsidRDefault="00523105" w:rsidP="005231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05">
        <w:rPr>
          <w:rFonts w:ascii="Times New Roman" w:hAnsi="Times New Roman" w:cs="Times New Roman"/>
          <w:sz w:val="28"/>
          <w:szCs w:val="28"/>
        </w:rPr>
        <w:t>Основными направлениями этих систем должны быть:</w:t>
      </w:r>
    </w:p>
    <w:p w:rsidR="00523105" w:rsidRPr="00523105" w:rsidRDefault="00270B28" w:rsidP="00270B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1.</w:t>
      </w:r>
      <w:r w:rsidR="00523105" w:rsidRPr="00523105">
        <w:rPr>
          <w:rFonts w:ascii="Times New Roman" w:hAnsi="Times New Roman" w:cs="Times New Roman"/>
          <w:i/>
          <w:sz w:val="28"/>
          <w:szCs w:val="28"/>
          <w:u w:val="single"/>
        </w:rPr>
        <w:t>Наставничество.</w:t>
      </w:r>
      <w:r w:rsidR="00523105" w:rsidRPr="00523105">
        <w:rPr>
          <w:rFonts w:ascii="Times New Roman" w:hAnsi="Times New Roman" w:cs="Times New Roman"/>
          <w:sz w:val="28"/>
          <w:szCs w:val="28"/>
        </w:rPr>
        <w:t xml:space="preserve"> Обучение наставничеству педагогического общества образовательных структур в сфере молодежной политики. Обязанность Шефа-региона взяла на себя  Псковская область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105" w:rsidRPr="00523105" w:rsidRDefault="00270B28" w:rsidP="00270B28">
      <w:pPr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2.</w:t>
      </w:r>
      <w:r w:rsidR="00523105" w:rsidRPr="00523105">
        <w:rPr>
          <w:rFonts w:ascii="Times New Roman" w:hAnsi="Times New Roman" w:cs="Times New Roman"/>
          <w:i/>
          <w:sz w:val="28"/>
          <w:szCs w:val="28"/>
          <w:u w:val="single"/>
        </w:rPr>
        <w:t xml:space="preserve">Благотворительность и </w:t>
      </w:r>
      <w:proofErr w:type="spellStart"/>
      <w:r w:rsidR="00523105" w:rsidRPr="00523105">
        <w:rPr>
          <w:rFonts w:ascii="Times New Roman" w:hAnsi="Times New Roman" w:cs="Times New Roman"/>
          <w:i/>
          <w:sz w:val="28"/>
          <w:szCs w:val="28"/>
          <w:u w:val="single"/>
        </w:rPr>
        <w:t>волонтерство</w:t>
      </w:r>
      <w:proofErr w:type="spellEnd"/>
      <w:r w:rsidR="00523105" w:rsidRPr="00523105">
        <w:rPr>
          <w:rFonts w:ascii="Times New Roman" w:hAnsi="Times New Roman" w:cs="Times New Roman"/>
          <w:sz w:val="28"/>
          <w:szCs w:val="28"/>
        </w:rPr>
        <w:t xml:space="preserve">. Оказание помощи в обеспечении </w:t>
      </w:r>
      <w:proofErr w:type="spellStart"/>
      <w:r w:rsidR="00523105" w:rsidRPr="0052310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523105" w:rsidRPr="00523105">
        <w:rPr>
          <w:rFonts w:ascii="Times New Roman" w:hAnsi="Times New Roman" w:cs="Times New Roman"/>
          <w:sz w:val="28"/>
          <w:szCs w:val="28"/>
        </w:rPr>
        <w:t xml:space="preserve"> – методическими материалами, передовыми средствами </w:t>
      </w:r>
      <w:r w:rsidR="00523105" w:rsidRPr="00523105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523105" w:rsidRPr="00523105">
        <w:rPr>
          <w:rFonts w:ascii="Times New Roman" w:hAnsi="Times New Roman" w:cs="Times New Roman"/>
          <w:sz w:val="28"/>
          <w:szCs w:val="28"/>
        </w:rPr>
        <w:t xml:space="preserve">-технологиями, программами оборудованием и системами обеспечения бесперебойного питания  энергии и связи. </w:t>
      </w:r>
    </w:p>
    <w:p w:rsidR="00523105" w:rsidRDefault="00270B28" w:rsidP="00270B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3.</w:t>
      </w:r>
      <w:r w:rsidR="00523105" w:rsidRPr="00523105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Педагогические технологии. </w:t>
      </w:r>
      <w:r w:rsidR="00523105" w:rsidRPr="00523105">
        <w:rPr>
          <w:rFonts w:ascii="Times New Roman" w:hAnsi="Times New Roman" w:cs="Times New Roman"/>
          <w:sz w:val="28"/>
          <w:szCs w:val="28"/>
        </w:rPr>
        <w:t xml:space="preserve">Обучение необходимым  методикам применения их в системе образования, в т. ч. « Современным педагогическим технологиям в условиях </w:t>
      </w:r>
      <w:proofErr w:type="gramStart"/>
      <w:r w:rsidR="00523105" w:rsidRPr="00523105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523105" w:rsidRPr="00523105">
        <w:rPr>
          <w:rFonts w:ascii="Times New Roman" w:hAnsi="Times New Roman" w:cs="Times New Roman"/>
          <w:bCs/>
          <w:sz w:val="28"/>
          <w:szCs w:val="28"/>
        </w:rPr>
        <w:t>Приказа Министерства просвещения Российской Федерации</w:t>
      </w:r>
      <w:proofErr w:type="gramEnd"/>
      <w:r w:rsidR="00523105" w:rsidRPr="00523105">
        <w:rPr>
          <w:rFonts w:ascii="Times New Roman" w:hAnsi="Times New Roman" w:cs="Times New Roman"/>
          <w:bCs/>
          <w:sz w:val="28"/>
          <w:szCs w:val="28"/>
        </w:rPr>
        <w:t xml:space="preserve"> от 19.03.2024 № 171</w:t>
      </w:r>
      <w:r w:rsidR="00523105">
        <w:rPr>
          <w:rFonts w:ascii="Times New Roman" w:hAnsi="Times New Roman" w:cs="Times New Roman"/>
          <w:bCs/>
          <w:sz w:val="28"/>
          <w:szCs w:val="28"/>
        </w:rPr>
        <w:t xml:space="preserve">, которая </w:t>
      </w:r>
      <w:r w:rsidR="00523105" w:rsidRPr="00523105">
        <w:rPr>
          <w:rFonts w:ascii="Times New Roman" w:hAnsi="Times New Roman" w:cs="Times New Roman"/>
          <w:sz w:val="28"/>
          <w:szCs w:val="28"/>
        </w:rPr>
        <w:t> вносит изменения в федеральные образовательные программы начального, основного и среднего общего образован</w:t>
      </w:r>
      <w:r w:rsidR="00523105">
        <w:rPr>
          <w:rFonts w:ascii="Times New Roman" w:hAnsi="Times New Roman" w:cs="Times New Roman"/>
          <w:sz w:val="28"/>
          <w:szCs w:val="28"/>
        </w:rPr>
        <w:t xml:space="preserve">  </w:t>
      </w:r>
      <w:r w:rsidR="00523105" w:rsidRPr="00523105">
        <w:rPr>
          <w:rFonts w:ascii="Times New Roman" w:hAnsi="Times New Roman" w:cs="Times New Roman"/>
          <w:sz w:val="28"/>
          <w:szCs w:val="28"/>
        </w:rPr>
        <w:t>»</w:t>
      </w:r>
      <w:r w:rsidR="00A41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204" w:rsidRDefault="00A41654" w:rsidP="00D95204">
      <w:pPr>
        <w:jc w:val="both"/>
        <w:rPr>
          <w:rFonts w:ascii="Times New Roman" w:hAnsi="Times New Roman" w:cs="Times New Roman"/>
          <w:sz w:val="28"/>
          <w:szCs w:val="28"/>
        </w:rPr>
      </w:pPr>
      <w:r w:rsidRPr="00A41654">
        <w:rPr>
          <w:rFonts w:ascii="Times New Roman" w:hAnsi="Times New Roman" w:cs="Times New Roman"/>
          <w:i/>
          <w:sz w:val="28"/>
          <w:szCs w:val="28"/>
        </w:rPr>
        <w:t>4. Шефство и</w:t>
      </w:r>
      <w:r>
        <w:rPr>
          <w:rFonts w:ascii="Times New Roman" w:hAnsi="Times New Roman" w:cs="Times New Roman"/>
          <w:i/>
          <w:sz w:val="28"/>
          <w:szCs w:val="28"/>
        </w:rPr>
        <w:t xml:space="preserve"> социальное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партнерство</w:t>
      </w:r>
      <w:proofErr w:type="gramStart"/>
      <w:r w:rsidRPr="00A4165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41654">
        <w:rPr>
          <w:rFonts w:ascii="Times New Roman" w:hAnsi="Times New Roman" w:cs="Times New Roman"/>
          <w:sz w:val="28"/>
          <w:szCs w:val="28"/>
        </w:rPr>
        <w:t>собую</w:t>
      </w:r>
      <w:proofErr w:type="spellEnd"/>
      <w:r w:rsidRPr="00A41654">
        <w:rPr>
          <w:rFonts w:ascii="Times New Roman" w:hAnsi="Times New Roman" w:cs="Times New Roman"/>
          <w:sz w:val="28"/>
          <w:szCs w:val="28"/>
        </w:rPr>
        <w:t xml:space="preserve"> роль и актуальность в системе интеграции образования присоединенных территорий имеет такие ее виды, формы и методы, как </w:t>
      </w:r>
      <w:r w:rsidRPr="00D95204">
        <w:rPr>
          <w:rFonts w:ascii="Times New Roman" w:hAnsi="Times New Roman" w:cs="Times New Roman"/>
          <w:sz w:val="28"/>
          <w:szCs w:val="28"/>
        </w:rPr>
        <w:t>наставничество,   шефство и социальное партнерство.</w:t>
      </w:r>
      <w:r w:rsidRPr="00A41654">
        <w:rPr>
          <w:rFonts w:ascii="Times New Roman" w:hAnsi="Times New Roman" w:cs="Times New Roman"/>
          <w:sz w:val="28"/>
          <w:szCs w:val="28"/>
        </w:rPr>
        <w:t xml:space="preserve"> Не раскрывая их назначений, целей и задач, следует отметить важность проводимых мероприятий для образовательных учреждений новых территорий</w:t>
      </w:r>
      <w:r w:rsidR="00D95204">
        <w:rPr>
          <w:rFonts w:ascii="Times New Roman" w:hAnsi="Times New Roman" w:cs="Times New Roman"/>
          <w:sz w:val="28"/>
          <w:szCs w:val="28"/>
        </w:rPr>
        <w:t>.</w:t>
      </w:r>
    </w:p>
    <w:p w:rsidR="00A41654" w:rsidRPr="00D95204" w:rsidRDefault="00A41654" w:rsidP="00D952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1654">
        <w:rPr>
          <w:rFonts w:ascii="Times New Roman" w:hAnsi="Times New Roman" w:cs="Times New Roman"/>
          <w:sz w:val="28"/>
          <w:szCs w:val="28"/>
        </w:rPr>
        <w:t xml:space="preserve">В этих видах, формах и системах отражена жизненная необходимость начинающего педагога, не имеющего опыта в условиях борьбы за идеологию, духовность и в целом становления культуры образования по единой программе страны. Важно своевременно  получить практическую и теоретическую помощь </w:t>
      </w:r>
      <w:r w:rsidRPr="00A41654">
        <w:rPr>
          <w:rFonts w:ascii="Times New Roman" w:hAnsi="Times New Roman" w:cs="Times New Roman"/>
          <w:sz w:val="28"/>
          <w:szCs w:val="28"/>
        </w:rPr>
        <w:lastRenderedPageBreak/>
        <w:t>профессионалов в учебном процессе новых технологических  программ образования России.</w:t>
      </w:r>
      <w:r w:rsidR="00D95204">
        <w:rPr>
          <w:rFonts w:ascii="Times New Roman" w:hAnsi="Times New Roman" w:cs="Times New Roman"/>
          <w:sz w:val="28"/>
          <w:szCs w:val="28"/>
        </w:rPr>
        <w:t xml:space="preserve"> Ее должны оказывать лучшие высшие и средние учебные </w:t>
      </w:r>
      <w:r w:rsidR="0036161B">
        <w:rPr>
          <w:rFonts w:ascii="Times New Roman" w:hAnsi="Times New Roman" w:cs="Times New Roman"/>
          <w:sz w:val="28"/>
          <w:szCs w:val="28"/>
        </w:rPr>
        <w:t>учреждения страны.</w:t>
      </w:r>
    </w:p>
    <w:p w:rsidR="00A41654" w:rsidRPr="00A41654" w:rsidRDefault="009F6251" w:rsidP="009F6251">
      <w:pPr>
        <w:rPr>
          <w:rFonts w:ascii="Times New Roman" w:eastAsia="Times New Roman" w:hAnsi="Times New Roman" w:cs="Times New Roman"/>
          <w:i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54545"/>
          <w:sz w:val="28"/>
          <w:szCs w:val="28"/>
          <w:lang w:eastAsia="ru-RU"/>
        </w:rPr>
        <w:t>Доцент Финансового университета при Правительстве РФ,                                                               кандидат военных наук, доцент Л.Н. Романченко</w:t>
      </w:r>
    </w:p>
    <w:p w:rsidR="00700649" w:rsidRPr="00A41654" w:rsidRDefault="00700649" w:rsidP="009F2AA8">
      <w:pPr>
        <w:ind w:firstLine="851"/>
        <w:jc w:val="both"/>
        <w:rPr>
          <w:rFonts w:ascii="Times New Roman" w:eastAsia="Times New Roman" w:hAnsi="Times New Roman" w:cs="Times New Roman"/>
          <w:i/>
          <w:color w:val="454545"/>
          <w:sz w:val="28"/>
          <w:szCs w:val="28"/>
          <w:lang w:eastAsia="ru-RU"/>
        </w:rPr>
      </w:pPr>
    </w:p>
    <w:p w:rsidR="009F2AA8" w:rsidRPr="001D1006" w:rsidRDefault="00700649" w:rsidP="009F2AA8">
      <w:pPr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</w:p>
    <w:p w:rsidR="001D1006" w:rsidRPr="0082611C" w:rsidRDefault="001D1006" w:rsidP="008261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7855" w:rsidRDefault="00CC52FF" w:rsidP="00117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17855" w:rsidRPr="005E353D" w:rsidRDefault="00117855" w:rsidP="00117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7855" w:rsidRPr="005E353D" w:rsidSect="005E353D">
      <w:pgSz w:w="11906" w:h="16838"/>
      <w:pgMar w:top="1134" w:right="113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ic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A0727"/>
    <w:multiLevelType w:val="hybridMultilevel"/>
    <w:tmpl w:val="A20ACF18"/>
    <w:lvl w:ilvl="0" w:tplc="DE282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333FBB"/>
    <w:multiLevelType w:val="multilevel"/>
    <w:tmpl w:val="5596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0A"/>
    <w:rsid w:val="00010A29"/>
    <w:rsid w:val="00062346"/>
    <w:rsid w:val="001151E3"/>
    <w:rsid w:val="00117855"/>
    <w:rsid w:val="00144114"/>
    <w:rsid w:val="001B7E82"/>
    <w:rsid w:val="001D1006"/>
    <w:rsid w:val="001D7E77"/>
    <w:rsid w:val="002105CE"/>
    <w:rsid w:val="00270B28"/>
    <w:rsid w:val="00283F0A"/>
    <w:rsid w:val="002D5591"/>
    <w:rsid w:val="002D5DB7"/>
    <w:rsid w:val="002D6BF7"/>
    <w:rsid w:val="00321BA3"/>
    <w:rsid w:val="00340EB0"/>
    <w:rsid w:val="0036161B"/>
    <w:rsid w:val="003834B4"/>
    <w:rsid w:val="00385DC3"/>
    <w:rsid w:val="00430619"/>
    <w:rsid w:val="00523105"/>
    <w:rsid w:val="00545F70"/>
    <w:rsid w:val="005E353D"/>
    <w:rsid w:val="00622273"/>
    <w:rsid w:val="00622597"/>
    <w:rsid w:val="00700649"/>
    <w:rsid w:val="00731DBE"/>
    <w:rsid w:val="0081665D"/>
    <w:rsid w:val="0082611C"/>
    <w:rsid w:val="00873C73"/>
    <w:rsid w:val="008C6BDB"/>
    <w:rsid w:val="008D1ECA"/>
    <w:rsid w:val="00950B7B"/>
    <w:rsid w:val="009C39AF"/>
    <w:rsid w:val="009E28C3"/>
    <w:rsid w:val="009F1C18"/>
    <w:rsid w:val="009F2AA8"/>
    <w:rsid w:val="009F6251"/>
    <w:rsid w:val="00A41654"/>
    <w:rsid w:val="00A85D21"/>
    <w:rsid w:val="00AD28A5"/>
    <w:rsid w:val="00B92FCB"/>
    <w:rsid w:val="00BB7C63"/>
    <w:rsid w:val="00BD783B"/>
    <w:rsid w:val="00C01F1D"/>
    <w:rsid w:val="00CA331A"/>
    <w:rsid w:val="00CC52FF"/>
    <w:rsid w:val="00CC7380"/>
    <w:rsid w:val="00CD01AD"/>
    <w:rsid w:val="00CD1293"/>
    <w:rsid w:val="00CF278B"/>
    <w:rsid w:val="00D95204"/>
    <w:rsid w:val="00DA7DEB"/>
    <w:rsid w:val="00DF7D22"/>
    <w:rsid w:val="00E05C5D"/>
    <w:rsid w:val="00E76470"/>
    <w:rsid w:val="00EC3795"/>
    <w:rsid w:val="00F03B9E"/>
    <w:rsid w:val="00F12B25"/>
    <w:rsid w:val="00F75A8E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6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6B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6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6B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51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2100.mskobr.ru/files/2016/programma_kadetskogo_klass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8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6</cp:revision>
  <dcterms:created xsi:type="dcterms:W3CDTF">2024-11-03T07:22:00Z</dcterms:created>
  <dcterms:modified xsi:type="dcterms:W3CDTF">2024-11-18T12:26:00Z</dcterms:modified>
</cp:coreProperties>
</file>