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B3" w:rsidRPr="002F5AB3" w:rsidRDefault="002F5AB3" w:rsidP="002F5AB3">
      <w:pPr>
        <w:spacing w:line="360" w:lineRule="auto"/>
        <w:jc w:val="center"/>
        <w:rPr>
          <w:rFonts w:ascii="Monotype Corsiva" w:eastAsia="Times New Roman" w:hAnsi="Monotype Corsiva" w:cs="Times New Roman"/>
          <w:sz w:val="36"/>
          <w:szCs w:val="28"/>
          <w:lang w:eastAsia="ru-RU"/>
        </w:rPr>
      </w:pPr>
      <w:r w:rsidRPr="002F5AB3">
        <w:rPr>
          <w:rFonts w:ascii="Monotype Corsiva" w:eastAsia="Times New Roman" w:hAnsi="Monotype Corsiva" w:cs="Times New Roman"/>
          <w:sz w:val="36"/>
          <w:szCs w:val="28"/>
          <w:lang w:eastAsia="ru-RU"/>
        </w:rPr>
        <w:t>ГБОУ ЛНР «АСОШ №6»</w:t>
      </w:r>
    </w:p>
    <w:p w:rsidR="002F5AB3" w:rsidRPr="002F5AB3" w:rsidRDefault="002F5AB3" w:rsidP="002F5AB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B3" w:rsidRDefault="002F5AB3" w:rsidP="002F5AB3">
      <w:pPr>
        <w:spacing w:line="360" w:lineRule="auto"/>
        <w:jc w:val="center"/>
        <w:rPr>
          <w:rFonts w:ascii="Monotype Corsiva" w:eastAsia="Times New Roman" w:hAnsi="Monotype Corsiva" w:cs="Times New Roman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36"/>
          <w:szCs w:val="28"/>
          <w:lang w:eastAsia="ru-RU"/>
        </w:rPr>
        <w:t>Внеклассное мероприятие</w:t>
      </w:r>
    </w:p>
    <w:p w:rsidR="002F5AB3" w:rsidRPr="002F5AB3" w:rsidRDefault="002F5AB3" w:rsidP="002F5AB3">
      <w:pPr>
        <w:spacing w:line="360" w:lineRule="auto"/>
        <w:jc w:val="center"/>
        <w:rPr>
          <w:rFonts w:ascii="Monotype Corsiva" w:eastAsia="Times New Roman" w:hAnsi="Monotype Corsiva" w:cs="Times New Roman"/>
          <w:b/>
          <w:color w:val="7030A0"/>
          <w:sz w:val="44"/>
          <w:szCs w:val="28"/>
          <w:lang w:eastAsia="ru-RU"/>
        </w:rPr>
      </w:pPr>
      <w:r w:rsidRPr="002F5AB3">
        <w:rPr>
          <w:rFonts w:ascii="Monotype Corsiva" w:eastAsia="Times New Roman" w:hAnsi="Monotype Corsiva" w:cs="Times New Roman"/>
          <w:b/>
          <w:bCs/>
          <w:color w:val="7030A0"/>
          <w:sz w:val="56"/>
          <w:szCs w:val="40"/>
          <w:lang w:eastAsia="ru-RU"/>
        </w:rPr>
        <w:t>Твоя безопасность - в твоих руках</w:t>
      </w:r>
    </w:p>
    <w:p w:rsidR="002F5AB3" w:rsidRPr="002F5AB3" w:rsidRDefault="002F5AB3" w:rsidP="002F5AB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B3" w:rsidRPr="002F5AB3" w:rsidRDefault="002F5AB3" w:rsidP="002F5AB3">
      <w:pPr>
        <w:spacing w:line="360" w:lineRule="auto"/>
        <w:jc w:val="center"/>
        <w:rPr>
          <w:rFonts w:ascii="Monotype Corsiva" w:eastAsia="Times New Roman" w:hAnsi="Monotype Corsiva" w:cs="Times New Roman"/>
          <w:sz w:val="32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   </w:t>
      </w:r>
      <w:r>
        <w:rPr>
          <w:rFonts w:ascii="Monotype Corsiva" w:eastAsia="Times New Roman" w:hAnsi="Monotype Corsiva" w:cs="Times New Roman"/>
          <w:sz w:val="32"/>
          <w:szCs w:val="28"/>
          <w:lang w:eastAsia="ru-RU"/>
        </w:rPr>
        <w:t>Провел</w:t>
      </w:r>
      <w:r w:rsidRPr="002F5AB3">
        <w:rPr>
          <w:rFonts w:ascii="Monotype Corsiva" w:eastAsia="Times New Roman" w:hAnsi="Monotype Corsiva" w:cs="Times New Roman"/>
          <w:sz w:val="32"/>
          <w:szCs w:val="28"/>
          <w:lang w:eastAsia="ru-RU"/>
        </w:rPr>
        <w:t xml:space="preserve"> учитель </w:t>
      </w:r>
    </w:p>
    <w:p w:rsidR="002F5AB3" w:rsidRPr="002F5AB3" w:rsidRDefault="002F5AB3" w:rsidP="002F5AB3">
      <w:pPr>
        <w:spacing w:line="360" w:lineRule="auto"/>
        <w:jc w:val="center"/>
        <w:rPr>
          <w:rFonts w:ascii="Monotype Corsiva" w:eastAsia="Times New Roman" w:hAnsi="Monotype Corsiva" w:cs="Times New Roman"/>
          <w:sz w:val="32"/>
          <w:szCs w:val="28"/>
          <w:lang w:eastAsia="ru-RU"/>
        </w:rPr>
      </w:pPr>
      <w:r w:rsidRPr="002F5AB3">
        <w:rPr>
          <w:rFonts w:ascii="Monotype Corsiva" w:eastAsia="Times New Roman" w:hAnsi="Monotype Corsiva" w:cs="Times New Roman"/>
          <w:sz w:val="32"/>
          <w:szCs w:val="28"/>
          <w:lang w:eastAsia="ru-RU"/>
        </w:rPr>
        <w:t xml:space="preserve">                                    </w:t>
      </w:r>
      <w:r>
        <w:rPr>
          <w:rFonts w:ascii="Monotype Corsiva" w:eastAsia="Times New Roman" w:hAnsi="Monotype Corsiva" w:cs="Times New Roman"/>
          <w:sz w:val="32"/>
          <w:szCs w:val="28"/>
          <w:lang w:eastAsia="ru-RU"/>
        </w:rPr>
        <w:t xml:space="preserve">                   ГБОУ ЛНР «АС</w:t>
      </w:r>
      <w:r w:rsidRPr="002F5AB3">
        <w:rPr>
          <w:rFonts w:ascii="Monotype Corsiva" w:eastAsia="Times New Roman" w:hAnsi="Monotype Corsiva" w:cs="Times New Roman"/>
          <w:sz w:val="32"/>
          <w:szCs w:val="28"/>
          <w:lang w:eastAsia="ru-RU"/>
        </w:rPr>
        <w:t>Ш №6»</w:t>
      </w:r>
    </w:p>
    <w:p w:rsidR="002F5AB3" w:rsidRPr="002F5AB3" w:rsidRDefault="002F5AB3" w:rsidP="002F5AB3">
      <w:pPr>
        <w:spacing w:line="360" w:lineRule="auto"/>
        <w:jc w:val="center"/>
        <w:rPr>
          <w:rFonts w:ascii="Monotype Corsiva" w:eastAsia="Times New Roman" w:hAnsi="Monotype Corsiva" w:cs="Times New Roman"/>
          <w:sz w:val="32"/>
          <w:szCs w:val="28"/>
          <w:lang w:eastAsia="ru-RU"/>
        </w:rPr>
      </w:pPr>
      <w:r w:rsidRPr="002F5AB3">
        <w:rPr>
          <w:rFonts w:ascii="Monotype Corsiva" w:eastAsia="Times New Roman" w:hAnsi="Monotype Corsiva" w:cs="Times New Roman"/>
          <w:sz w:val="32"/>
          <w:szCs w:val="28"/>
          <w:lang w:eastAsia="ru-RU"/>
        </w:rPr>
        <w:t xml:space="preserve">                                  </w:t>
      </w:r>
      <w:r>
        <w:rPr>
          <w:rFonts w:ascii="Monotype Corsiva" w:eastAsia="Times New Roman" w:hAnsi="Monotype Corsiva" w:cs="Times New Roman"/>
          <w:sz w:val="32"/>
          <w:szCs w:val="28"/>
          <w:lang w:eastAsia="ru-RU"/>
        </w:rPr>
        <w:t xml:space="preserve">                        </w:t>
      </w:r>
      <w:proofErr w:type="spellStart"/>
      <w:r>
        <w:rPr>
          <w:rFonts w:ascii="Monotype Corsiva" w:eastAsia="Times New Roman" w:hAnsi="Monotype Corsiva" w:cs="Times New Roman"/>
          <w:sz w:val="32"/>
          <w:szCs w:val="28"/>
          <w:lang w:eastAsia="ru-RU"/>
        </w:rPr>
        <w:t>Галыга</w:t>
      </w:r>
      <w:proofErr w:type="spellEnd"/>
      <w:r>
        <w:rPr>
          <w:rFonts w:ascii="Monotype Corsiva" w:eastAsia="Times New Roman" w:hAnsi="Monotype Corsiva" w:cs="Times New Roman"/>
          <w:sz w:val="32"/>
          <w:szCs w:val="28"/>
          <w:lang w:eastAsia="ru-RU"/>
        </w:rPr>
        <w:t xml:space="preserve"> </w:t>
      </w:r>
      <w:r w:rsidRPr="002F5AB3">
        <w:rPr>
          <w:rFonts w:ascii="Monotype Corsiva" w:eastAsia="Times New Roman" w:hAnsi="Monotype Corsiva" w:cs="Times New Roman"/>
          <w:sz w:val="32"/>
          <w:szCs w:val="28"/>
          <w:lang w:eastAsia="ru-RU"/>
        </w:rPr>
        <w:t>В.</w:t>
      </w:r>
      <w:r>
        <w:rPr>
          <w:rFonts w:ascii="Monotype Corsiva" w:eastAsia="Times New Roman" w:hAnsi="Monotype Corsiva" w:cs="Times New Roman"/>
          <w:sz w:val="32"/>
          <w:szCs w:val="28"/>
          <w:lang w:eastAsia="ru-RU"/>
        </w:rPr>
        <w:t>Ф</w:t>
      </w:r>
    </w:p>
    <w:p w:rsidR="002F5AB3" w:rsidRPr="002F5AB3" w:rsidRDefault="002F5AB3" w:rsidP="002F5AB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B3" w:rsidRPr="002F5AB3" w:rsidRDefault="002F5AB3" w:rsidP="002F5AB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DBB0D4" wp14:editId="431BB12C">
            <wp:extent cx="6079862" cy="3314700"/>
            <wp:effectExtent l="0" t="0" r="0" b="0"/>
            <wp:docPr id="1" name="Рисунок 1" descr="D:\1класс\s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класс\sp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" r="2727" b="9266"/>
                    <a:stretch/>
                  </pic:blipFill>
                  <pic:spPr bwMode="auto">
                    <a:xfrm>
                      <a:off x="0" y="0"/>
                      <a:ext cx="6082778" cy="331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AB3" w:rsidRPr="002F5AB3" w:rsidRDefault="002F5AB3" w:rsidP="002F5AB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B3" w:rsidRPr="002F5AB3" w:rsidRDefault="002F5AB3" w:rsidP="002F5AB3">
      <w:pPr>
        <w:spacing w:line="360" w:lineRule="auto"/>
        <w:jc w:val="center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Алчевск 2022</w:t>
      </w:r>
    </w:p>
    <w:p w:rsidR="002F5AB3" w:rsidRPr="002F5AB3" w:rsidRDefault="002F5AB3" w:rsidP="002F5AB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B3" w:rsidRPr="002F5AB3" w:rsidRDefault="002F5AB3" w:rsidP="002F5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2F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правил пожарной, дорожной и бытовой безопасности.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B3" w:rsidRPr="002F5AB3" w:rsidRDefault="002F5AB3" w:rsidP="002F5AB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DC29C5" w:rsidRDefault="00DC29C5" w:rsidP="00DC29C5">
      <w:pPr>
        <w:pStyle w:val="c10"/>
        <w:shd w:val="clear" w:color="auto" w:fill="FFFFFF"/>
        <w:spacing w:before="0" w:beforeAutospacing="0" w:after="0" w:afterAutospacing="0" w:line="360" w:lineRule="auto"/>
        <w:rPr>
          <w:rStyle w:val="c8"/>
          <w:color w:val="000000"/>
          <w:sz w:val="28"/>
          <w:szCs w:val="22"/>
        </w:rPr>
      </w:pPr>
      <w:r>
        <w:rPr>
          <w:rStyle w:val="c8"/>
          <w:color w:val="000000"/>
          <w:sz w:val="28"/>
          <w:szCs w:val="22"/>
        </w:rPr>
        <w:t>- а</w:t>
      </w:r>
      <w:r w:rsidR="002F5AB3" w:rsidRPr="00DC29C5">
        <w:rPr>
          <w:rStyle w:val="c8"/>
          <w:color w:val="000000"/>
          <w:sz w:val="28"/>
          <w:szCs w:val="22"/>
        </w:rPr>
        <w:t>ктивизировать умение избегать опасных ситуаций и по возм</w:t>
      </w:r>
      <w:r>
        <w:rPr>
          <w:rStyle w:val="c8"/>
          <w:color w:val="000000"/>
          <w:sz w:val="28"/>
          <w:szCs w:val="22"/>
        </w:rPr>
        <w:t>ожности правильно действовать;</w:t>
      </w:r>
    </w:p>
    <w:p w:rsidR="002F5AB3" w:rsidRPr="00DC29C5" w:rsidRDefault="00DC29C5" w:rsidP="00DC29C5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2"/>
        </w:rPr>
      </w:pPr>
      <w:r>
        <w:rPr>
          <w:rStyle w:val="c8"/>
          <w:color w:val="000000"/>
          <w:sz w:val="28"/>
          <w:szCs w:val="22"/>
        </w:rPr>
        <w:t>- с</w:t>
      </w:r>
      <w:r w:rsidR="002F5AB3" w:rsidRPr="00DC29C5">
        <w:rPr>
          <w:rStyle w:val="c8"/>
          <w:color w:val="000000"/>
          <w:sz w:val="28"/>
          <w:szCs w:val="22"/>
        </w:rPr>
        <w:t>пособствовать развитию осторожности и осмотрительности</w:t>
      </w:r>
      <w:r>
        <w:rPr>
          <w:rStyle w:val="c8"/>
          <w:color w:val="000000"/>
          <w:sz w:val="28"/>
          <w:szCs w:val="22"/>
        </w:rPr>
        <w:t xml:space="preserve"> в жизни;</w:t>
      </w:r>
    </w:p>
    <w:p w:rsidR="002F5AB3" w:rsidRPr="00DC29C5" w:rsidRDefault="00DC29C5" w:rsidP="00DC29C5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2"/>
        </w:rPr>
      </w:pPr>
      <w:r>
        <w:rPr>
          <w:rStyle w:val="c8"/>
          <w:color w:val="000000"/>
          <w:sz w:val="28"/>
          <w:szCs w:val="22"/>
        </w:rPr>
        <w:t>- к</w:t>
      </w:r>
      <w:r w:rsidR="002F5AB3" w:rsidRPr="00DC29C5">
        <w:rPr>
          <w:rStyle w:val="c8"/>
          <w:color w:val="000000"/>
          <w:sz w:val="28"/>
          <w:szCs w:val="22"/>
        </w:rPr>
        <w:t>орректировать и развивать у детей логическое мышление, внимание, сообразительность, умение рассуждать, делать выводы</w:t>
      </w:r>
      <w:r>
        <w:rPr>
          <w:rStyle w:val="c8"/>
          <w:color w:val="000000"/>
          <w:sz w:val="28"/>
          <w:szCs w:val="22"/>
        </w:rPr>
        <w:t>;</w:t>
      </w:r>
    </w:p>
    <w:p w:rsidR="002F5AB3" w:rsidRPr="00DC29C5" w:rsidRDefault="00DC29C5" w:rsidP="00DC29C5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2"/>
        </w:rPr>
      </w:pPr>
      <w:r>
        <w:rPr>
          <w:rStyle w:val="c8"/>
          <w:color w:val="000000"/>
          <w:sz w:val="28"/>
          <w:szCs w:val="22"/>
        </w:rPr>
        <w:t>- в</w:t>
      </w:r>
      <w:r w:rsidR="002F5AB3" w:rsidRPr="00DC29C5">
        <w:rPr>
          <w:rStyle w:val="c8"/>
          <w:color w:val="000000"/>
          <w:sz w:val="28"/>
          <w:szCs w:val="22"/>
        </w:rPr>
        <w:t>оспитывать доброжелательные взаимоотношения между детьми, отзывчивость, умение согласовывать свои действия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6"/>
          <w:szCs w:val="28"/>
          <w:lang w:eastAsia="ru-RU"/>
        </w:rPr>
      </w:pPr>
    </w:p>
    <w:p w:rsidR="002F5AB3" w:rsidRPr="002F5AB3" w:rsidRDefault="002F5AB3" w:rsidP="002F5AB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F5AB3" w:rsidRPr="002F5AB3" w:rsidRDefault="002F5AB3" w:rsidP="002F5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Оборудование: </w:t>
      </w: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ведерка с водой, 2 ложки, 2 стаканчика, сигнальные карточки.</w:t>
      </w:r>
    </w:p>
    <w:p w:rsidR="002F5AB3" w:rsidRPr="002F5AB3" w:rsidRDefault="002F5AB3" w:rsidP="002F5AB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F5AB3" w:rsidRPr="002F5AB3" w:rsidRDefault="002F5AB3" w:rsidP="002F5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Техническое оснащение: </w:t>
      </w: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телевизор, ноутбук.</w:t>
      </w:r>
    </w:p>
    <w:p w:rsidR="002F5AB3" w:rsidRPr="002F5AB3" w:rsidRDefault="002F5AB3" w:rsidP="002F5A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DC29C5" w:rsidP="002F5AB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Ход мероприятия</w:t>
      </w:r>
      <w:r w:rsidR="002F5AB3" w:rsidRPr="002F5AB3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:rsidR="002F5AB3" w:rsidRPr="002F5AB3" w:rsidRDefault="002F5AB3" w:rsidP="002F5AB3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i/>
          <w:sz w:val="28"/>
          <w:lang w:eastAsia="ru-RU"/>
        </w:rPr>
        <w:t>Организационный момент.</w:t>
      </w:r>
    </w:p>
    <w:p w:rsidR="002F5AB3" w:rsidRPr="002F5AB3" w:rsidRDefault="002F5AB3" w:rsidP="002F5AB3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i/>
          <w:sz w:val="28"/>
          <w:lang w:eastAsia="ru-RU"/>
        </w:rPr>
        <w:t>Вступительное слово учителя.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вокруг нас таится много опасностей. Чтобы избежать тяжёлых последствий, нужно знать способы защиты и правила поведения в чрезвычайной ситуации. Сегодня мы поговорим с вами по теме «Твоя безопасность в твоих руках». Как вы понимаете, что это значит</w:t>
      </w:r>
      <w:proofErr w:type="gramStart"/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F5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2F5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детей.)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Чтобы вам было интереснее, я предлагаю вам сыграть  в игру « Весёлый экспресс 101».Ребята, вы знаете, что означает «101»? </w:t>
      </w: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2F5AB3" w:rsidRPr="002F5AB3" w:rsidRDefault="002F5AB3" w:rsidP="002F5AB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Станция «Пожарная безопасность».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Что может стать причинами возникновения пожара? </w:t>
      </w: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Правильно, причинами возникновения пожара могут стать несоблюдение правил пожарной безопасности, неисправная бытовая техника, неисправная газовая плита, не затушенные костры и др. причины. Наш «Весёлый экспресс 101» отправляется в путь</w:t>
      </w:r>
      <w:proofErr w:type="gramStart"/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5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2F5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дети на местах имитируют езду на поезде, танцуют).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мальчики-помощники пожарных.</w:t>
      </w:r>
    </w:p>
    <w:p w:rsidR="002F5AB3" w:rsidRPr="002F5AB3" w:rsidRDefault="002F5AB3" w:rsidP="002F5AB3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помните о том,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нельзя шутить с огнём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с огнём неосторожен</w:t>
      </w:r>
    </w:p>
    <w:p w:rsidR="002F5AB3" w:rsidRPr="002F5AB3" w:rsidRDefault="002F5AB3" w:rsidP="00DC29C5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того пожар возможен.</w:t>
      </w:r>
    </w:p>
    <w:p w:rsidR="002F5AB3" w:rsidRPr="002F5AB3" w:rsidRDefault="002F5AB3" w:rsidP="002F5AB3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Спички не тронь!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спичках огонь!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играй, дружок, со спичкой,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Помни, ты, она мала,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от спички-невелички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 дом сгореть дотла.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5AB3" w:rsidRPr="002F5AB3" w:rsidRDefault="002F5AB3" w:rsidP="002F5AB3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газом будь осторожен,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газа пожар возможен!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суши белье над газом.</w:t>
      </w:r>
    </w:p>
    <w:p w:rsidR="002F5AB3" w:rsidRPr="002F5AB3" w:rsidRDefault="002F5AB3" w:rsidP="00DC29C5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сгорит единым разом!</w:t>
      </w:r>
    </w:p>
    <w:p w:rsidR="002F5AB3" w:rsidRPr="002F5AB3" w:rsidRDefault="002F5AB3" w:rsidP="002F5AB3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Погладить рубашку и брюки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Утюг вам поможет, всегда,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Сухими должны быть руки</w:t>
      </w:r>
    </w:p>
    <w:p w:rsidR="002F5AB3" w:rsidRPr="002F5AB3" w:rsidRDefault="002F5AB3" w:rsidP="00DC29C5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целыми провода.</w:t>
      </w:r>
    </w:p>
    <w:p w:rsidR="002F5AB3" w:rsidRPr="002F5AB3" w:rsidRDefault="002F5AB3" w:rsidP="002F5AB3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Запомните, дети,</w:t>
      </w:r>
    </w:p>
    <w:p w:rsidR="002F5AB3" w:rsidRPr="002F5AB3" w:rsidRDefault="002F5AB3" w:rsidP="002F5AB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эти:</w:t>
      </w:r>
    </w:p>
    <w:p w:rsidR="002F5AB3" w:rsidRPr="002F5AB3" w:rsidRDefault="002F5AB3" w:rsidP="002F5AB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о пожаре услыхал,</w:t>
      </w:r>
    </w:p>
    <w:p w:rsidR="002F5AB3" w:rsidRPr="002F5AB3" w:rsidRDefault="002F5AB3" w:rsidP="002F5AB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Скорей об этом дай сигнал!</w:t>
      </w:r>
    </w:p>
    <w:p w:rsidR="002F5AB3" w:rsidRPr="002F5AB3" w:rsidRDefault="002F5AB3" w:rsidP="002F5AB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помнит каждый гражданин</w:t>
      </w:r>
    </w:p>
    <w:p w:rsidR="002F5AB3" w:rsidRPr="002F5AB3" w:rsidRDefault="002F5AB3" w:rsidP="002F5AB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Пожарный номер — 101!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Спасибо вам, помощники пожарных. А сейчас я предлагаю вам сыграть со мной в игру «Пожарники». Приглашаю  по 2 представителя от каждого ряда. За 1 минуту  участники должны ложкой перенести  воду из ведёрка на линии старта в пустые банки. Выигрывает та команда, которая перенесёт больше воды.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играют, помогают пожарным набрать воды.</w:t>
      </w:r>
    </w:p>
    <w:p w:rsidR="002F5AB3" w:rsidRPr="002F5AB3" w:rsidRDefault="002F5AB3" w:rsidP="002F5AB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Станция «Грамотейка»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Двигаемся дальше. Нас ждет следующая наша станция «Грамотейка». Ведь опасность нас подстерегает везде: на дороге, дома, в подъезде и т. д. Я буду называть вам ситуацию, а вы должны подробно рассказать, что нужно делать. 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викторины, просмотр слайдов.</w:t>
      </w:r>
    </w:p>
    <w:p w:rsidR="002F5AB3" w:rsidRPr="002F5AB3" w:rsidRDefault="002F5AB3" w:rsidP="002F5AB3">
      <w:pPr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будешь делать, если во время интересной передачи из телевизора пошел дым?</w:t>
      </w:r>
    </w:p>
    <w:p w:rsidR="002F5AB3" w:rsidRPr="002F5AB3" w:rsidRDefault="002F5AB3" w:rsidP="002F5AB3">
      <w:pPr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поступишь, если незнакомец стучит в дверь?</w:t>
      </w:r>
    </w:p>
    <w:p w:rsidR="002F5AB3" w:rsidRPr="002F5AB3" w:rsidRDefault="002F5AB3" w:rsidP="002F5AB3">
      <w:pPr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ты сделаешь, если незнакомец на машине попросил тебя показать дорогу?</w:t>
      </w:r>
    </w:p>
    <w:p w:rsidR="002F5AB3" w:rsidRPr="002F5AB3" w:rsidRDefault="002F5AB3" w:rsidP="002F5AB3">
      <w:pPr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ты поступишь, если ты обнаружил бесхозный пакет или сумку?  </w:t>
      </w:r>
    </w:p>
    <w:p w:rsidR="002F5AB3" w:rsidRPr="002F5AB3" w:rsidRDefault="002F5AB3" w:rsidP="002F5AB3">
      <w:pPr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твой мяч случайно укатился с площадки, а во дворе проезжает машина, что ты будешь делать?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 Как нужно переходить дорогу, если на ней нет зебры, нет светофора?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    Что нужно делать во время пожара в первую очередь? 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F5AB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</w:t>
      </w: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проверить, выходя из дома?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Молодцы ребята! Справились с не простыми ситуациями. </w:t>
      </w:r>
    </w:p>
    <w:p w:rsidR="002F5AB3" w:rsidRPr="002F5AB3" w:rsidRDefault="002F5AB3" w:rsidP="002F5AB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Музыкальная физкультминутка.</w:t>
      </w:r>
    </w:p>
    <w:p w:rsidR="002F5AB3" w:rsidRPr="002F5AB3" w:rsidRDefault="002F5AB3" w:rsidP="002F5AB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Станция «Пешеходная» 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Друзья, а следующая станция  «Пешеходная».  Сейчас я, проверю, как вы можете применять на практике правила пешеходов. У меня в руках три сигнальные карточки: зеленая, красная и желтая. Когда я подниму красную карточку – вы стоите, зеленую – бежите на месте, желту</w:t>
      </w:r>
      <w:proofErr w:type="gramStart"/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ю–</w:t>
      </w:r>
      <w:proofErr w:type="gramEnd"/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кружитесь вокруг себя.  </w:t>
      </w:r>
    </w:p>
    <w:p w:rsidR="002F5AB3" w:rsidRPr="002F5AB3" w:rsidRDefault="002F5AB3" w:rsidP="002F5AB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веселая музыка. Проводится игра «Светофор»</w:t>
      </w:r>
    </w:p>
    <w:p w:rsidR="002F5AB3" w:rsidRPr="002F5AB3" w:rsidRDefault="002F5AB3" w:rsidP="002F5AB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Станция «Опасности дома»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Какие молодцы! Следующая станция «Опасности </w:t>
      </w:r>
      <w:proofErr w:type="spellStart"/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дома»</w:t>
      </w:r>
      <w:proofErr w:type="gramStart"/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поднимите руку, кто остается дома один? Какие опасности вас могут подстерегать  дома? </w:t>
      </w:r>
      <w:r w:rsidRPr="002F5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я хочу проверить, как  вы знаете правила безопасного поведения дома</w:t>
      </w:r>
      <w:r w:rsidRPr="002F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F5A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Будем работать в парах.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течение 3 минут вам нужно вспомнить как можно больше правил безопасного поведения в различных ситуациях дома. Написать на листочках. 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5A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тветы.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оставляй  без присмотра включенные электроприборы.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суши волосы над  газовой плитой.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играй со спичками.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выдергивай вилку из розетки за провод.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Не открывай двери незнакомцам.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Отправляясь к другу, сообщи родителям.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втыкай иголки в кресло.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Будь осторожен с лекарствами.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высовывайся в окно.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трогай оголенные провода руками.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бросайте острые предметы без присмотра.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Давайте проверим, мы все перечислили, ничего не забыли? Смотрим  видеоролик безопасного поведения дома. (Просмотр видеоролика.)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</w:t>
      </w:r>
      <w:r w:rsidRPr="002F5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Ребята, вы знаете много сказок? Но сейчас вам надо вспомнить сказки, где нарушение правил безопасности привело к печальным последствиям. Объяснить почему.  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Ответы.</w:t>
      </w:r>
    </w:p>
    <w:tbl>
      <w:tblPr>
        <w:tblW w:w="0" w:type="auto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5"/>
        <w:gridCol w:w="4140"/>
      </w:tblGrid>
      <w:tr w:rsidR="002F5AB3" w:rsidRPr="002F5AB3" w:rsidTr="00B608BE">
        <w:trPr>
          <w:tblCellSpacing w:w="0" w:type="dxa"/>
        </w:trPr>
        <w:tc>
          <w:tcPr>
            <w:tcW w:w="3885" w:type="dxa"/>
          </w:tcPr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“Колобок”,</w:t>
            </w:r>
          </w:p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“Приключения Буратино”,</w:t>
            </w:r>
          </w:p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“Красная Шапочка”,</w:t>
            </w:r>
          </w:p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</w:tcPr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5AB3" w:rsidRPr="002F5AB3" w:rsidRDefault="002F5AB3" w:rsidP="002F5A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Чрезмерное доверие </w:t>
            </w:r>
            <w:proofErr w:type="gramStart"/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2F5AB3" w:rsidRPr="002F5AB3" w:rsidRDefault="002F5AB3" w:rsidP="002F5A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незнакомцам</w:t>
            </w:r>
          </w:p>
        </w:tc>
      </w:tr>
      <w:tr w:rsidR="002F5AB3" w:rsidRPr="002F5AB3" w:rsidTr="00B608BE">
        <w:trPr>
          <w:tblCellSpacing w:w="0" w:type="dxa"/>
        </w:trPr>
        <w:tc>
          <w:tcPr>
            <w:tcW w:w="3885" w:type="dxa"/>
          </w:tcPr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“Волк и семеро козлят”</w:t>
            </w:r>
          </w:p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</w:tcPr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открывай дверь чужим</w:t>
            </w:r>
          </w:p>
        </w:tc>
      </w:tr>
      <w:tr w:rsidR="002F5AB3" w:rsidRPr="002F5AB3" w:rsidTr="00B608BE">
        <w:trPr>
          <w:tblCellSpacing w:w="0" w:type="dxa"/>
        </w:trPr>
        <w:tc>
          <w:tcPr>
            <w:tcW w:w="3885" w:type="dxa"/>
          </w:tcPr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“Сестрица Аленушка и братец Иванушка”,</w:t>
            </w:r>
          </w:p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“Гуси-лебеди”</w:t>
            </w:r>
          </w:p>
        </w:tc>
        <w:tc>
          <w:tcPr>
            <w:tcW w:w="4140" w:type="dxa"/>
          </w:tcPr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слушай старших</w:t>
            </w:r>
          </w:p>
        </w:tc>
      </w:tr>
      <w:tr w:rsidR="002F5AB3" w:rsidRPr="002F5AB3" w:rsidTr="00B608BE">
        <w:trPr>
          <w:tblCellSpacing w:w="0" w:type="dxa"/>
        </w:trPr>
        <w:tc>
          <w:tcPr>
            <w:tcW w:w="3885" w:type="dxa"/>
          </w:tcPr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“Спящая красавица”</w:t>
            </w:r>
          </w:p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</w:tcPr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будь осторожен с </w:t>
            </w:r>
            <w:proofErr w:type="gramStart"/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колющими</w:t>
            </w:r>
            <w:proofErr w:type="gramEnd"/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 </w:t>
            </w:r>
          </w:p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режущими предметами</w:t>
            </w:r>
          </w:p>
        </w:tc>
      </w:tr>
      <w:tr w:rsidR="002F5AB3" w:rsidRPr="002F5AB3" w:rsidTr="00B608BE">
        <w:trPr>
          <w:tblCellSpacing w:w="0" w:type="dxa"/>
        </w:trPr>
        <w:tc>
          <w:tcPr>
            <w:tcW w:w="3885" w:type="dxa"/>
          </w:tcPr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“Снежная королева”</w:t>
            </w:r>
          </w:p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</w:tcPr>
          <w:p w:rsidR="002F5AB3" w:rsidRPr="002F5AB3" w:rsidRDefault="002F5AB3" w:rsidP="002F5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нельзя цепляться за впереди идущий транспорт</w:t>
            </w:r>
          </w:p>
        </w:tc>
      </w:tr>
    </w:tbl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Дополнительные вопросы.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1.Какой сказочный персонаж нарушил сразу 2 правила, о которых ему, кстати, напоминала мама: идти по знакомой тропинке, никуда не сворачивать; не вступать в разговоры с посторонними.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2.K</w:t>
      </w:r>
      <w:proofErr w:type="gramStart"/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o из сказочных героев совершил сразу несколько ошибок: зашел в чужой дом, сидел там, ел из чужой посуды, спал на чужой постели?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 чего заснула Спящая царевна?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VIII</w:t>
      </w:r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2F5A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Станция «Оздоровительная»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вот и наша последняя остановка «Оздоровительная». 7 апреля, ребята, во всех странах мира отмечают день здоровья. Скажите, а что нужно делать, чтобы быть всегда здоровым</w:t>
      </w:r>
      <w:proofErr w:type="gramStart"/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F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2F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детей).</w:t>
      </w:r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хочу, чтобы вы  были всегда здоровыми и  предлагаю всем поиграть в игру «Если весело живётся – делай так…»</w:t>
      </w:r>
    </w:p>
    <w:p w:rsidR="002F5AB3" w:rsidRPr="002F5AB3" w:rsidRDefault="002F5AB3" w:rsidP="002F5AB3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IX.</w:t>
      </w:r>
      <w:r w:rsidRPr="002F5A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Итоги мероприятия</w:t>
      </w:r>
      <w:r w:rsidRPr="002F5A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2F5AB3" w:rsidRPr="002F5AB3" w:rsidRDefault="002F5AB3" w:rsidP="002F5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</w:t>
      </w:r>
      <w:r w:rsidRPr="002F5AB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«Весёлый экспресс 101» возвращается.</w:t>
      </w:r>
      <w:r w:rsidRPr="002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понравилось вам путешествие? Помните, что ваша безопасность в ваших руках.</w:t>
      </w: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  <w:bookmarkStart w:id="0" w:name="_GoBack"/>
      <w:bookmarkEnd w:id="0"/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Calibri" w:eastAsia="Times New Roman" w:hAnsi="Calibri" w:cs="Calibri"/>
          <w:lang w:eastAsia="ru-RU"/>
        </w:rPr>
      </w:pPr>
    </w:p>
    <w:p w:rsidR="002F5AB3" w:rsidRPr="002F5AB3" w:rsidRDefault="002F5AB3" w:rsidP="002F5AB3">
      <w:pPr>
        <w:spacing w:line="36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402BA" w:rsidRDefault="009402BA"/>
    <w:sectPr w:rsidR="009402BA" w:rsidSect="0048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507E"/>
    <w:multiLevelType w:val="hybridMultilevel"/>
    <w:tmpl w:val="EBAA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C6F95"/>
    <w:multiLevelType w:val="hybridMultilevel"/>
    <w:tmpl w:val="BC5808E0"/>
    <w:lvl w:ilvl="0" w:tplc="E868993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2B92D15"/>
    <w:multiLevelType w:val="hybridMultilevel"/>
    <w:tmpl w:val="E72E67EE"/>
    <w:lvl w:ilvl="0" w:tplc="76E0D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65"/>
    <w:rsid w:val="002F5AB3"/>
    <w:rsid w:val="00636565"/>
    <w:rsid w:val="009402BA"/>
    <w:rsid w:val="00DC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B3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F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F5AB3"/>
  </w:style>
  <w:style w:type="character" w:customStyle="1" w:styleId="c6">
    <w:name w:val="c6"/>
    <w:basedOn w:val="a0"/>
    <w:rsid w:val="002F5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B3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F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F5AB3"/>
  </w:style>
  <w:style w:type="character" w:customStyle="1" w:styleId="c6">
    <w:name w:val="c6"/>
    <w:basedOn w:val="a0"/>
    <w:rsid w:val="002F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2024-11-18T17:03:00Z</dcterms:created>
  <dcterms:modified xsi:type="dcterms:W3CDTF">2024-11-18T17:16:00Z</dcterms:modified>
</cp:coreProperties>
</file>