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 xml:space="preserve">В современных условиях ключевой задачей системы образования является обеспечение целостного развития ребенка как в социальном, так и в индивидуальном аспектах. Одним из эффективных подходов к решению этой задачи является </w:t>
      </w:r>
      <w:proofErr w:type="spellStart"/>
      <w:r w:rsidRPr="000153FE">
        <w:rPr>
          <w:color w:val="000000"/>
          <w:sz w:val="28"/>
        </w:rPr>
        <w:t>профориентационная</w:t>
      </w:r>
      <w:proofErr w:type="spellEnd"/>
      <w:r w:rsidRPr="000153FE">
        <w:rPr>
          <w:color w:val="000000"/>
          <w:sz w:val="28"/>
        </w:rPr>
        <w:t xml:space="preserve"> работа с дошкольниками.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Профориентация в настоящее время представляет собой значимое направление деятельности образовательных учреждений. Это комплекс мероприятий, направленных на выявление индивидуальных особенностей, интересов и способностей каждого ребенка, что способствует формированию осознанного выбора будущей профессии.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Как известно, интерес к труду, необходимые трудовые навыки и личностные качества закладываются в детском возрасте. Задача педагогов и родителей заключается в том, чтобы не упустить этот важный момент, когда ребенок с интересом познает окружающий мир. Детский сад является первой ступенью знакомства дошкольников с различными профессиями, что не только способствует расширению их кругозора, но и формирует начальный опыт, способствующий ранней профессиональной ориентации. Труд должен стать неотъемлемой частью жизни ребенка, способствуя его всестороннему развитию.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Цель ранней профессиональной ориентации дошкольников заключается в формировании у них понимания значимости труда, уважения к труду других людей и готовности к собственной трудовой деятельности.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Для успешного воспитания у детей позитивного отношения к труду необходимо обогащать их представления о различных профессиях, значении труда в жизни человека, его результатах и мотивах, побуждающих людей к трудовой деятельности.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Эффективность ранней профориентации зависит от наличия четко структурированной системы работы, разработанного перспективного плана и соответствующих методических и наглядных материалов.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Система работы с дошкольниками по ранней профориентации включает три основных направления:</w:t>
      </w:r>
    </w:p>
    <w:p w:rsidR="000153FE" w:rsidRPr="000153FE" w:rsidRDefault="000153FE" w:rsidP="00015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lastRenderedPageBreak/>
        <w:t>Приближение детей к труду взрослых: ознакомление с профессиями через занятия и внеклассные мероприятия, такие как рассказы о труде взрослых с демонстрацией иллюстраций, встречи с представителями различных профессий и т.д.</w:t>
      </w:r>
      <w:bookmarkStart w:id="0" w:name="_GoBack"/>
      <w:bookmarkEnd w:id="0"/>
    </w:p>
    <w:p w:rsidR="000153FE" w:rsidRPr="000153FE" w:rsidRDefault="000153FE" w:rsidP="00015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Приближение труда взрослых к детям: организация экскурсий, наблюдений и тематических встреч с представителями различных профессий на их рабочих местах.</w:t>
      </w:r>
    </w:p>
    <w:p w:rsidR="000153FE" w:rsidRPr="000153FE" w:rsidRDefault="000153FE" w:rsidP="00015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Совместная деятельность взрослого и ребенка: игровая и продуктивная деятельность, способствующая развитию трудовых навыков и интереса к профессиям.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Основной сложностью в работе по ознакомлению детей с профессиями является ограниченность их возможностей непосредственного наблюдения за трудовой деятельностью взрослых. Поэтому педагоги должны использовать разнообразные формы и методы работы с детьми, выстраивая их системно.</w:t>
      </w:r>
    </w:p>
    <w:p w:rsidR="000153FE" w:rsidRPr="000153FE" w:rsidRDefault="000153FE" w:rsidP="00015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В настоящее время педагоги активно ищут новые формы работы по ознакомлению детей с миром профессий. Вот некоторые из них: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Творческое моделирование и проектирование: метод обучения, основанный на использовании схем и моделей для развития мышления ребенка.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Разработка и составление алгоритмов: формирование алгоритмических умений, позволяющих быстро запоминать и правильно выполнять последовательность действий.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Изготовление технологических карт: своего рода паспорт профессии, содержащий информацию о названии профцентра, цели работы, орудиях труда и предполагаемых результатах.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Тематические недели: углубленное изучение темы через различные виды деятельности на занятиях.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Проектная деятельность: самостоятельная деятельность детей, направленная на исследование и познание окружающего мира.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t>Создание мастерских: среда для игровой деятельности, способствующая развитию наблюдательности, памяти и других навыков.</w:t>
      </w:r>
    </w:p>
    <w:p w:rsidR="000153FE" w:rsidRPr="000153FE" w:rsidRDefault="000153FE" w:rsidP="0001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</w:rPr>
      </w:pPr>
      <w:r w:rsidRPr="000153FE">
        <w:rPr>
          <w:color w:val="000000"/>
          <w:sz w:val="28"/>
        </w:rPr>
        <w:lastRenderedPageBreak/>
        <w:t xml:space="preserve">Изготовление </w:t>
      </w:r>
      <w:proofErr w:type="spellStart"/>
      <w:r w:rsidRPr="000153FE">
        <w:rPr>
          <w:color w:val="000000"/>
          <w:sz w:val="28"/>
        </w:rPr>
        <w:t>лэпбуков</w:t>
      </w:r>
      <w:proofErr w:type="spellEnd"/>
      <w:r w:rsidRPr="000153FE">
        <w:rPr>
          <w:color w:val="000000"/>
          <w:sz w:val="28"/>
        </w:rPr>
        <w:t>: интерактивные тематические папки с различными материалами для изучения и повторения знаний.</w:t>
      </w:r>
    </w:p>
    <w:p w:rsidR="00F12C76" w:rsidRPr="000153FE" w:rsidRDefault="00F12C76" w:rsidP="000153FE">
      <w:pPr>
        <w:spacing w:after="0" w:line="360" w:lineRule="auto"/>
        <w:ind w:firstLine="709"/>
        <w:jc w:val="both"/>
        <w:rPr>
          <w:rFonts w:cs="Times New Roman"/>
          <w:sz w:val="32"/>
        </w:rPr>
      </w:pPr>
    </w:p>
    <w:sectPr w:rsidR="00F12C76" w:rsidRPr="000153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E13A8"/>
    <w:multiLevelType w:val="multilevel"/>
    <w:tmpl w:val="B4D6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F4F16"/>
    <w:multiLevelType w:val="multilevel"/>
    <w:tmpl w:val="A830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2"/>
    <w:rsid w:val="000153FE"/>
    <w:rsid w:val="006C0B77"/>
    <w:rsid w:val="006F2E5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86C92-E374-4E1D-B1D1-30ABB340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3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Shcherbakova</dc:creator>
  <cp:keywords/>
  <dc:description/>
  <cp:lastModifiedBy>Shcherbakova</cp:lastModifiedBy>
  <cp:revision>2</cp:revision>
  <dcterms:created xsi:type="dcterms:W3CDTF">2024-11-20T11:26:00Z</dcterms:created>
  <dcterms:modified xsi:type="dcterms:W3CDTF">2024-11-20T11:27:00Z</dcterms:modified>
</cp:coreProperties>
</file>