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0F" w:rsidRPr="00E80B79" w:rsidRDefault="00047DCD">
      <w:pPr>
        <w:rPr>
          <w:rFonts w:ascii="Times New Roman" w:hAnsi="Times New Roman" w:cs="Times New Roman"/>
          <w:sz w:val="28"/>
          <w:szCs w:val="28"/>
        </w:rPr>
      </w:pPr>
      <w:r w:rsidRPr="00047DCD">
        <w:rPr>
          <w:rFonts w:ascii="Times New Roman" w:hAnsi="Times New Roman" w:cs="Times New Roman"/>
          <w:sz w:val="40"/>
          <w:szCs w:val="40"/>
        </w:rPr>
        <w:t>«Золотые россыпи России»</w:t>
      </w:r>
      <w:r>
        <w:rPr>
          <w:rFonts w:ascii="Times New Roman" w:hAnsi="Times New Roman" w:cs="Times New Roman"/>
          <w:sz w:val="40"/>
          <w:szCs w:val="40"/>
        </w:rPr>
        <w:t>- конспект</w:t>
      </w:r>
      <w:r w:rsidR="006D3F47">
        <w:rPr>
          <w:rFonts w:ascii="Times New Roman" w:hAnsi="Times New Roman" w:cs="Times New Roman"/>
          <w:sz w:val="40"/>
          <w:szCs w:val="40"/>
        </w:rPr>
        <w:t xml:space="preserve"> итогового занятия по </w:t>
      </w:r>
      <w:proofErr w:type="spellStart"/>
      <w:r w:rsidR="006D3F47">
        <w:rPr>
          <w:rFonts w:ascii="Times New Roman" w:hAnsi="Times New Roman" w:cs="Times New Roman"/>
          <w:sz w:val="40"/>
          <w:szCs w:val="40"/>
        </w:rPr>
        <w:t>изодеятельности</w:t>
      </w:r>
      <w:proofErr w:type="spellEnd"/>
      <w:r w:rsidR="000D76F3">
        <w:rPr>
          <w:rFonts w:ascii="Times New Roman" w:hAnsi="Times New Roman" w:cs="Times New Roman"/>
          <w:sz w:val="40"/>
          <w:szCs w:val="40"/>
        </w:rPr>
        <w:t xml:space="preserve"> </w:t>
      </w:r>
      <w:r w:rsidR="00900DE1">
        <w:rPr>
          <w:rFonts w:ascii="Times New Roman" w:hAnsi="Times New Roman" w:cs="Times New Roman"/>
          <w:sz w:val="40"/>
          <w:szCs w:val="40"/>
        </w:rPr>
        <w:t xml:space="preserve"> </w:t>
      </w:r>
      <w:r w:rsidR="000D76F3">
        <w:rPr>
          <w:rFonts w:ascii="Times New Roman" w:hAnsi="Times New Roman" w:cs="Times New Roman"/>
          <w:sz w:val="40"/>
          <w:szCs w:val="40"/>
        </w:rPr>
        <w:t>для</w:t>
      </w:r>
      <w:r w:rsidR="006D3F47">
        <w:rPr>
          <w:rFonts w:ascii="Times New Roman" w:hAnsi="Times New Roman" w:cs="Times New Roman"/>
          <w:sz w:val="40"/>
          <w:szCs w:val="40"/>
        </w:rPr>
        <w:t xml:space="preserve"> детей старшего дошкольного возраста.</w:t>
      </w:r>
      <w:bookmarkStart w:id="0" w:name="_GoBack"/>
      <w:bookmarkEnd w:id="0"/>
      <w:r w:rsidR="00900DE1">
        <w:rPr>
          <w:rFonts w:ascii="Times New Roman" w:hAnsi="Times New Roman" w:cs="Times New Roman"/>
          <w:sz w:val="40"/>
          <w:szCs w:val="40"/>
        </w:rPr>
        <w:t xml:space="preserve">  </w:t>
      </w:r>
    </w:p>
    <w:p w:rsidR="00047DCD" w:rsidRDefault="00047DCD" w:rsidP="001663F8">
      <w:pPr>
        <w:pStyle w:val="a3"/>
      </w:pPr>
      <w:r w:rsidRPr="001663F8">
        <w:rPr>
          <w:b/>
        </w:rPr>
        <w:t>Программное содержание.</w:t>
      </w:r>
      <w:r w:rsidRPr="00047DCD">
        <w:t xml:space="preserve"> Закрепить знания об особенностях хохломской росписи </w:t>
      </w:r>
      <w:r>
        <w:t>–её производстве, истории. Упражнять в составлении узора, в прорисовке главных и дополнительных элементов узора на различных поверхностях. Упражнять в рисовании всем ворсом, концом кисти, тампоном, спичкой. Развивать чувство композиции, умение находить удачное</w:t>
      </w:r>
      <w:r w:rsidR="001663F8">
        <w:t xml:space="preserve"> сочетание цветов.</w:t>
      </w:r>
    </w:p>
    <w:p w:rsidR="001663F8" w:rsidRDefault="001663F8">
      <w:pPr>
        <w:rPr>
          <w:rFonts w:ascii="Times New Roman" w:hAnsi="Times New Roman" w:cs="Times New Roman"/>
          <w:sz w:val="32"/>
          <w:szCs w:val="32"/>
        </w:rPr>
      </w:pPr>
      <w:r w:rsidRPr="001663F8">
        <w:rPr>
          <w:rFonts w:ascii="Times New Roman" w:hAnsi="Times New Roman" w:cs="Times New Roman"/>
          <w:b/>
          <w:sz w:val="32"/>
          <w:szCs w:val="32"/>
        </w:rPr>
        <w:t>Материал.</w:t>
      </w:r>
      <w:r>
        <w:rPr>
          <w:rFonts w:ascii="Times New Roman" w:hAnsi="Times New Roman" w:cs="Times New Roman"/>
          <w:sz w:val="32"/>
          <w:szCs w:val="32"/>
        </w:rPr>
        <w:t xml:space="preserve"> Хохломская посуда.</w:t>
      </w:r>
    </w:p>
    <w:p w:rsidR="001663F8" w:rsidRPr="001663F8" w:rsidRDefault="001663F8">
      <w:pPr>
        <w:rPr>
          <w:rFonts w:ascii="Times New Roman" w:hAnsi="Times New Roman" w:cs="Times New Roman"/>
          <w:b/>
          <w:sz w:val="32"/>
          <w:szCs w:val="32"/>
        </w:rPr>
      </w:pPr>
      <w:r w:rsidRPr="001663F8">
        <w:rPr>
          <w:rFonts w:ascii="Times New Roman" w:hAnsi="Times New Roman" w:cs="Times New Roman"/>
          <w:b/>
          <w:sz w:val="32"/>
          <w:szCs w:val="32"/>
        </w:rPr>
        <w:t>Ход занятия.</w:t>
      </w:r>
    </w:p>
    <w:p w:rsidR="001663F8" w:rsidRDefault="001663F8" w:rsidP="001663F8">
      <w:pPr>
        <w:pStyle w:val="a3"/>
        <w:rPr>
          <w:i/>
        </w:rPr>
      </w:pPr>
      <w:r w:rsidRPr="001663F8">
        <w:rPr>
          <w:b/>
        </w:rPr>
        <w:t>Педагог.</w:t>
      </w:r>
      <w:r>
        <w:t xml:space="preserve"> Я приглашаю вас в свою художественную мастерскую. Посмотрите, сколько здесь хохломской посуды. </w:t>
      </w:r>
      <w:r w:rsidRPr="001663F8">
        <w:rPr>
          <w:i/>
        </w:rPr>
        <w:t>Предлагает сесть на ковёр и поговорить о Хохломе.</w:t>
      </w:r>
    </w:p>
    <w:p w:rsidR="001663F8" w:rsidRPr="001663F8" w:rsidRDefault="001663F8" w:rsidP="001663F8">
      <w:pPr>
        <w:pStyle w:val="a3"/>
      </w:pPr>
      <w:r w:rsidRPr="001663F8">
        <w:rPr>
          <w:b/>
        </w:rPr>
        <w:t>Педагог.</w:t>
      </w:r>
      <w:r w:rsidRPr="001663F8">
        <w:t>Вы помните, где начали изготовлять хохломскую посуду и почему её так стали называть?</w:t>
      </w:r>
    </w:p>
    <w:p w:rsidR="001663F8" w:rsidRDefault="009A3432" w:rsidP="001663F8">
      <w:pPr>
        <w:pStyle w:val="a3"/>
        <w:rPr>
          <w:i/>
        </w:rPr>
      </w:pPr>
      <w:r>
        <w:rPr>
          <w:i/>
        </w:rPr>
        <w:t>Рассказ детей (по иллюстрациям</w:t>
      </w:r>
      <w:r w:rsidR="00D45CFC">
        <w:rPr>
          <w:i/>
        </w:rPr>
        <w:t>- слайдам</w:t>
      </w:r>
      <w:r>
        <w:rPr>
          <w:i/>
        </w:rPr>
        <w:t>)</w:t>
      </w:r>
    </w:p>
    <w:p w:rsidR="001663F8" w:rsidRDefault="001663F8" w:rsidP="001663F8">
      <w:pPr>
        <w:pStyle w:val="a3"/>
      </w:pPr>
      <w:r w:rsidRPr="009A3432">
        <w:t>Издавна в маленьких</w:t>
      </w:r>
      <w:r w:rsidR="009A3432" w:rsidRPr="009A3432">
        <w:t xml:space="preserve"> заволжских деревеньках делали и расписывали деревянную посуду и везли её в большое село Хохлома. А из Хохломы на ярмарки в разные города посуду развозили, продавали и кричали:</w:t>
      </w:r>
      <w:r w:rsidR="009A3432">
        <w:t xml:space="preserve"> «Кому посуду для пищи – окрошки, чудо -  блюдо да чашки – ложки?!» А их спрашивали: «Откуда посуда?» Мастера отвечали: «</w:t>
      </w:r>
      <w:r w:rsidR="004F04F6">
        <w:t>К</w:t>
      </w:r>
      <w:r w:rsidR="009A3432">
        <w:t xml:space="preserve"> вам приехала сама Золотая Хохлома»</w:t>
      </w:r>
      <w:r w:rsidR="004F04F6">
        <w:t>. Так и повелось, Хохлома да Х</w:t>
      </w:r>
      <w:r w:rsidR="009A3432">
        <w:t>охлома. Стали посуду называть хохломской.</w:t>
      </w:r>
    </w:p>
    <w:p w:rsidR="004F04F6" w:rsidRDefault="004F04F6" w:rsidP="001663F8">
      <w:pPr>
        <w:pStyle w:val="a3"/>
      </w:pPr>
      <w:r w:rsidRPr="004F04F6">
        <w:rPr>
          <w:b/>
        </w:rPr>
        <w:t>Педагог.</w:t>
      </w:r>
      <w:r>
        <w:t xml:space="preserve"> А как же начинался этот удивительно красивый промысел?</w:t>
      </w:r>
    </w:p>
    <w:p w:rsidR="004F04F6" w:rsidRDefault="004F04F6" w:rsidP="001663F8">
      <w:pPr>
        <w:pStyle w:val="a3"/>
        <w:rPr>
          <w:i/>
        </w:rPr>
      </w:pPr>
      <w:r w:rsidRPr="004F04F6">
        <w:rPr>
          <w:i/>
        </w:rPr>
        <w:t>Рассказ детей.</w:t>
      </w:r>
    </w:p>
    <w:p w:rsidR="00B179FF" w:rsidRDefault="004F04F6" w:rsidP="001663F8">
      <w:pPr>
        <w:pStyle w:val="a3"/>
      </w:pPr>
      <w:r w:rsidRPr="00B179FF">
        <w:lastRenderedPageBreak/>
        <w:t xml:space="preserve">Об этом даже сказку придумали. Говорят, будто </w:t>
      </w:r>
      <w:proofErr w:type="spellStart"/>
      <w:proofErr w:type="gramStart"/>
      <w:r w:rsidRPr="00B179FF">
        <w:t>давным</w:t>
      </w:r>
      <w:proofErr w:type="spellEnd"/>
      <w:r w:rsidRPr="00B179FF">
        <w:t xml:space="preserve"> – давно</w:t>
      </w:r>
      <w:proofErr w:type="gramEnd"/>
      <w:r w:rsidRPr="00B179FF">
        <w:t xml:space="preserve"> поселился в лесу за Волгой мужичок – умелец.</w:t>
      </w:r>
      <w:r w:rsidR="00B179FF" w:rsidRPr="00B179FF">
        <w:t xml:space="preserve"> Избу поставил, </w:t>
      </w:r>
      <w:r w:rsidR="00B179FF">
        <w:t xml:space="preserve">стол да лавки сладил, </w:t>
      </w:r>
      <w:r w:rsidR="00B179FF" w:rsidRPr="00B179FF">
        <w:t>посуду деревянную вырезал. Варил себе пшенную кашу и птицам пшена не забывал посыпать.</w:t>
      </w:r>
      <w:r w:rsidR="00B179FF">
        <w:t>Прилетела как – то к его порогу Жар – птица. Он и её угостил. Задела Жар – птица золотым крылом чашу с кашей, потеряла перо, и стал мужичок тем золотым пером посуду расписывать.</w:t>
      </w:r>
    </w:p>
    <w:p w:rsidR="004F04F6" w:rsidRDefault="00B179FF" w:rsidP="001663F8">
      <w:pPr>
        <w:pStyle w:val="a3"/>
      </w:pPr>
      <w:r w:rsidRPr="00B179FF">
        <w:rPr>
          <w:b/>
        </w:rPr>
        <w:t xml:space="preserve">Педагог. </w:t>
      </w:r>
      <w:r w:rsidRPr="00D45CFC">
        <w:t xml:space="preserve">Это сказка. А мастера много сил да умений </w:t>
      </w:r>
      <w:r w:rsidR="00D45CFC">
        <w:t>тратили, чтобы изготовлять чудесную хохломскую посуду. Кто из вас помнит, как её делают?</w:t>
      </w:r>
    </w:p>
    <w:p w:rsidR="00D45CFC" w:rsidRDefault="00D45CFC" w:rsidP="001663F8">
      <w:pPr>
        <w:pStyle w:val="a3"/>
        <w:rPr>
          <w:i/>
        </w:rPr>
      </w:pPr>
      <w:r w:rsidRPr="00D45CFC">
        <w:rPr>
          <w:i/>
        </w:rPr>
        <w:t>Рассказ детей.</w:t>
      </w:r>
    </w:p>
    <w:p w:rsidR="00D45CFC" w:rsidRDefault="00D45CFC" w:rsidP="001663F8">
      <w:pPr>
        <w:pStyle w:val="a3"/>
      </w:pPr>
      <w:r w:rsidRPr="00CB4BBB">
        <w:t xml:space="preserve">Вначале из дерева вытачивали посуду. Была она белой, и называли её «бельё». Затем её покрывали жидкой глиной, сушили, </w:t>
      </w:r>
      <w:r w:rsidR="00CB4BBB" w:rsidRPr="00CB4BBB">
        <w:t>пропитывали маслом и снова сушили, после этого изделие покрывали алюминиевым порошком, становилась посуда словно металлическая. Затем посуду расписывали узорами, покрывали лаком и ставили в горячую печь. От жары лак желтел, и посуда становилась как золотая.</w:t>
      </w:r>
    </w:p>
    <w:p w:rsidR="006522F7" w:rsidRDefault="006522F7" w:rsidP="001663F8">
      <w:pPr>
        <w:pStyle w:val="a3"/>
      </w:pPr>
      <w:r w:rsidRPr="006522F7">
        <w:rPr>
          <w:b/>
        </w:rPr>
        <w:t>Педагог.</w:t>
      </w:r>
      <w:r w:rsidRPr="006522F7">
        <w:t xml:space="preserve">В своей росписи мастера отразили красоту родной природы: травушку – муравушку, лазоревые цветочки, багряные и золотые листья, гроздья ягод. Проявляли свою фантазию, воплощали мечты о сказочной красоте. Какие же элементы хохломского узора использовали художники? Возьмите хохломскую чашу, расскажите о её узорах. </w:t>
      </w:r>
      <w:r w:rsidRPr="006522F7">
        <w:rPr>
          <w:i/>
        </w:rPr>
        <w:t>(Дети называют элементы узора.)</w:t>
      </w:r>
      <w:r w:rsidRPr="006522F7">
        <w:t>Да, доброй славой пользовались в народе умельцы. Любуясь их работами, говорили так</w:t>
      </w:r>
      <w:r w:rsidR="00C30097">
        <w:t>: « Не то дорого, что красного золота, а то дорого, что доброго мастера». В работе дети всегда были хорошими  помощниками взрослым. Взрослые с любовью говорили о них: «Маленький, да удаленький», «</w:t>
      </w:r>
      <w:r w:rsidR="00F662A0">
        <w:t xml:space="preserve">Маленькое дело лучше большого безделья». Заговорилась я с вами, а у меня работы много, посмотрите, сколько посуды не расписано. Может. Вы мне поможете? Будете, как настоящие </w:t>
      </w:r>
      <w:r w:rsidR="00F662A0">
        <w:lastRenderedPageBreak/>
        <w:t>художники, расписывать посуду хохломскими узорами, создавать красоту своими руками. Выберете себе две одинаковые формы, на одной выложите узор, а на другой форме этот узор нарисуете. Дети приступают к работе.</w:t>
      </w:r>
      <w:r w:rsidR="006A2EB5">
        <w:t xml:space="preserve"> Педагог следит за правильным размещением центральной линии, за различным изображением завитков. За правильным подбором сре</w:t>
      </w:r>
      <w:proofErr w:type="gramStart"/>
      <w:r w:rsidR="006A2EB5">
        <w:t>дств дл</w:t>
      </w:r>
      <w:proofErr w:type="gramEnd"/>
      <w:r w:rsidR="006A2EB5">
        <w:t>я изображения ягод и листьев.</w:t>
      </w:r>
      <w:r w:rsidR="00F662A0">
        <w:t xml:space="preserve"> Педагог оказыва</w:t>
      </w:r>
      <w:r w:rsidR="00793FB3">
        <w:t xml:space="preserve">ет индивидуальную помощь детям. Желательно на занятиях использовать не только кисти, но и </w:t>
      </w:r>
      <w:proofErr w:type="spellStart"/>
      <w:r w:rsidR="00793FB3">
        <w:t>ляпушки</w:t>
      </w:r>
      <w:proofErr w:type="spellEnd"/>
      <w:r w:rsidR="00793FB3">
        <w:t xml:space="preserve"> (деревянные палочки с круглым основанием), ватные и поролоновые тампоны, спички (для ягодок).</w:t>
      </w:r>
    </w:p>
    <w:p w:rsidR="00D3519D" w:rsidRDefault="00D3519D" w:rsidP="001663F8">
      <w:pPr>
        <w:pStyle w:val="a3"/>
      </w:pPr>
      <w:r w:rsidRPr="00D3519D">
        <w:rPr>
          <w:b/>
        </w:rPr>
        <w:t>Педагог.</w:t>
      </w:r>
      <w:r>
        <w:t xml:space="preserve"> А сейчас мы с вами поиграем, а наши рисунки пока подсохнут. </w:t>
      </w:r>
    </w:p>
    <w:p w:rsidR="00D3519D" w:rsidRDefault="00D3519D" w:rsidP="001663F8">
      <w:pPr>
        <w:pStyle w:val="a3"/>
        <w:rPr>
          <w:b/>
        </w:rPr>
      </w:pPr>
      <w:r w:rsidRPr="00D3519D">
        <w:rPr>
          <w:b/>
        </w:rPr>
        <w:t>Игра «Хохломские стулья»</w:t>
      </w:r>
    </w:p>
    <w:p w:rsidR="00D3519D" w:rsidRDefault="00D3519D" w:rsidP="001663F8">
      <w:pPr>
        <w:pStyle w:val="a3"/>
      </w:pPr>
      <w:r>
        <w:rPr>
          <w:b/>
        </w:rPr>
        <w:t xml:space="preserve">Цель. </w:t>
      </w:r>
      <w:r w:rsidRPr="00D3519D">
        <w:t>Развивать ловкость, реакцию на сигнал.</w:t>
      </w:r>
    </w:p>
    <w:p w:rsidR="00D3519D" w:rsidRDefault="00D3519D" w:rsidP="001663F8">
      <w:pPr>
        <w:pStyle w:val="a3"/>
        <w:rPr>
          <w:b/>
        </w:rPr>
      </w:pPr>
      <w:r w:rsidRPr="00D3519D">
        <w:rPr>
          <w:b/>
        </w:rPr>
        <w:t>Ход игры.</w:t>
      </w:r>
    </w:p>
    <w:p w:rsidR="00D3519D" w:rsidRPr="00A6159B" w:rsidRDefault="00D3519D" w:rsidP="001663F8">
      <w:pPr>
        <w:pStyle w:val="a3"/>
      </w:pPr>
      <w:r w:rsidRPr="00A6159B">
        <w:t>Четыре</w:t>
      </w:r>
      <w:r w:rsidR="00F335C8" w:rsidRPr="00A6159B">
        <w:t xml:space="preserve"> стульчика стоят в кругу</w:t>
      </w:r>
      <w:r w:rsidR="00A6159B">
        <w:t>, дети выполняют танцевальные движения под музыку. По окончании музыки – занимают стулья (3-4 раза). После игры дети и педагог рассматривают рисунки. Задан</w:t>
      </w:r>
      <w:r w:rsidR="00B42C99">
        <w:t>ие – найти лучшего мастера Хохло</w:t>
      </w:r>
      <w:r w:rsidR="00A6159B">
        <w:t>мы по следующим критериям: 1) правильность изображения узора; 2) самая яркая работа с красивым сочетанием всех деталей.</w:t>
      </w:r>
    </w:p>
    <w:p w:rsidR="00F662A0" w:rsidRDefault="00F662A0" w:rsidP="001663F8">
      <w:pPr>
        <w:pStyle w:val="a3"/>
      </w:pPr>
      <w:r w:rsidRPr="00F45FE9">
        <w:rPr>
          <w:b/>
        </w:rPr>
        <w:t>Педагог.</w:t>
      </w:r>
      <w:r>
        <w:t xml:space="preserve"> Какие красивые работы получились</w:t>
      </w:r>
      <w:r w:rsidR="00F45FE9">
        <w:t>, постарались  на славу мастера!</w:t>
      </w:r>
    </w:p>
    <w:p w:rsidR="00572581" w:rsidRDefault="00572581" w:rsidP="001663F8">
      <w:pPr>
        <w:pStyle w:val="a3"/>
        <w:rPr>
          <w:b/>
          <w:sz w:val="48"/>
          <w:szCs w:val="48"/>
        </w:rPr>
      </w:pPr>
      <w:r w:rsidRPr="00572581">
        <w:rPr>
          <w:b/>
          <w:sz w:val="48"/>
          <w:szCs w:val="48"/>
        </w:rPr>
        <w:t>«ЗАВИТОК»</w:t>
      </w:r>
    </w:p>
    <w:p w:rsidR="00572581" w:rsidRDefault="00572581" w:rsidP="001663F8">
      <w:pPr>
        <w:pStyle w:val="a3"/>
      </w:pPr>
      <w:r w:rsidRPr="00572581">
        <w:rPr>
          <w:b/>
          <w:sz w:val="36"/>
          <w:szCs w:val="36"/>
        </w:rPr>
        <w:t>Программное содержание.</w:t>
      </w:r>
      <w:r w:rsidRPr="00B42C99">
        <w:t xml:space="preserve">Познакомить с хохломской росписью, её </w:t>
      </w:r>
      <w:r w:rsidR="00B42C99">
        <w:t>характерными особенностями (цвета, фон, материал). Дать представление об основных элементах, используемых художниками. Активизировать словарь: центральная линия, завиток. Развивать технику рисования концом кисти. Воспитывать аккуратность, умение объективно оценивать детские работы.</w:t>
      </w:r>
    </w:p>
    <w:p w:rsidR="00B42C99" w:rsidRDefault="00B42C99" w:rsidP="001663F8">
      <w:pPr>
        <w:pStyle w:val="a3"/>
      </w:pPr>
      <w:r w:rsidRPr="00D80DE4">
        <w:rPr>
          <w:b/>
        </w:rPr>
        <w:lastRenderedPageBreak/>
        <w:t>Материал.</w:t>
      </w:r>
      <w:r>
        <w:t xml:space="preserve"> Предметы быта, украшенные хохломской росписью, иллюстрации к сказкам, выполненные по мотивам Хохломы.</w:t>
      </w:r>
    </w:p>
    <w:p w:rsidR="00D80DE4" w:rsidRDefault="00D80DE4" w:rsidP="001663F8">
      <w:pPr>
        <w:pStyle w:val="a3"/>
        <w:rPr>
          <w:b/>
        </w:rPr>
      </w:pPr>
      <w:r w:rsidRPr="00D80DE4">
        <w:rPr>
          <w:b/>
        </w:rPr>
        <w:t>Ход занятия</w:t>
      </w:r>
    </w:p>
    <w:p w:rsidR="00D80DE4" w:rsidRPr="00D80DE4" w:rsidRDefault="00D80DE4" w:rsidP="001663F8">
      <w:pPr>
        <w:pStyle w:val="a3"/>
      </w:pPr>
      <w:r w:rsidRPr="00D80DE4">
        <w:t>Дети входят в группу под музыку, рассматривают изделия, украшенные хохломской росписью.</w:t>
      </w:r>
    </w:p>
    <w:p w:rsidR="00D80DE4" w:rsidRDefault="00D80DE4" w:rsidP="001663F8">
      <w:pPr>
        <w:pStyle w:val="a3"/>
      </w:pPr>
      <w:r>
        <w:rPr>
          <w:b/>
        </w:rPr>
        <w:t xml:space="preserve">Педагог. </w:t>
      </w:r>
      <w:r w:rsidRPr="00D80DE4">
        <w:t xml:space="preserve">Вы обратили внимание, как красиво украшена наша группа? </w:t>
      </w:r>
      <w:r w:rsidRPr="00D80DE4">
        <w:rPr>
          <w:i/>
        </w:rPr>
        <w:t xml:space="preserve">(Ответы.) </w:t>
      </w:r>
      <w:r w:rsidRPr="00D80DE4">
        <w:t xml:space="preserve">Что её так украсило? </w:t>
      </w:r>
      <w:r w:rsidRPr="00D80DE4">
        <w:rPr>
          <w:i/>
        </w:rPr>
        <w:t>(Рисунки, красивая посуда.)</w:t>
      </w:r>
      <w:r w:rsidRPr="00D80DE4">
        <w:t xml:space="preserve"> Да, мы словно попали на выставку. Какая красивая посуда, какие чудесные иллюстрации к сказкам! Посмотрите внимательно и ответьте, </w:t>
      </w:r>
      <w:proofErr w:type="gramStart"/>
      <w:r w:rsidRPr="00D80DE4">
        <w:t>каким</w:t>
      </w:r>
      <w:proofErr w:type="gramEnd"/>
      <w:r w:rsidRPr="00D80DE4">
        <w:t xml:space="preserve"> одним словом можно назвать эту группу предметов? </w:t>
      </w:r>
      <w:r w:rsidRPr="00D80DE4">
        <w:rPr>
          <w:i/>
        </w:rPr>
        <w:t>(Посуда.)</w:t>
      </w:r>
      <w:r w:rsidRPr="00D80DE4">
        <w:t xml:space="preserve"> Чем ещё похожи эти предметы? </w:t>
      </w:r>
      <w:r w:rsidRPr="00D80DE4">
        <w:rPr>
          <w:i/>
        </w:rPr>
        <w:t>( Сделаны из дерева, одинаково расписаны.</w:t>
      </w:r>
      <w:proofErr w:type="gramStart"/>
      <w:r w:rsidRPr="00D80DE4">
        <w:rPr>
          <w:i/>
        </w:rPr>
        <w:t>)</w:t>
      </w:r>
      <w:r w:rsidRPr="00D51010">
        <w:t>К</w:t>
      </w:r>
      <w:proofErr w:type="gramEnd"/>
      <w:r w:rsidRPr="00D51010">
        <w:t>ак называется эта роспись</w:t>
      </w:r>
      <w:r w:rsidR="00D51010" w:rsidRPr="00D51010">
        <w:t xml:space="preserve">? </w:t>
      </w:r>
      <w:r w:rsidR="00D51010">
        <w:rPr>
          <w:i/>
        </w:rPr>
        <w:t xml:space="preserve">(Ответы.) </w:t>
      </w:r>
      <w:r w:rsidR="00D51010" w:rsidRPr="00D51010">
        <w:t>Вот сейчас мы об этом и поговорим.</w:t>
      </w:r>
      <w:r w:rsidR="00D51010">
        <w:rPr>
          <w:i/>
        </w:rPr>
        <w:t xml:space="preserve"> ( Дети садятся на ковёр или на хохломские стулья.) </w:t>
      </w:r>
      <w:r w:rsidR="00D51010" w:rsidRPr="00D51010">
        <w:t xml:space="preserve">Эта волшебная, сказочная роспись родилась </w:t>
      </w:r>
      <w:proofErr w:type="spellStart"/>
      <w:proofErr w:type="gramStart"/>
      <w:r w:rsidR="00D51010" w:rsidRPr="00D51010">
        <w:t>давным</w:t>
      </w:r>
      <w:proofErr w:type="spellEnd"/>
      <w:r w:rsidR="00D51010" w:rsidRPr="00D51010">
        <w:t xml:space="preserve"> – давно</w:t>
      </w:r>
      <w:proofErr w:type="gramEnd"/>
      <w:r w:rsidR="00D51010" w:rsidRPr="00D51010">
        <w:t xml:space="preserve"> в селе, которое называется Хохлома. Отсюда и название её  - хохломская роспись.</w:t>
      </w:r>
      <w:r w:rsidR="00D51010">
        <w:t xml:space="preserve"> Жили в этом селе люди, которые любили петь  песни, мечтать, любоваться цветением трав, созреванием ягод, наслаждаться свежестью воздуха, дыханием весны. Всё это и отразилось на предметах, </w:t>
      </w:r>
      <w:r w:rsidR="00473FEB">
        <w:t>которые находятся перед вами. Но труден путь изготовления хох</w:t>
      </w:r>
      <w:r w:rsidR="00893E02">
        <w:t>ломских изделий. Сначала изделие точат  из дерева на специальных станках, покрывают его слоем жидкой глины, льняным маслом,</w:t>
      </w:r>
      <w:r w:rsidR="00AD3A0A">
        <w:t xml:space="preserve"> олифой, алюминиевым порошком, после сушки изделие покрывают лаком и ставят в печь. Здесь лак темнеет и придает изделию золотистый оттенок. Вот почему так часто хохломскую роспись называют золотой. Хохломская посуда имеет разные названия.</w:t>
      </w:r>
    </w:p>
    <w:p w:rsidR="00AD3A0A" w:rsidRPr="008C6CC0" w:rsidRDefault="00AD3A0A" w:rsidP="001663F8">
      <w:pPr>
        <w:pStyle w:val="a3"/>
        <w:rPr>
          <w:i/>
        </w:rPr>
      </w:pPr>
      <w:r>
        <w:t xml:space="preserve">- Назовите те, которые вам хорошо знакомы. </w:t>
      </w:r>
      <w:r w:rsidRPr="008C6CC0">
        <w:rPr>
          <w:i/>
        </w:rPr>
        <w:t>(Ложка, ваза, стаканчик,</w:t>
      </w:r>
      <w:r w:rsidR="007A282D" w:rsidRPr="008C6CC0">
        <w:rPr>
          <w:i/>
        </w:rPr>
        <w:t>солонка.)</w:t>
      </w:r>
    </w:p>
    <w:p w:rsidR="007A282D" w:rsidRPr="008C6CC0" w:rsidRDefault="007A282D" w:rsidP="001663F8">
      <w:pPr>
        <w:pStyle w:val="a3"/>
        <w:rPr>
          <w:i/>
        </w:rPr>
      </w:pPr>
      <w:r>
        <w:t xml:space="preserve">- Из каких элементов состоит узор? </w:t>
      </w:r>
      <w:r w:rsidRPr="008C6CC0">
        <w:rPr>
          <w:i/>
        </w:rPr>
        <w:t>(</w:t>
      </w:r>
      <w:r w:rsidR="00C739AF" w:rsidRPr="008C6CC0">
        <w:rPr>
          <w:i/>
        </w:rPr>
        <w:t>Если дети затрудняются, то  назвать и показать: травка, завиток, лист, ягодка, цветок.)</w:t>
      </w:r>
    </w:p>
    <w:p w:rsidR="00C739AF" w:rsidRPr="008C6CC0" w:rsidRDefault="00C739AF" w:rsidP="001663F8">
      <w:pPr>
        <w:pStyle w:val="a3"/>
        <w:rPr>
          <w:i/>
        </w:rPr>
      </w:pPr>
      <w:r>
        <w:lastRenderedPageBreak/>
        <w:t xml:space="preserve">- Какие цвета использовали художники в росписи? </w:t>
      </w:r>
      <w:r w:rsidRPr="008C6CC0">
        <w:rPr>
          <w:i/>
        </w:rPr>
        <w:t>(Красный, желтый, зелёный, чёрный.)</w:t>
      </w:r>
    </w:p>
    <w:p w:rsidR="00C739AF" w:rsidRPr="008C6CC0" w:rsidRDefault="00C739AF" w:rsidP="001663F8">
      <w:pPr>
        <w:pStyle w:val="a3"/>
        <w:rPr>
          <w:i/>
        </w:rPr>
      </w:pPr>
      <w:r>
        <w:t xml:space="preserve">- Какой цвет может использоваться для фона? </w:t>
      </w:r>
      <w:r w:rsidRPr="008C6CC0">
        <w:rPr>
          <w:i/>
        </w:rPr>
        <w:t>(Показать образцы – красный, чёрный, жёлтый.)</w:t>
      </w:r>
    </w:p>
    <w:p w:rsidR="00C739AF" w:rsidRDefault="00C739AF" w:rsidP="001663F8">
      <w:pPr>
        <w:pStyle w:val="a3"/>
      </w:pPr>
      <w:r>
        <w:t xml:space="preserve">Элементов в росписи много. Сегодня мы познакомимся только с одним – завитком, но сначала вспомним о линии, которая очень важна для хохломы. Как она называется? </w:t>
      </w:r>
      <w:r w:rsidRPr="008C6CC0">
        <w:rPr>
          <w:i/>
        </w:rPr>
        <w:t>(Центральная.)</w:t>
      </w:r>
      <w:r>
        <w:t xml:space="preserve"> Почему эта линия получила</w:t>
      </w:r>
      <w:r w:rsidR="003E23E2">
        <w:t xml:space="preserve"> такое название? </w:t>
      </w:r>
      <w:r w:rsidR="003E23E2" w:rsidRPr="008C6CC0">
        <w:rPr>
          <w:i/>
        </w:rPr>
        <w:t>(Около неё расположены все элементы: травка, листья и др.)</w:t>
      </w:r>
      <w:r w:rsidR="003E23E2">
        <w:t xml:space="preserve"> И завитки живут около этой линии. Вот они какие! </w:t>
      </w:r>
      <w:proofErr w:type="gramStart"/>
      <w:r w:rsidR="003E23E2">
        <w:t>Длинные</w:t>
      </w:r>
      <w:proofErr w:type="gramEnd"/>
      <w:r w:rsidR="003E23E2">
        <w:t xml:space="preserve">, короткие, расположены с обеих сторон </w:t>
      </w:r>
      <w:r w:rsidR="003E23E2" w:rsidRPr="008C6CC0">
        <w:rPr>
          <w:i/>
        </w:rPr>
        <w:t>(показ).</w:t>
      </w:r>
      <w:r w:rsidR="003E23E2">
        <w:t xml:space="preserve"> Рисовать их несложно. Одни завитки ленивые, длинные, посмотрите, как их можно нарисовать </w:t>
      </w:r>
      <w:r w:rsidR="003E23E2" w:rsidRPr="008C6CC0">
        <w:rPr>
          <w:i/>
        </w:rPr>
        <w:t>(показ на доске).</w:t>
      </w:r>
      <w:r w:rsidR="003E23E2">
        <w:t xml:space="preserve"> А другие завитки – шалунишки. Они ловкие, шустрые и рисуются по – </w:t>
      </w:r>
      <w:proofErr w:type="gramStart"/>
      <w:r w:rsidR="003E23E2">
        <w:t>другому</w:t>
      </w:r>
      <w:proofErr w:type="gramEnd"/>
      <w:r w:rsidR="003E23E2">
        <w:t>. Кто хочет нарисовать ленивый завиток? Кто нарисует шалунишку?</w:t>
      </w:r>
    </w:p>
    <w:p w:rsidR="003E23E2" w:rsidRDefault="003E23E2" w:rsidP="001663F8">
      <w:pPr>
        <w:pStyle w:val="a3"/>
      </w:pPr>
      <w:r>
        <w:t xml:space="preserve">Дети приступают к работе </w:t>
      </w:r>
      <w:r w:rsidRPr="008C6CC0">
        <w:rPr>
          <w:i/>
        </w:rPr>
        <w:t>(под музыку).</w:t>
      </w:r>
      <w:r>
        <w:t xml:space="preserve"> Если кто – то выполнил работу раньше, целесообразно предложить ему нарисовать полосы по краям формы. При анализе работ предложить выбрать самую красивую работу; самую аккуратнуюработу; ра</w:t>
      </w:r>
      <w:r w:rsidR="00D64A8B">
        <w:t>боту с интересными завитками.</w:t>
      </w:r>
    </w:p>
    <w:p w:rsidR="00D64A8B" w:rsidRDefault="00D64A8B" w:rsidP="001663F8">
      <w:pPr>
        <w:pStyle w:val="a3"/>
      </w:pPr>
      <w:r>
        <w:t>После того как мы познакомили детей с завитком, следует провести занятие по обучению прорисовке листьев и ягод. При этом надо обращать внимание на то, что листья бывают простой и сложной формы.</w:t>
      </w:r>
    </w:p>
    <w:p w:rsidR="00D64A8B" w:rsidRPr="00D51010" w:rsidRDefault="00D64A8B" w:rsidP="001663F8">
      <w:pPr>
        <w:pStyle w:val="a3"/>
      </w:pPr>
      <w:r>
        <w:t xml:space="preserve">Дети старшей группы рисуют клубнику, чернику, смородину </w:t>
      </w:r>
      <w:r w:rsidRPr="008C6CC0">
        <w:rPr>
          <w:i/>
        </w:rPr>
        <w:t>(черную и красную).</w:t>
      </w:r>
      <w:r>
        <w:t xml:space="preserve"> Внимание необходи</w:t>
      </w:r>
      <w:r w:rsidR="008C6CC0">
        <w:t xml:space="preserve">мо акцентировать на разном расположении ягод на ветке: одни растут кистью </w:t>
      </w:r>
      <w:r w:rsidR="008C6CC0" w:rsidRPr="008C6CC0">
        <w:rPr>
          <w:i/>
        </w:rPr>
        <w:t>(смородина),</w:t>
      </w:r>
      <w:r w:rsidR="008C6CC0">
        <w:t xml:space="preserve"> другие – гроздью </w:t>
      </w:r>
      <w:r w:rsidR="008C6CC0" w:rsidRPr="008C6CC0">
        <w:rPr>
          <w:i/>
        </w:rPr>
        <w:t>(рябина),</w:t>
      </w:r>
      <w:r w:rsidR="008C6CC0">
        <w:t xml:space="preserve"> а некоторые – изолированно друг от друга </w:t>
      </w:r>
      <w:r w:rsidR="008C6CC0" w:rsidRPr="008C6CC0">
        <w:rPr>
          <w:i/>
        </w:rPr>
        <w:t>(клубника).</w:t>
      </w:r>
    </w:p>
    <w:sectPr w:rsidR="00D64A8B" w:rsidRPr="00D51010" w:rsidSect="00DA4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DF5"/>
    <w:rsid w:val="00047DCD"/>
    <w:rsid w:val="000D76F3"/>
    <w:rsid w:val="001663F8"/>
    <w:rsid w:val="001E340F"/>
    <w:rsid w:val="00301A2E"/>
    <w:rsid w:val="003E23E2"/>
    <w:rsid w:val="00473FEB"/>
    <w:rsid w:val="004F04F6"/>
    <w:rsid w:val="00572581"/>
    <w:rsid w:val="005E3204"/>
    <w:rsid w:val="006522F7"/>
    <w:rsid w:val="006A2EB5"/>
    <w:rsid w:val="006D3F47"/>
    <w:rsid w:val="00723DF5"/>
    <w:rsid w:val="00756F52"/>
    <w:rsid w:val="00793FB3"/>
    <w:rsid w:val="007A282D"/>
    <w:rsid w:val="007C199C"/>
    <w:rsid w:val="00893E02"/>
    <w:rsid w:val="008C6CC0"/>
    <w:rsid w:val="008E14D2"/>
    <w:rsid w:val="00900DE1"/>
    <w:rsid w:val="009A3432"/>
    <w:rsid w:val="00A6159B"/>
    <w:rsid w:val="00AD3A0A"/>
    <w:rsid w:val="00B179FF"/>
    <w:rsid w:val="00B42C99"/>
    <w:rsid w:val="00BF4FFA"/>
    <w:rsid w:val="00C30097"/>
    <w:rsid w:val="00C43809"/>
    <w:rsid w:val="00C739AF"/>
    <w:rsid w:val="00CB4BBB"/>
    <w:rsid w:val="00CB7BBF"/>
    <w:rsid w:val="00D3519D"/>
    <w:rsid w:val="00D45CFC"/>
    <w:rsid w:val="00D51010"/>
    <w:rsid w:val="00D64A8B"/>
    <w:rsid w:val="00D80DE4"/>
    <w:rsid w:val="00DA4BF9"/>
    <w:rsid w:val="00E80B79"/>
    <w:rsid w:val="00F335C8"/>
    <w:rsid w:val="00F45FE9"/>
    <w:rsid w:val="00F662A0"/>
    <w:rsid w:val="00FB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63F8"/>
    <w:rPr>
      <w:rFonts w:ascii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1663F8"/>
    <w:rPr>
      <w:rFonts w:ascii="Times New Roman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63F8"/>
    <w:rPr>
      <w:rFonts w:ascii="Times New Roman" w:hAnsi="Times New Roman" w:cs="Times New Roman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rsid w:val="001663F8"/>
    <w:rPr>
      <w:rFonts w:ascii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Анюта</cp:lastModifiedBy>
  <cp:revision>21</cp:revision>
  <dcterms:created xsi:type="dcterms:W3CDTF">2018-10-31T08:35:00Z</dcterms:created>
  <dcterms:modified xsi:type="dcterms:W3CDTF">2024-11-24T07:06:00Z</dcterms:modified>
</cp:coreProperties>
</file>