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BFED" w14:textId="77777777" w:rsidR="00906E8E" w:rsidRPr="00906E8E" w:rsidRDefault="00906E8E" w:rsidP="00906E8E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b/>
          <w:bCs/>
          <w:color w:val="1A1A1A"/>
          <w:kern w:val="0"/>
          <w:szCs w:val="28"/>
          <w:lang w:eastAsia="ru-RU"/>
          <w14:ligatures w14:val="none"/>
        </w:rPr>
        <w:t>МЕТОДИКА ТРЕНИРОВКИ ГРЕБЦОВ-СЛАЛОМИСТОВ НА</w:t>
      </w:r>
    </w:p>
    <w:p w14:paraId="458FD52B" w14:textId="77777777" w:rsidR="00906E8E" w:rsidRPr="00906E8E" w:rsidRDefault="00906E8E" w:rsidP="00906E8E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b/>
          <w:bCs/>
          <w:color w:val="1A1A1A"/>
          <w:kern w:val="0"/>
          <w:szCs w:val="28"/>
          <w:lang w:eastAsia="ru-RU"/>
          <w14:ligatures w14:val="none"/>
        </w:rPr>
        <w:t>НАЧАЛЬНОМ ЭТАПЕ ПОДГОТОВКИ</w:t>
      </w:r>
    </w:p>
    <w:p w14:paraId="3A0C8026" w14:textId="74FEE7BD" w:rsidR="00906E8E" w:rsidRPr="00906E8E" w:rsidRDefault="00906E8E" w:rsidP="00906E8E">
      <w:pPr>
        <w:rPr>
          <w:rFonts w:cs="Times New Roman"/>
          <w:szCs w:val="28"/>
        </w:rPr>
      </w:pPr>
      <w:r>
        <w:rPr>
          <w:rFonts w:cs="Times New Roman"/>
          <w:szCs w:val="28"/>
        </w:rPr>
        <w:t>Автор:</w:t>
      </w:r>
      <w:r w:rsidRPr="00906E8E">
        <w:t xml:space="preserve"> </w:t>
      </w:r>
      <w:r w:rsidRPr="00906E8E">
        <w:rPr>
          <w:rFonts w:cs="Times New Roman"/>
          <w:szCs w:val="28"/>
        </w:rPr>
        <w:t>Кулагин Сергей Александрович</w:t>
      </w:r>
    </w:p>
    <w:p w14:paraId="03A19A69" w14:textId="7C341462" w:rsidR="00F32B6A" w:rsidRDefault="00906E8E" w:rsidP="00906E8E">
      <w:pPr>
        <w:rPr>
          <w:rFonts w:cs="Times New Roman"/>
          <w:szCs w:val="28"/>
        </w:rPr>
      </w:pPr>
      <w:r w:rsidRPr="00906E8E">
        <w:rPr>
          <w:rFonts w:cs="Times New Roman"/>
          <w:szCs w:val="28"/>
        </w:rPr>
        <w:t>Тренер Муниципального автономного учреждения дополнительного образования спортивная школа олимпийского резерва "Олимп", город Сургут</w:t>
      </w:r>
    </w:p>
    <w:p w14:paraId="7E703708" w14:textId="77777777" w:rsidR="00906E8E" w:rsidRPr="00906E8E" w:rsidRDefault="00906E8E" w:rsidP="00906E8E">
      <w:pPr>
        <w:rPr>
          <w:rFonts w:cs="Times New Roman"/>
          <w:szCs w:val="28"/>
        </w:rPr>
      </w:pPr>
    </w:p>
    <w:p w14:paraId="61BCA0B2" w14:textId="7777777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ОБЩАЯ ХАРАКТЕРИСТИКА РАБОТЫ</w:t>
      </w:r>
    </w:p>
    <w:p w14:paraId="1EF3452B" w14:textId="77777777" w:rsid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Актуальность исследования. Гребной слалом – это технический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(сложно-координационный) вид спорта (Платонов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В.Н.</w:t>
      </w:r>
      <w:proofErr w:type="gram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, 2004), подготовка в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котором очень сильно зависит от многих условий: индивидуальной обучаемости спортсменов; качества спортивного инвентаря; возможности круглогодичной тренировки в естественных условиях (гребной канал) и т.д.</w:t>
      </w:r>
    </w:p>
    <w:p w14:paraId="677CE780" w14:textId="0E1AC519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История развития гребного слалома в мире начинается с 30-х годов XX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столетия, когда туристы-водники стали вводить элементы слалома во время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сплавов по рекам, разрабатывать специальные упражнения и создавать искусственные препятствия. Лишь с 1992г. гребной слалом включен в программу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летних Олимпийских игр. Мировая практика подготовки спортсменов привязана к территориям с наличием бурных рек, к местам производства лодок 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другого спортивного инвентаря и, в частности, включает соперничество различных производственных фирм.</w:t>
      </w:r>
    </w:p>
    <w:p w14:paraId="509D29C5" w14:textId="452989FF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 современных условиях неуклонный рост спортивных достижений,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модернизация правил соревнований и спортивного инвентаря и, как следствие, переориентация в развитии физических качеств, способностей (от общей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выносливости – к специальной, от максимальной силы – к скоростно-силовой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 др.), расширение «географии» гребного слалома требуют поиска новых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подходов реализации учебно-тренировочного процесса уже с этапа начальной подготовки (В.П.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Бачин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А.С.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Франченко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, 2001).</w:t>
      </w:r>
    </w:p>
    <w:p w14:paraId="04755B0F" w14:textId="117168F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В настоящее время из всех видов гребли, входящих в программу Олимпийских игр, гребной слалом в России является </w:t>
      </w:r>
      <w:proofErr w:type="gramStart"/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не достаточно</w:t>
      </w:r>
      <w:proofErr w:type="gramEnd"/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изученным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видом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спорта (Б.Н. Колтышев, 1992). Не получила должного внимания спортивная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подготовка, опирающаяся на территориальные особенности. Рост популярности гребного слалома в мире заставляет подойти к многолетнему тренировочному процессу спортсменов, используя достоверный и экспериментальным путем обоснованный материал. На современном этапе развития гребного слалома невозможно пренебрегать спецификой спортивной подготовки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на начальном этапе, на котором закладывается «базовый фундамент» для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будущих спортивных результатов в спорте высших достижений. А учитывая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то, что в гребном слаломе разыгрываются 4 комплекта олимпийских медалей,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стоит обратить должное внимание на качественную сторону подготовки на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данном этапе.</w:t>
      </w:r>
    </w:p>
    <w:p w14:paraId="4CED61A5" w14:textId="42A8268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В теории и методике спорта представлены основы спортивной тренировки юных спортсменов общего и частного характера, касающиеся отдельных видов спорта (Л.В. Волков, 2002; А.А. Деркач, 1985; А.А. Исаев,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1998;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Т.В. Михайлова, 2006; Н.Г. Озолин, 2004; В.Н. Платонов, 1988; В.П. Филин,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1987), что не отражает специфику подготовки в гребном слаломе.</w:t>
      </w:r>
    </w:p>
    <w:p w14:paraId="1FE7CEF2" w14:textId="65877435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В исследованиях, проведенных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Бальсевичем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В.К.</w:t>
      </w:r>
      <w:proofErr w:type="gram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, Волковым Л.В.,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Платоновым В.Н. и другими, убедительно доказывается, что современная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методика тренировки должна отказаться от стандартной (унифицированной)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системы подготовки и включать содержание, обеспечивающее целесообразное соотношение средств и методов спортивной подготовки, учитывающее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половозрастные и индивидуально-психологические особенности занимающихся и условия территории города, региона.</w:t>
      </w:r>
    </w:p>
    <w:p w14:paraId="669849E6" w14:textId="180FD595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Таким образом, выявленное противоречие между догматическими подходами к тренировочному процессу и современными тенденциями развития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гребного слалома определили проблему поиска эффективных способов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спортивной подготовки гребцов-слаломистов с учетом территориальных особенностей и тему нашего исследования: «Методика тренировки гребцов-слаломистов на начальном этапе подготовки».</w:t>
      </w:r>
    </w:p>
    <w:p w14:paraId="75AE7C81" w14:textId="7DD8E790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Объект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- учебно-тренировочный процесс гребцов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слаломистов.</w:t>
      </w:r>
    </w:p>
    <w:p w14:paraId="7D0625C8" w14:textId="6577C624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Предмет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– содержание, способы тренировки гребцов-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слаломистов на этапе начальной подготовки.</w:t>
      </w:r>
    </w:p>
    <w:p w14:paraId="62CD153C" w14:textId="77777777" w:rsid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Цель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- разработать и научно обосновать модифицированную методику тренировки гребцов-слаломистов на начальном этапе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подготовки.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</w:p>
    <w:p w14:paraId="6632AD17" w14:textId="04D0879F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Гипотеза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- предполагается, что совершенствование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учебно-тренировочного процесса гребцов-слаломистов начальной подготовки позволит рационально решать цели и задачи спортивной тренировки, достичь необходимого уровня их специальной подготовленности за счёт:</w:t>
      </w:r>
    </w:p>
    <w:p w14:paraId="4B2D392F" w14:textId="76A58768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 внедрения в спортивную подготовку гребцов-слаломистов дополнительных средств обучения (катания без весла, катания в разных классах лодок, скоростных спусков); расширения применяемых методов тренировки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(интервального и идеомоторного) и методических приёмов (смежных стартов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 перекрёстных тренировок);</w:t>
      </w:r>
    </w:p>
    <w:p w14:paraId="138AE4D6" w14:textId="16828B1D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 распределения средств и методов спортивной тренировки в годичном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цикле с учётом специфики тренировочной и соревновательной деятельности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 гребном слаломе, наличия гребных каналов, изменений современных требований (усложнения рисунка слаломной трассы) и правил соревнований по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гребному слалому (прохождения двух зачётных попыток с начислением двух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штрафных очков за касание вех), постоянного обновления спортивного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инвентаря (длина спортивных лодок, материал, из которого они изготовлены,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 их модификации);</w:t>
      </w:r>
    </w:p>
    <w:p w14:paraId="686F01D7" w14:textId="4D8BA0E3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 переориентации характера нагрузки и её параметров в структуре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годичного цикла в сторону увеличения специальной физической подготовки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 соответствии с изменениями в правилах соревнований и модернизацией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спортивного инвентаря.</w:t>
      </w:r>
    </w:p>
    <w:p w14:paraId="5F9BAD52" w14:textId="474F8DF5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Для достижения цели исследования и проверки выдвинутой гипотезы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были сформулированы </w:t>
      </w: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задачи:</w:t>
      </w:r>
    </w:p>
    <w:p w14:paraId="4A1D1CC3" w14:textId="645CEECA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1 Проанализировать теоретическое и практическое состояние проблемы методического обеспечения тренировки гребцов-слаломистов на начальном этапе подготовки в РФ.</w:t>
      </w:r>
    </w:p>
    <w:p w14:paraId="4C76F5CD" w14:textId="5D81C0CC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 Выявить особенности и содержание тренировки гребцов-слаломистов на начальном этапе подготовки.</w:t>
      </w:r>
    </w:p>
    <w:p w14:paraId="1BA0760D" w14:textId="62E5EA86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3 Разработать, теоретически обосновать модифицированную методику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тренировки гребцов-слаломистов на начальном этапе подготовки.</w:t>
      </w:r>
    </w:p>
    <w:p w14:paraId="315626C8" w14:textId="3C9D82B5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4 Экспериментально проверить влияние модифицированной методики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тренировки на процесс обучения технике гребного слалома, на развитие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общих и специальных физических способностей, на функциональную подготовленность и результативность выступлений в соревнованиях по гребному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слалому.</w:t>
      </w:r>
    </w:p>
    <w:p w14:paraId="06DA17A1" w14:textId="77777777" w:rsidR="00307340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Методы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 Для решения поставленных задач применялся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комплекс методов исследования: </w:t>
      </w:r>
    </w:p>
    <w:p w14:paraId="2BDD4680" w14:textId="77777777" w:rsidR="00307340" w:rsidRDefault="00307340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</w:t>
      </w:r>
      <w:r w:rsidR="00906E8E"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анализ и обобщение литературных источников по изучаемой проблеме; тестирование общей и специальной физической подготовленности гребцов-слаломистов; </w:t>
      </w:r>
    </w:p>
    <w:p w14:paraId="00BFBCCC" w14:textId="77777777" w:rsidR="00307340" w:rsidRDefault="00307340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</w:t>
      </w:r>
      <w:r w:rsidR="00906E8E"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анкетирование и опрос; </w:t>
      </w:r>
    </w:p>
    <w:p w14:paraId="6553E5F8" w14:textId="71350B68" w:rsidR="00906E8E" w:rsidRPr="00906E8E" w:rsidRDefault="00307340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</w:t>
      </w:r>
      <w:r w:rsidR="00906E8E"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педагогическое наблюдение; опытно-экспериментальная работа; методы математической статистики.</w:t>
      </w:r>
    </w:p>
    <w:p w14:paraId="29D477CA" w14:textId="50FE38F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Теоретико-методологической основа исследования построена на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результатах изучения трудов ученых нескольких направлений. Это труды по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 теории и методике физического воспитания и спортивной тренировке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(В.К.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Бальсевич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С.М.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Вайцеховский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Ю.В. Верхошанский,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Л.В.</w:t>
      </w:r>
      <w:proofErr w:type="gram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Волков, Л.П.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Матвеев, В.Н. Платонов и др.);</w:t>
      </w:r>
    </w:p>
    <w:p w14:paraId="59C753C1" w14:textId="73BD7FAA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теории и методике гребного спорта (И.Ф.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Емчук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Н.В.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Жмарев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В.Ф.</w:t>
      </w:r>
      <w:proofErr w:type="gramEnd"/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Каверин, С. Крюков, Г.П.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Неминущий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R.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Rowe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и др.);</w:t>
      </w:r>
    </w:p>
    <w:p w14:paraId="3F93FC1D" w14:textId="31DEE6E2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 физиологии мышечной деятельности и теории возрастной физиологии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(Я.М. К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оц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,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В.И</w:t>
      </w:r>
      <w:proofErr w:type="gram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Лях, А.А. Маркосян, В.С. </w:t>
      </w:r>
      <w:proofErr w:type="spell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Фарфель</w:t>
      </w:r>
      <w:proofErr w:type="spell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, Н.А. Фомин и др.);</w:t>
      </w:r>
    </w:p>
    <w:p w14:paraId="2EF1CFD0" w14:textId="38B747AB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- теории адаптации функциональных систем к тренировочным нагрузкам (А.А. Виру, 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Ф.З.</w:t>
      </w:r>
      <w:proofErr w:type="gramEnd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Меерсона, С.С. Михайлова и др.).</w:t>
      </w:r>
    </w:p>
    <w:p w14:paraId="01E1651E" w14:textId="2D4071F3" w:rsidR="00906E8E" w:rsidRPr="00906E8E" w:rsidRDefault="00906E8E" w:rsidP="00307340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Организация исследования. Исследование проводилось на базе </w:t>
      </w:r>
      <w:r w:rsidR="00307340" w:rsidRP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Муниципального автономного учреждения дополнительного образования спортивная школа олимпийского резерва "Олимп", город Сургут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ХМАО Югра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 период с 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21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по 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24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год в три этапа.</w:t>
      </w:r>
    </w:p>
    <w:p w14:paraId="1822A778" w14:textId="0AD65313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Первый этап (20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21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– 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22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гг.). На данном этапе проводился анализ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состояния проблемы исследования в науке и практике. Определялись цель,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задачи, разрабатывалась гипотеза исследования. В рамках констатирующего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эксперимента определялся уровень общей и специальной физической подготовленности спортсменов. Разрабатывалась адаптированная методика тренировки гребцов-слаломистов на начальном этапе подготовки в условиях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Автономного округа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</w:t>
      </w:r>
    </w:p>
    <w:p w14:paraId="47CCBA81" w14:textId="6F71308B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Второй этап (20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22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–20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23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гг.). Продолжался теоретический анализ проблемы. На данном этапе осуществлялась опытно-экспериментальная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работа по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проверке эффективности разработанной методики тренировки гребцов-слаломистов на начальном этапе подготовки.</w:t>
      </w:r>
    </w:p>
    <w:p w14:paraId="7423A330" w14:textId="0F11B374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Третий этап (</w:t>
      </w:r>
      <w:proofErr w:type="gramStart"/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23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-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01.11</w:t>
      </w:r>
      <w:proofErr w:type="gramEnd"/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20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24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гг.). Проводились анализ, обобщение, статистическая обработка и описание результатов исследования, их интерпретация. Формулировались выводы и заключение, оформлялась 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методическая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работа.</w:t>
      </w:r>
    </w:p>
    <w:p w14:paraId="1638572F" w14:textId="7777777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Научная новизна исследования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:</w:t>
      </w:r>
    </w:p>
    <w:p w14:paraId="26652685" w14:textId="45C6DB2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1 Модифицирована методика тренировки гребцов-слаломистов на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начальном этапе подготовки, суть которой заключается в совершенствовании процесса обучения основам техники слаломной гребли (изменение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последовательности и объема) и возможности внедрения специально-развивающих (слаломных) упражнений в подготовительный процесс соревновательного периода; в увеличении сроков соревновательного периода (с 2 до 4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месяцев) с целью адаптации организма спортсменов к многолетнему тренировочному процессу.</w:t>
      </w:r>
    </w:p>
    <w:p w14:paraId="791AEC31" w14:textId="7A51D1B4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2 Доказано, что в обучении технике выполнения гребков и их элементов целесообразно использовать целостный подход, так как предварительное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деление гребков и элементов на части нарушает параметры выполняемого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двигательного действия и, как следствие, координационную основу движения.</w:t>
      </w:r>
    </w:p>
    <w:p w14:paraId="34D2A6D8" w14:textId="01E9D855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3 Выявлено, что соотношение основных слаломных и дополнительных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гребков в соревновательной деятельности составляет 85-90% к 10-15%,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следовательно, почти две трети времени в специальной подготовке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необходимо отводить выполнению гребков: «прямого», «направляющего»,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«отброса», «завеса», а в остальное время выполнять элементы слаломной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гребли: «крен», «гребок от кормы», «опору», «смещение», «поддержку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кормы», «траверс», «подтягивающий», «скольжение», «эскимосский оборот».</w:t>
      </w:r>
    </w:p>
    <w:p w14:paraId="3A8857FE" w14:textId="689D975A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4 Определены длительность и число повторений гребков и элементов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техники гребного слалома в учебно-тренировочном занятии с учетом технической трудности двигательного действия и, как следствие, процессов утомления.</w:t>
      </w:r>
    </w:p>
    <w:p w14:paraId="1BA478E7" w14:textId="7777777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5 Регламентировано использование технических связок в зависимости</w:t>
      </w:r>
    </w:p>
    <w:p w14:paraId="0405E31B" w14:textId="6B540FB4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от индивидуального уровня подготовленности спортсмена: «обратные ворота» («направляющий» - «завес» - «прямой гребок», «отброс» - «направляющий» - «завес»; «прямой гребок» - «завес» - «прямой гребок»); «прямые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ворота» («прямой гребок» - «направляющий»; «направляющий» - «завес» -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«направляющий»; «отброс» - «направляющий») и их комбинации.</w:t>
      </w:r>
    </w:p>
    <w:p w14:paraId="6F49CE81" w14:textId="13A5B446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6 Доказана необходимость использования специально-развивающих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упражнений: скоростного спуска на время, преодоления водных препятствий,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прохождения участков слаломной трассы различной длины, гребли против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течения и др. Данные упражнения способствуют повышению уровня физической и функциональной подготовленности и оказывают положительное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влияние на здоровье спортсменов, что подтверждается ежегодным медицинским обследованием.</w:t>
      </w:r>
    </w:p>
    <w:p w14:paraId="21D004C1" w14:textId="770ADE4A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Теоретическая значимость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исследования заключается в обогащении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теории и методики спортивной подготовки по гребному слалому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классификацией техники гребного слалома и дополнительными средствами и методами специальной подготовки, обновлении параметров нагрузки, их рациональным распределением в годичном цикле.</w:t>
      </w:r>
    </w:p>
    <w:p w14:paraId="0836FFC9" w14:textId="04DE4B94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Практическая значимость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исследования заключается в разработке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методического пособия «Методика обучения гребному слалому на этапе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начальной подготовки» для тренеров и специалистов, спортсменов по гребному слалому и «Учебной программы по гребному слалому для СШ и</w:t>
      </w:r>
    </w:p>
    <w:p w14:paraId="2ED2E00C" w14:textId="65802FF8" w:rsidR="00906E8E" w:rsidRPr="00906E8E" w:rsidRDefault="00906E8E" w:rsidP="0030734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СШОР (этап начальной подготовки)», материалы которых могут быть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использованы в учебно-тренировочном процессе гребцов-слаломистов на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территории РФ.</w:t>
      </w:r>
    </w:p>
    <w:p w14:paraId="260345E3" w14:textId="129EB9C7" w:rsidR="00906E8E" w:rsidRPr="00906E8E" w:rsidRDefault="00906E8E" w:rsidP="00906E8E">
      <w:pPr>
        <w:shd w:val="clear" w:color="auto" w:fill="FFFFFF"/>
        <w:spacing w:line="240" w:lineRule="auto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906E8E">
        <w:rPr>
          <w:rFonts w:eastAsia="Times New Roman" w:cs="Times New Roman"/>
          <w:i/>
          <w:iCs/>
          <w:color w:val="1A1A1A"/>
          <w:kern w:val="0"/>
          <w:szCs w:val="28"/>
          <w:lang w:eastAsia="ru-RU"/>
          <w14:ligatures w14:val="none"/>
        </w:rPr>
        <w:t>Достоверность результатов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исследования подтверждается выбором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теоретико-методологических подходов, разработанных в теории гладкой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гребли и водного туризма; адекватностью использованных методов исследования его цели и задачам, продолжительностью опытно-экспериментальной работы (3 года), репрезентативностью объёма выборки (количество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обследуемых соответствовало количеству выезжающих на международные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соревнования от РФ и региональные УрФО) и статистической значимостью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полученных результатов; экспериментальной проверкой основных положений исследования и воспроизводимостью результатов исследования в любом</w:t>
      </w:r>
      <w:r w:rsidR="00307340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</w:t>
      </w:r>
      <w:r w:rsidRPr="00906E8E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регионе РФ; личным участием автора в исследовании в качестве разработчика, организатора и исполнителя.</w:t>
      </w:r>
    </w:p>
    <w:p w14:paraId="13FC8254" w14:textId="1892FF94" w:rsidR="00307340" w:rsidRPr="00307340" w:rsidRDefault="00307340" w:rsidP="00307340">
      <w:pPr>
        <w:rPr>
          <w:lang w:eastAsia="ru-RU"/>
        </w:rPr>
      </w:pPr>
      <w:r w:rsidRPr="00307340">
        <w:rPr>
          <w:b/>
          <w:bCs/>
          <w:lang w:eastAsia="ru-RU"/>
        </w:rPr>
        <w:t xml:space="preserve">Список </w:t>
      </w:r>
      <w:r w:rsidRPr="00307340">
        <w:rPr>
          <w:b/>
          <w:bCs/>
          <w:lang w:eastAsia="ru-RU"/>
        </w:rPr>
        <w:t>литературы</w:t>
      </w:r>
      <w:r w:rsidRPr="00307340">
        <w:rPr>
          <w:lang w:eastAsia="ru-RU"/>
        </w:rPr>
        <w:t>:</w:t>
      </w:r>
    </w:p>
    <w:p w14:paraId="08D594AC" w14:textId="67180D09" w:rsidR="00307340" w:rsidRPr="00307340" w:rsidRDefault="00307340" w:rsidP="00307340">
      <w:pPr>
        <w:spacing w:line="240" w:lineRule="auto"/>
        <w:rPr>
          <w:lang w:eastAsia="ru-RU"/>
        </w:rPr>
      </w:pPr>
      <w:r w:rsidRPr="00307340">
        <w:rPr>
          <w:lang w:eastAsia="ru-RU"/>
        </w:rPr>
        <w:t xml:space="preserve">1 Володин </w:t>
      </w:r>
      <w:proofErr w:type="gramStart"/>
      <w:r w:rsidRPr="00307340">
        <w:rPr>
          <w:lang w:eastAsia="ru-RU"/>
        </w:rPr>
        <w:t>В.Н.</w:t>
      </w:r>
      <w:proofErr w:type="gramEnd"/>
      <w:r w:rsidRPr="00307340">
        <w:rPr>
          <w:lang w:eastAsia="ru-RU"/>
        </w:rPr>
        <w:t xml:space="preserve"> Характеристика методики тренировки гребцов-слаломистов 10-11</w:t>
      </w:r>
      <w:r>
        <w:rPr>
          <w:lang w:eastAsia="ru-RU"/>
        </w:rPr>
        <w:t xml:space="preserve"> </w:t>
      </w:r>
      <w:r w:rsidRPr="00307340">
        <w:rPr>
          <w:lang w:eastAsia="ru-RU"/>
        </w:rPr>
        <w:t>лет в соревновательном периоде на этапе начальной подготовки/ В.Н. Володин// Физическая культура: воспитание, образование, тренировка, 2008 № 2 С. 36-37 (издание,</w:t>
      </w:r>
      <w:r>
        <w:rPr>
          <w:lang w:eastAsia="ru-RU"/>
        </w:rPr>
        <w:t xml:space="preserve"> </w:t>
      </w:r>
      <w:r w:rsidRPr="00307340">
        <w:rPr>
          <w:lang w:eastAsia="ru-RU"/>
        </w:rPr>
        <w:t>рекомендованное ВАК).</w:t>
      </w:r>
    </w:p>
    <w:p w14:paraId="4209A851" w14:textId="0833CAF0" w:rsidR="00307340" w:rsidRPr="00307340" w:rsidRDefault="00307340" w:rsidP="00307340">
      <w:pPr>
        <w:spacing w:line="240" w:lineRule="auto"/>
        <w:rPr>
          <w:lang w:eastAsia="ru-RU"/>
        </w:rPr>
      </w:pPr>
      <w:r w:rsidRPr="00307340">
        <w:rPr>
          <w:lang w:eastAsia="ru-RU"/>
        </w:rPr>
        <w:t xml:space="preserve">2 Володин </w:t>
      </w:r>
      <w:proofErr w:type="gramStart"/>
      <w:r w:rsidRPr="00307340">
        <w:rPr>
          <w:lang w:eastAsia="ru-RU"/>
        </w:rPr>
        <w:t>В.Н.</w:t>
      </w:r>
      <w:proofErr w:type="gramEnd"/>
      <w:r w:rsidRPr="00307340">
        <w:rPr>
          <w:lang w:eastAsia="ru-RU"/>
        </w:rPr>
        <w:t xml:space="preserve"> Методика тренировки гребцов-слаломистов на этапе начальной</w:t>
      </w:r>
      <w:r>
        <w:rPr>
          <w:lang w:eastAsia="ru-RU"/>
        </w:rPr>
        <w:t xml:space="preserve"> </w:t>
      </w:r>
      <w:r w:rsidRPr="00307340">
        <w:rPr>
          <w:lang w:eastAsia="ru-RU"/>
        </w:rPr>
        <w:t xml:space="preserve">подготовки/ В.Н. Володин// Вестник </w:t>
      </w:r>
      <w:proofErr w:type="spellStart"/>
      <w:r w:rsidRPr="00307340">
        <w:rPr>
          <w:lang w:eastAsia="ru-RU"/>
        </w:rPr>
        <w:t>ТюмГУ</w:t>
      </w:r>
      <w:proofErr w:type="spellEnd"/>
      <w:r w:rsidRPr="00307340">
        <w:rPr>
          <w:lang w:eastAsia="ru-RU"/>
        </w:rPr>
        <w:t>, 2008 № 5 С. 90-97 (издание, рекомендованное ВАК).</w:t>
      </w:r>
    </w:p>
    <w:p w14:paraId="1ACB1197" w14:textId="401B4D90" w:rsidR="00307340" w:rsidRPr="00307340" w:rsidRDefault="00307340" w:rsidP="00307340">
      <w:pPr>
        <w:spacing w:line="240" w:lineRule="auto"/>
        <w:rPr>
          <w:lang w:eastAsia="ru-RU"/>
        </w:rPr>
      </w:pPr>
      <w:r w:rsidRPr="00307340">
        <w:rPr>
          <w:lang w:eastAsia="ru-RU"/>
        </w:rPr>
        <w:t xml:space="preserve">3 Володин </w:t>
      </w:r>
      <w:proofErr w:type="gramStart"/>
      <w:r w:rsidRPr="00307340">
        <w:rPr>
          <w:lang w:eastAsia="ru-RU"/>
        </w:rPr>
        <w:t>В.Н.</w:t>
      </w:r>
      <w:proofErr w:type="gramEnd"/>
      <w:r w:rsidRPr="00307340">
        <w:rPr>
          <w:lang w:eastAsia="ru-RU"/>
        </w:rPr>
        <w:t xml:space="preserve"> Сравнительный анализ уровня физической подготовленности</w:t>
      </w:r>
      <w:r>
        <w:rPr>
          <w:lang w:eastAsia="ru-RU"/>
        </w:rPr>
        <w:t xml:space="preserve"> </w:t>
      </w:r>
      <w:r w:rsidRPr="00307340">
        <w:rPr>
          <w:lang w:eastAsia="ru-RU"/>
        </w:rPr>
        <w:t>гребцов-слаломистов (начальная подготовка) с приемно-переводными и контрольными</w:t>
      </w:r>
      <w:r>
        <w:rPr>
          <w:lang w:eastAsia="ru-RU"/>
        </w:rPr>
        <w:t xml:space="preserve"> </w:t>
      </w:r>
      <w:r w:rsidRPr="00307340">
        <w:rPr>
          <w:lang w:eastAsia="ru-RU"/>
        </w:rPr>
        <w:t>нормативами по общей физической подготовленности гребцов, с показателями уровня</w:t>
      </w:r>
      <w:r>
        <w:rPr>
          <w:lang w:eastAsia="ru-RU"/>
        </w:rPr>
        <w:t xml:space="preserve"> </w:t>
      </w:r>
      <w:r w:rsidRPr="00307340">
        <w:rPr>
          <w:lang w:eastAsia="ru-RU"/>
        </w:rPr>
        <w:t>физической подготовленности учащихся 11-14 лет/ В.Н. Володин// Инновации и</w:t>
      </w:r>
      <w:r>
        <w:rPr>
          <w:lang w:eastAsia="ru-RU"/>
        </w:rPr>
        <w:t xml:space="preserve"> </w:t>
      </w:r>
      <w:r w:rsidRPr="00307340">
        <w:rPr>
          <w:lang w:eastAsia="ru-RU"/>
        </w:rPr>
        <w:t>проблемы в формировании здорового образа жизни: Материалы науч. работ, посвященные</w:t>
      </w:r>
      <w:r>
        <w:rPr>
          <w:lang w:eastAsia="ru-RU"/>
        </w:rPr>
        <w:t xml:space="preserve"> </w:t>
      </w:r>
      <w:r w:rsidRPr="00307340">
        <w:rPr>
          <w:lang w:eastAsia="ru-RU"/>
        </w:rPr>
        <w:t xml:space="preserve">памяти ученого, </w:t>
      </w:r>
      <w:proofErr w:type="spellStart"/>
      <w:r w:rsidRPr="00307340">
        <w:rPr>
          <w:lang w:eastAsia="ru-RU"/>
        </w:rPr>
        <w:t>д.п.н</w:t>
      </w:r>
      <w:proofErr w:type="spellEnd"/>
      <w:r w:rsidRPr="00307340">
        <w:rPr>
          <w:lang w:eastAsia="ru-RU"/>
        </w:rPr>
        <w:t>., профессора, вице-президента сибирской Олимпийской академии</w:t>
      </w:r>
      <w:r>
        <w:rPr>
          <w:lang w:eastAsia="ru-RU"/>
        </w:rPr>
        <w:t xml:space="preserve"> </w:t>
      </w:r>
      <w:r w:rsidRPr="00307340">
        <w:rPr>
          <w:lang w:eastAsia="ru-RU"/>
        </w:rPr>
        <w:t xml:space="preserve">И.И. Сулейманова. – Тюмень: Вектор Бук, 2004 С. </w:t>
      </w:r>
      <w:proofErr w:type="gramStart"/>
      <w:r w:rsidRPr="00307340">
        <w:rPr>
          <w:lang w:eastAsia="ru-RU"/>
        </w:rPr>
        <w:t>136-140</w:t>
      </w:r>
      <w:proofErr w:type="gramEnd"/>
      <w:r w:rsidRPr="00307340">
        <w:rPr>
          <w:lang w:eastAsia="ru-RU"/>
        </w:rPr>
        <w:t>.</w:t>
      </w:r>
    </w:p>
    <w:p w14:paraId="0677E7CB" w14:textId="77777777" w:rsidR="00906E8E" w:rsidRPr="00906E8E" w:rsidRDefault="00906E8E">
      <w:pPr>
        <w:rPr>
          <w:rFonts w:cs="Times New Roman"/>
          <w:szCs w:val="28"/>
        </w:rPr>
      </w:pPr>
    </w:p>
    <w:sectPr w:rsidR="00906E8E" w:rsidRPr="0090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8E"/>
    <w:rsid w:val="00307340"/>
    <w:rsid w:val="00906E8E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150"/>
  <w15:chartTrackingRefBased/>
  <w15:docId w15:val="{B36D65C8-49A5-462A-AF0D-691D56F0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8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E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E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6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6E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6E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6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2024-11-25T12:27:00Z</dcterms:created>
  <dcterms:modified xsi:type="dcterms:W3CDTF">2024-11-25T12:50:00Z</dcterms:modified>
</cp:coreProperties>
</file>