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9C5E" w14:textId="3BED5C46" w:rsidR="00B17A83" w:rsidRDefault="00B17A83" w:rsidP="004300A9">
      <w:pPr>
        <w:spacing w:after="0" w:line="360" w:lineRule="auto"/>
        <w:ind w:firstLine="709"/>
        <w:jc w:val="right"/>
        <w:rPr>
          <w:rFonts w:ascii="Times New Roman" w:hAnsi="Times New Roman" w:cs="Times New Roman"/>
          <w:b/>
          <w:bCs/>
          <w:sz w:val="28"/>
          <w:szCs w:val="28"/>
        </w:rPr>
      </w:pPr>
      <w:r w:rsidRPr="00B17A83">
        <w:rPr>
          <w:rFonts w:ascii="Times New Roman" w:hAnsi="Times New Roman" w:cs="Times New Roman"/>
          <w:b/>
          <w:bCs/>
          <w:sz w:val="28"/>
          <w:szCs w:val="28"/>
        </w:rPr>
        <w:t xml:space="preserve">УДК </w:t>
      </w:r>
      <w:r w:rsidR="000E1083" w:rsidRPr="000E1083">
        <w:rPr>
          <w:rFonts w:ascii="Times New Roman" w:hAnsi="Times New Roman" w:cs="Times New Roman"/>
          <w:b/>
          <w:bCs/>
          <w:sz w:val="28"/>
          <w:szCs w:val="28"/>
        </w:rPr>
        <w:t>371.13</w:t>
      </w:r>
    </w:p>
    <w:p w14:paraId="79587D60" w14:textId="6CA6EB35" w:rsidR="009C4F83" w:rsidRPr="009C4F83" w:rsidRDefault="009C4F83" w:rsidP="009C4F83">
      <w:pPr>
        <w:spacing w:after="0" w:line="360" w:lineRule="auto"/>
        <w:jc w:val="center"/>
        <w:rPr>
          <w:rFonts w:ascii="Times New Roman" w:hAnsi="Times New Roman" w:cs="Times New Roman"/>
          <w:b/>
          <w:bCs/>
          <w:sz w:val="28"/>
          <w:szCs w:val="28"/>
        </w:rPr>
      </w:pPr>
      <w:r w:rsidRPr="009C4F83">
        <w:rPr>
          <w:rFonts w:ascii="Times New Roman" w:hAnsi="Times New Roman" w:cs="Times New Roman"/>
          <w:b/>
          <w:bCs/>
          <w:sz w:val="28"/>
          <w:szCs w:val="28"/>
        </w:rPr>
        <w:t>ФОРМИРОВАНИЕ ЦИФРОВОЙ КОМПЕТЕНТНОСТИ БАКАЛАВРА</w:t>
      </w:r>
    </w:p>
    <w:p w14:paraId="6AF811AE" w14:textId="6AE862E0" w:rsidR="00BB615B" w:rsidRDefault="009C4F83" w:rsidP="009C4F83">
      <w:pPr>
        <w:spacing w:after="0" w:line="360" w:lineRule="auto"/>
        <w:jc w:val="center"/>
        <w:rPr>
          <w:rFonts w:ascii="Times New Roman" w:hAnsi="Times New Roman" w:cs="Times New Roman"/>
          <w:b/>
          <w:bCs/>
          <w:sz w:val="28"/>
          <w:szCs w:val="28"/>
        </w:rPr>
      </w:pPr>
      <w:r w:rsidRPr="009C4F83">
        <w:rPr>
          <w:rFonts w:ascii="Times New Roman" w:hAnsi="Times New Roman" w:cs="Times New Roman"/>
          <w:b/>
          <w:bCs/>
          <w:sz w:val="28"/>
          <w:szCs w:val="28"/>
        </w:rPr>
        <w:t>ПЕДАГОГИЧЕСКОГО ОБРАЗОВАНИЯ В РАМКАХ ПРОИЗВОДСТВЕННЫХ ПРАКТИК</w:t>
      </w:r>
    </w:p>
    <w:p w14:paraId="2C07855D" w14:textId="77777777" w:rsidR="009C4F83" w:rsidRPr="009C4F83" w:rsidRDefault="009C4F83" w:rsidP="009C4F83">
      <w:pPr>
        <w:spacing w:after="0" w:line="360" w:lineRule="auto"/>
        <w:jc w:val="center"/>
        <w:rPr>
          <w:rFonts w:ascii="Times New Roman" w:hAnsi="Times New Roman" w:cs="Times New Roman"/>
          <w:b/>
          <w:bCs/>
          <w:sz w:val="28"/>
          <w:szCs w:val="28"/>
        </w:rPr>
      </w:pPr>
    </w:p>
    <w:p w14:paraId="3FD5EC69" w14:textId="008B5F50" w:rsidR="009C4F83" w:rsidRPr="009C4F83" w:rsidRDefault="009C4F83" w:rsidP="009C4F83">
      <w:pPr>
        <w:spacing w:after="0" w:line="360" w:lineRule="auto"/>
        <w:jc w:val="center"/>
        <w:rPr>
          <w:rFonts w:ascii="Times New Roman" w:hAnsi="Times New Roman" w:cs="Times New Roman"/>
          <w:b/>
          <w:bCs/>
          <w:sz w:val="28"/>
          <w:szCs w:val="28"/>
          <w:lang w:val="en-US"/>
        </w:rPr>
      </w:pPr>
      <w:r w:rsidRPr="009C4F83">
        <w:rPr>
          <w:rFonts w:ascii="Times New Roman" w:hAnsi="Times New Roman" w:cs="Times New Roman"/>
          <w:b/>
          <w:bCs/>
          <w:sz w:val="28"/>
          <w:szCs w:val="28"/>
          <w:lang w:val="en-US"/>
        </w:rPr>
        <w:t>FORMATION OF DIGITAL COMPETENCE OF A BACHELOR</w:t>
      </w:r>
    </w:p>
    <w:p w14:paraId="35D418D0" w14:textId="4E1825D8" w:rsidR="00BB615B" w:rsidRDefault="009C4F83" w:rsidP="009C4F83">
      <w:pPr>
        <w:spacing w:after="0" w:line="360" w:lineRule="auto"/>
        <w:jc w:val="center"/>
        <w:rPr>
          <w:rFonts w:ascii="Times New Roman" w:hAnsi="Times New Roman" w:cs="Times New Roman"/>
          <w:b/>
          <w:bCs/>
          <w:sz w:val="28"/>
          <w:szCs w:val="28"/>
          <w:lang w:val="en-US"/>
        </w:rPr>
      </w:pPr>
      <w:r w:rsidRPr="009C4F83">
        <w:rPr>
          <w:rFonts w:ascii="Times New Roman" w:hAnsi="Times New Roman" w:cs="Times New Roman"/>
          <w:b/>
          <w:bCs/>
          <w:sz w:val="28"/>
          <w:szCs w:val="28"/>
          <w:lang w:val="en-US"/>
        </w:rPr>
        <w:t>OF PEDAGOGICAL EDUCATION WITHIN THE FRAMEWORK OF PRODUCTION PRACTICES</w:t>
      </w:r>
    </w:p>
    <w:p w14:paraId="3921FA05" w14:textId="77777777" w:rsidR="009C4F83" w:rsidRDefault="009C4F83" w:rsidP="009C4F83">
      <w:pPr>
        <w:spacing w:after="0" w:line="360" w:lineRule="auto"/>
        <w:ind w:firstLine="709"/>
        <w:jc w:val="right"/>
        <w:rPr>
          <w:rFonts w:ascii="Times New Roman" w:hAnsi="Times New Roman" w:cs="Times New Roman"/>
          <w:b/>
          <w:bCs/>
          <w:sz w:val="28"/>
          <w:szCs w:val="28"/>
          <w:lang w:val="en-US"/>
        </w:rPr>
      </w:pPr>
    </w:p>
    <w:p w14:paraId="1008FF72" w14:textId="1776533E" w:rsidR="004300A9" w:rsidRPr="004300A9" w:rsidRDefault="00BB615B" w:rsidP="004300A9">
      <w:pPr>
        <w:spacing w:after="0" w:line="360" w:lineRule="auto"/>
        <w:ind w:firstLine="709"/>
        <w:jc w:val="right"/>
        <w:rPr>
          <w:rFonts w:ascii="Times New Roman" w:hAnsi="Times New Roman" w:cs="Times New Roman"/>
          <w:sz w:val="28"/>
          <w:szCs w:val="28"/>
        </w:rPr>
      </w:pPr>
      <w:r w:rsidRPr="00BB615B">
        <w:rPr>
          <w:rFonts w:ascii="Times New Roman" w:hAnsi="Times New Roman" w:cs="Times New Roman"/>
          <w:b/>
          <w:bCs/>
          <w:sz w:val="28"/>
          <w:szCs w:val="28"/>
        </w:rPr>
        <w:t>БЕГМЫРАДОВА НУРТАЧ</w:t>
      </w:r>
      <w:r w:rsidR="0003478D">
        <w:rPr>
          <w:rFonts w:ascii="Times New Roman" w:hAnsi="Times New Roman" w:cs="Times New Roman"/>
          <w:sz w:val="28"/>
          <w:szCs w:val="28"/>
        </w:rPr>
        <w:t>,</w:t>
      </w:r>
    </w:p>
    <w:p w14:paraId="443C6572" w14:textId="64955EA8" w:rsidR="004300A9" w:rsidRPr="004300A9" w:rsidRDefault="004300A9" w:rsidP="004300A9">
      <w:pPr>
        <w:spacing w:after="0" w:line="360" w:lineRule="auto"/>
        <w:ind w:firstLine="709"/>
        <w:jc w:val="right"/>
        <w:rPr>
          <w:rFonts w:ascii="Times New Roman" w:hAnsi="Times New Roman" w:cs="Times New Roman"/>
          <w:i/>
          <w:iCs/>
          <w:sz w:val="28"/>
          <w:szCs w:val="28"/>
        </w:rPr>
      </w:pPr>
      <w:r w:rsidRPr="004300A9">
        <w:rPr>
          <w:rFonts w:ascii="Times New Roman" w:hAnsi="Times New Roman" w:cs="Times New Roman"/>
          <w:i/>
          <w:iCs/>
          <w:sz w:val="28"/>
          <w:szCs w:val="28"/>
        </w:rPr>
        <w:t>Студент</w:t>
      </w:r>
      <w:r w:rsidR="00BB615B">
        <w:rPr>
          <w:rFonts w:ascii="Times New Roman" w:hAnsi="Times New Roman" w:cs="Times New Roman"/>
          <w:i/>
          <w:iCs/>
          <w:sz w:val="28"/>
          <w:szCs w:val="28"/>
        </w:rPr>
        <w:t>ка</w:t>
      </w:r>
      <w:r w:rsidRPr="004300A9">
        <w:rPr>
          <w:rFonts w:ascii="Times New Roman" w:hAnsi="Times New Roman" w:cs="Times New Roman"/>
          <w:i/>
          <w:iCs/>
          <w:sz w:val="28"/>
          <w:szCs w:val="28"/>
        </w:rPr>
        <w:t xml:space="preserve"> </w:t>
      </w:r>
      <w:r w:rsidR="00BB615B">
        <w:rPr>
          <w:rFonts w:ascii="Times New Roman" w:hAnsi="Times New Roman" w:cs="Times New Roman"/>
          <w:i/>
          <w:iCs/>
          <w:sz w:val="28"/>
          <w:szCs w:val="28"/>
        </w:rPr>
        <w:t>2</w:t>
      </w:r>
      <w:r w:rsidRPr="004300A9">
        <w:rPr>
          <w:rFonts w:ascii="Times New Roman" w:hAnsi="Times New Roman" w:cs="Times New Roman"/>
          <w:i/>
          <w:iCs/>
          <w:sz w:val="28"/>
          <w:szCs w:val="28"/>
        </w:rPr>
        <w:t xml:space="preserve"> курса, гр. е</w:t>
      </w:r>
      <w:r w:rsidR="00BB615B">
        <w:rPr>
          <w:rFonts w:ascii="Times New Roman" w:hAnsi="Times New Roman" w:cs="Times New Roman"/>
          <w:i/>
          <w:iCs/>
          <w:sz w:val="28"/>
          <w:szCs w:val="28"/>
        </w:rPr>
        <w:t>3221</w:t>
      </w:r>
    </w:p>
    <w:p w14:paraId="5C0CA69F" w14:textId="77777777" w:rsidR="004300A9" w:rsidRPr="004300A9" w:rsidRDefault="004300A9" w:rsidP="004300A9">
      <w:pPr>
        <w:spacing w:after="0" w:line="360" w:lineRule="auto"/>
        <w:ind w:firstLine="709"/>
        <w:jc w:val="right"/>
        <w:rPr>
          <w:rFonts w:ascii="Times New Roman" w:hAnsi="Times New Roman" w:cs="Times New Roman"/>
          <w:i/>
          <w:iCs/>
          <w:sz w:val="28"/>
          <w:szCs w:val="28"/>
        </w:rPr>
      </w:pPr>
      <w:r w:rsidRPr="004300A9">
        <w:rPr>
          <w:rFonts w:ascii="Times New Roman" w:hAnsi="Times New Roman" w:cs="Times New Roman"/>
          <w:i/>
          <w:iCs/>
          <w:sz w:val="28"/>
          <w:szCs w:val="28"/>
        </w:rPr>
        <w:t>Елабужский институт (филиал) федерального государственного автономного образовательного учреждения высшего образования "Казанский (Приволжский) федеральный университет"</w:t>
      </w:r>
    </w:p>
    <w:p w14:paraId="6C61044A" w14:textId="77777777" w:rsidR="004300A9" w:rsidRPr="004300A9" w:rsidRDefault="004300A9" w:rsidP="004300A9">
      <w:pPr>
        <w:spacing w:after="0" w:line="360" w:lineRule="auto"/>
        <w:ind w:firstLine="709"/>
        <w:jc w:val="right"/>
        <w:rPr>
          <w:rFonts w:ascii="Times New Roman" w:hAnsi="Times New Roman" w:cs="Times New Roman"/>
          <w:i/>
          <w:iCs/>
          <w:sz w:val="28"/>
          <w:szCs w:val="28"/>
        </w:rPr>
      </w:pPr>
      <w:r w:rsidRPr="004300A9">
        <w:rPr>
          <w:rFonts w:ascii="Times New Roman" w:hAnsi="Times New Roman" w:cs="Times New Roman"/>
          <w:i/>
          <w:iCs/>
          <w:sz w:val="28"/>
          <w:szCs w:val="28"/>
        </w:rPr>
        <w:t>Елабуга г. Россия</w:t>
      </w:r>
    </w:p>
    <w:p w14:paraId="60EE859D" w14:textId="446F9976" w:rsidR="004300A9" w:rsidRDefault="000E3A6D" w:rsidP="00BB615B">
      <w:pPr>
        <w:spacing w:after="0" w:line="360" w:lineRule="auto"/>
        <w:ind w:firstLine="709"/>
        <w:jc w:val="right"/>
        <w:rPr>
          <w:rFonts w:ascii="Times New Roman" w:hAnsi="Times New Roman" w:cs="Times New Roman"/>
          <w:i/>
          <w:iCs/>
          <w:sz w:val="28"/>
          <w:szCs w:val="28"/>
        </w:rPr>
      </w:pPr>
      <w:hyperlink r:id="rId7" w:history="1">
        <w:r w:rsidR="009C4F83" w:rsidRPr="00CE61E8">
          <w:rPr>
            <w:rStyle w:val="a7"/>
            <w:rFonts w:ascii="Times New Roman" w:hAnsi="Times New Roman" w:cs="Times New Roman"/>
            <w:i/>
            <w:iCs/>
            <w:sz w:val="28"/>
            <w:szCs w:val="28"/>
            <w:lang w:val="en-US"/>
          </w:rPr>
          <w:t>n</w:t>
        </w:r>
        <w:r w:rsidR="009C4F83" w:rsidRPr="00CE61E8">
          <w:rPr>
            <w:rStyle w:val="a7"/>
            <w:rFonts w:ascii="Times New Roman" w:hAnsi="Times New Roman" w:cs="Times New Roman"/>
            <w:i/>
            <w:iCs/>
            <w:sz w:val="28"/>
            <w:szCs w:val="28"/>
          </w:rPr>
          <w:t>.</w:t>
        </w:r>
        <w:r w:rsidR="009C4F83" w:rsidRPr="00CE61E8">
          <w:rPr>
            <w:rStyle w:val="a7"/>
            <w:rFonts w:ascii="Times New Roman" w:hAnsi="Times New Roman" w:cs="Times New Roman"/>
            <w:i/>
            <w:iCs/>
            <w:sz w:val="28"/>
            <w:szCs w:val="28"/>
            <w:lang w:val="en-US"/>
          </w:rPr>
          <w:t>begmyradova</w:t>
        </w:r>
        <w:r w:rsidR="009C4F83" w:rsidRPr="00CE61E8">
          <w:rPr>
            <w:rStyle w:val="a7"/>
            <w:rFonts w:ascii="Times New Roman" w:hAnsi="Times New Roman" w:cs="Times New Roman"/>
            <w:i/>
            <w:iCs/>
            <w:sz w:val="28"/>
            <w:szCs w:val="28"/>
          </w:rPr>
          <w:t>@</w:t>
        </w:r>
        <w:r w:rsidR="009C4F83" w:rsidRPr="00CE61E8">
          <w:rPr>
            <w:rStyle w:val="a7"/>
            <w:rFonts w:ascii="Times New Roman" w:hAnsi="Times New Roman" w:cs="Times New Roman"/>
            <w:i/>
            <w:iCs/>
            <w:sz w:val="28"/>
            <w:szCs w:val="28"/>
            <w:lang w:val="en-US"/>
          </w:rPr>
          <w:t>yandex</w:t>
        </w:r>
        <w:r w:rsidR="009C4F83" w:rsidRPr="00CE61E8">
          <w:rPr>
            <w:rStyle w:val="a7"/>
            <w:rFonts w:ascii="Times New Roman" w:hAnsi="Times New Roman" w:cs="Times New Roman"/>
            <w:i/>
            <w:iCs/>
            <w:sz w:val="28"/>
            <w:szCs w:val="28"/>
          </w:rPr>
          <w:t>.</w:t>
        </w:r>
        <w:r w:rsidR="009C4F83" w:rsidRPr="00CE61E8">
          <w:rPr>
            <w:rStyle w:val="a7"/>
            <w:rFonts w:ascii="Times New Roman" w:hAnsi="Times New Roman" w:cs="Times New Roman"/>
            <w:i/>
            <w:iCs/>
            <w:sz w:val="28"/>
            <w:szCs w:val="28"/>
            <w:lang w:val="en-US"/>
          </w:rPr>
          <w:t>ru</w:t>
        </w:r>
      </w:hyperlink>
    </w:p>
    <w:p w14:paraId="3988C641" w14:textId="77777777" w:rsidR="004300A9" w:rsidRPr="004300A9" w:rsidRDefault="004300A9" w:rsidP="004300A9">
      <w:pPr>
        <w:spacing w:after="0" w:line="360" w:lineRule="auto"/>
        <w:ind w:firstLine="709"/>
        <w:jc w:val="right"/>
        <w:rPr>
          <w:rFonts w:ascii="Times New Roman" w:hAnsi="Times New Roman" w:cs="Times New Roman"/>
          <w:i/>
          <w:iCs/>
          <w:sz w:val="28"/>
          <w:szCs w:val="28"/>
        </w:rPr>
      </w:pPr>
    </w:p>
    <w:p w14:paraId="4F2A8CDF" w14:textId="77777777" w:rsidR="004300A9" w:rsidRPr="004300A9" w:rsidRDefault="004300A9" w:rsidP="004300A9">
      <w:pPr>
        <w:spacing w:after="0" w:line="360" w:lineRule="auto"/>
        <w:ind w:firstLine="709"/>
        <w:jc w:val="right"/>
        <w:rPr>
          <w:rFonts w:ascii="Times New Roman" w:hAnsi="Times New Roman" w:cs="Times New Roman"/>
          <w:b/>
          <w:bCs/>
          <w:i/>
          <w:iCs/>
          <w:sz w:val="28"/>
          <w:szCs w:val="28"/>
        </w:rPr>
      </w:pPr>
      <w:r w:rsidRPr="004300A9">
        <w:rPr>
          <w:rFonts w:ascii="Times New Roman" w:hAnsi="Times New Roman" w:cs="Times New Roman"/>
          <w:b/>
          <w:bCs/>
          <w:i/>
          <w:iCs/>
          <w:sz w:val="28"/>
          <w:szCs w:val="28"/>
        </w:rPr>
        <w:t>Научный руководитель:</w:t>
      </w:r>
    </w:p>
    <w:p w14:paraId="2E6B1803" w14:textId="06E5C3EE" w:rsidR="004300A9" w:rsidRPr="004300A9" w:rsidRDefault="009C4F83" w:rsidP="004300A9">
      <w:pPr>
        <w:spacing w:after="0" w:line="360" w:lineRule="auto"/>
        <w:ind w:firstLine="709"/>
        <w:jc w:val="right"/>
        <w:rPr>
          <w:rFonts w:ascii="Times New Roman" w:hAnsi="Times New Roman" w:cs="Times New Roman"/>
          <w:b/>
          <w:bCs/>
          <w:sz w:val="28"/>
          <w:szCs w:val="28"/>
        </w:rPr>
      </w:pPr>
      <w:proofErr w:type="spellStart"/>
      <w:r w:rsidRPr="009C4F83">
        <w:rPr>
          <w:rFonts w:ascii="Times New Roman" w:hAnsi="Times New Roman" w:cs="Times New Roman"/>
          <w:b/>
          <w:bCs/>
          <w:sz w:val="28"/>
          <w:szCs w:val="28"/>
        </w:rPr>
        <w:t>Ахтариева</w:t>
      </w:r>
      <w:proofErr w:type="spellEnd"/>
      <w:r w:rsidRPr="009C4F83">
        <w:rPr>
          <w:rFonts w:ascii="Times New Roman" w:hAnsi="Times New Roman" w:cs="Times New Roman"/>
          <w:b/>
          <w:bCs/>
          <w:sz w:val="28"/>
          <w:szCs w:val="28"/>
        </w:rPr>
        <w:t xml:space="preserve"> </w:t>
      </w:r>
      <w:proofErr w:type="spellStart"/>
      <w:r w:rsidRPr="009C4F83">
        <w:rPr>
          <w:rFonts w:ascii="Times New Roman" w:hAnsi="Times New Roman" w:cs="Times New Roman"/>
          <w:b/>
          <w:bCs/>
          <w:sz w:val="28"/>
          <w:szCs w:val="28"/>
        </w:rPr>
        <w:t>Разия</w:t>
      </w:r>
      <w:proofErr w:type="spellEnd"/>
      <w:r w:rsidRPr="009C4F83">
        <w:rPr>
          <w:rFonts w:ascii="Times New Roman" w:hAnsi="Times New Roman" w:cs="Times New Roman"/>
          <w:b/>
          <w:bCs/>
          <w:sz w:val="28"/>
          <w:szCs w:val="28"/>
        </w:rPr>
        <w:t xml:space="preserve"> </w:t>
      </w:r>
      <w:proofErr w:type="spellStart"/>
      <w:r w:rsidRPr="009C4F83">
        <w:rPr>
          <w:rFonts w:ascii="Times New Roman" w:hAnsi="Times New Roman" w:cs="Times New Roman"/>
          <w:b/>
          <w:bCs/>
          <w:sz w:val="28"/>
          <w:szCs w:val="28"/>
        </w:rPr>
        <w:t>Файзиевна</w:t>
      </w:r>
      <w:proofErr w:type="spellEnd"/>
      <w:r w:rsidR="0003478D">
        <w:rPr>
          <w:rFonts w:ascii="Times New Roman" w:hAnsi="Times New Roman" w:cs="Times New Roman"/>
          <w:b/>
          <w:bCs/>
          <w:sz w:val="28"/>
          <w:szCs w:val="28"/>
        </w:rPr>
        <w:t>,</w:t>
      </w:r>
    </w:p>
    <w:p w14:paraId="284F7B17" w14:textId="3A777F44" w:rsidR="00F62514" w:rsidRDefault="00F62514" w:rsidP="004300A9">
      <w:pPr>
        <w:spacing w:after="0" w:line="360" w:lineRule="auto"/>
        <w:ind w:firstLine="709"/>
        <w:jc w:val="right"/>
        <w:rPr>
          <w:rFonts w:ascii="Times New Roman" w:hAnsi="Times New Roman" w:cs="Times New Roman"/>
          <w:i/>
          <w:iCs/>
          <w:sz w:val="28"/>
          <w:szCs w:val="28"/>
        </w:rPr>
      </w:pPr>
      <w:proofErr w:type="spellStart"/>
      <w:r w:rsidRPr="00F62514">
        <w:rPr>
          <w:rFonts w:ascii="Times New Roman" w:hAnsi="Times New Roman" w:cs="Times New Roman"/>
          <w:i/>
          <w:iCs/>
          <w:sz w:val="28"/>
          <w:szCs w:val="28"/>
        </w:rPr>
        <w:t>к.</w:t>
      </w:r>
      <w:r w:rsidR="009C4F83">
        <w:rPr>
          <w:rFonts w:ascii="Times New Roman" w:hAnsi="Times New Roman" w:cs="Times New Roman"/>
          <w:i/>
          <w:iCs/>
          <w:sz w:val="28"/>
          <w:szCs w:val="28"/>
        </w:rPr>
        <w:t>п.</w:t>
      </w:r>
      <w:r w:rsidRPr="00F62514">
        <w:rPr>
          <w:rFonts w:ascii="Times New Roman" w:hAnsi="Times New Roman" w:cs="Times New Roman"/>
          <w:i/>
          <w:iCs/>
          <w:sz w:val="28"/>
          <w:szCs w:val="28"/>
        </w:rPr>
        <w:t>н</w:t>
      </w:r>
      <w:proofErr w:type="spellEnd"/>
      <w:r w:rsidRPr="00F62514">
        <w:rPr>
          <w:rFonts w:ascii="Times New Roman" w:hAnsi="Times New Roman" w:cs="Times New Roman"/>
          <w:i/>
          <w:iCs/>
          <w:sz w:val="28"/>
          <w:szCs w:val="28"/>
        </w:rPr>
        <w:t xml:space="preserve">., доцент </w:t>
      </w:r>
    </w:p>
    <w:p w14:paraId="4F637AF0" w14:textId="513639AD" w:rsidR="004300A9" w:rsidRPr="004300A9" w:rsidRDefault="004300A9" w:rsidP="004300A9">
      <w:pPr>
        <w:spacing w:after="0" w:line="360" w:lineRule="auto"/>
        <w:ind w:firstLine="709"/>
        <w:jc w:val="right"/>
        <w:rPr>
          <w:rFonts w:ascii="Times New Roman" w:hAnsi="Times New Roman" w:cs="Times New Roman"/>
          <w:i/>
          <w:iCs/>
          <w:sz w:val="28"/>
          <w:szCs w:val="28"/>
        </w:rPr>
      </w:pPr>
      <w:r w:rsidRPr="004300A9">
        <w:rPr>
          <w:rFonts w:ascii="Times New Roman" w:hAnsi="Times New Roman" w:cs="Times New Roman"/>
          <w:i/>
          <w:iCs/>
          <w:sz w:val="28"/>
          <w:szCs w:val="28"/>
        </w:rPr>
        <w:t>Елабужский институт (филиал) федерального государственного автономного образовательного учреждения высшего образования "Казанский (Приволжский) федеральный университет"</w:t>
      </w:r>
    </w:p>
    <w:p w14:paraId="367037EF" w14:textId="2566751B" w:rsidR="004300A9" w:rsidRDefault="004300A9" w:rsidP="004300A9">
      <w:pPr>
        <w:spacing w:after="0" w:line="360" w:lineRule="auto"/>
        <w:ind w:firstLine="709"/>
        <w:jc w:val="right"/>
        <w:rPr>
          <w:rFonts w:ascii="Times New Roman" w:hAnsi="Times New Roman" w:cs="Times New Roman"/>
          <w:i/>
          <w:iCs/>
          <w:sz w:val="28"/>
          <w:szCs w:val="28"/>
        </w:rPr>
      </w:pPr>
      <w:r w:rsidRPr="004300A9">
        <w:rPr>
          <w:rFonts w:ascii="Times New Roman" w:hAnsi="Times New Roman" w:cs="Times New Roman"/>
          <w:i/>
          <w:iCs/>
          <w:sz w:val="28"/>
          <w:szCs w:val="28"/>
        </w:rPr>
        <w:t>Елабуга г. Россия</w:t>
      </w:r>
    </w:p>
    <w:p w14:paraId="66A74D52" w14:textId="23DF789D" w:rsidR="004300A9" w:rsidRPr="009C4F83" w:rsidRDefault="000E3A6D" w:rsidP="004300A9">
      <w:pPr>
        <w:spacing w:after="0" w:line="360" w:lineRule="auto"/>
        <w:ind w:firstLine="709"/>
        <w:jc w:val="right"/>
        <w:rPr>
          <w:rFonts w:ascii="Times New Roman" w:hAnsi="Times New Roman" w:cs="Times New Roman"/>
          <w:i/>
          <w:iCs/>
          <w:sz w:val="28"/>
          <w:szCs w:val="28"/>
        </w:rPr>
      </w:pPr>
      <w:hyperlink r:id="rId8" w:history="1">
        <w:r w:rsidR="009C4F83" w:rsidRPr="009C4F83">
          <w:rPr>
            <w:rStyle w:val="a7"/>
            <w:rFonts w:ascii="Times New Roman" w:hAnsi="Times New Roman" w:cs="Times New Roman"/>
            <w:i/>
            <w:iCs/>
            <w:sz w:val="28"/>
            <w:szCs w:val="28"/>
            <w:lang w:val="en-US"/>
          </w:rPr>
          <w:t>RFAhtarieva@kpfu.ru</w:t>
        </w:r>
      </w:hyperlink>
    </w:p>
    <w:p w14:paraId="4054F054" w14:textId="77777777" w:rsidR="00BB615B" w:rsidRPr="009C4F83" w:rsidRDefault="00BB615B" w:rsidP="004300A9">
      <w:pPr>
        <w:spacing w:after="0" w:line="360" w:lineRule="auto"/>
        <w:ind w:firstLine="709"/>
        <w:jc w:val="right"/>
        <w:rPr>
          <w:rFonts w:ascii="Times New Roman" w:hAnsi="Times New Roman" w:cs="Times New Roman"/>
          <w:i/>
          <w:iCs/>
          <w:sz w:val="28"/>
          <w:szCs w:val="28"/>
        </w:rPr>
      </w:pPr>
    </w:p>
    <w:p w14:paraId="5ABEFB92" w14:textId="0A6C4190" w:rsidR="0003478D" w:rsidRPr="0003478D" w:rsidRDefault="00BB615B" w:rsidP="0003478D">
      <w:pPr>
        <w:spacing w:after="0" w:line="360" w:lineRule="auto"/>
        <w:ind w:firstLine="709"/>
        <w:jc w:val="right"/>
        <w:rPr>
          <w:rFonts w:ascii="Times New Roman" w:hAnsi="Times New Roman" w:cs="Times New Roman"/>
          <w:b/>
          <w:bCs/>
          <w:sz w:val="28"/>
          <w:szCs w:val="28"/>
          <w:lang w:val="en-US"/>
        </w:rPr>
      </w:pPr>
      <w:r>
        <w:rPr>
          <w:rFonts w:ascii="Times New Roman" w:hAnsi="Times New Roman" w:cs="Times New Roman"/>
          <w:b/>
          <w:bCs/>
          <w:sz w:val="28"/>
          <w:szCs w:val="28"/>
          <w:lang w:val="en-US"/>
        </w:rPr>
        <w:t>BEGMYRADOVA NURTACH</w:t>
      </w:r>
      <w:r w:rsidR="0003478D">
        <w:rPr>
          <w:rFonts w:ascii="Times New Roman" w:hAnsi="Times New Roman" w:cs="Times New Roman"/>
          <w:b/>
          <w:bCs/>
          <w:sz w:val="28"/>
          <w:szCs w:val="28"/>
          <w:lang w:val="en-US"/>
        </w:rPr>
        <w:t>,</w:t>
      </w:r>
    </w:p>
    <w:p w14:paraId="23C6C19C" w14:textId="666A913D" w:rsidR="0003478D" w:rsidRPr="0003478D" w:rsidRDefault="00BB615B" w:rsidP="0003478D">
      <w:pPr>
        <w:spacing w:after="0" w:line="360" w:lineRule="auto"/>
        <w:ind w:firstLine="709"/>
        <w:jc w:val="right"/>
        <w:rPr>
          <w:rFonts w:ascii="Times New Roman" w:hAnsi="Times New Roman" w:cs="Times New Roman"/>
          <w:i/>
          <w:iCs/>
          <w:sz w:val="28"/>
          <w:szCs w:val="28"/>
          <w:lang w:val="en-US"/>
        </w:rPr>
      </w:pPr>
      <w:r>
        <w:rPr>
          <w:rFonts w:ascii="Times New Roman" w:hAnsi="Times New Roman" w:cs="Times New Roman"/>
          <w:i/>
          <w:iCs/>
          <w:sz w:val="28"/>
          <w:szCs w:val="28"/>
          <w:lang w:val="en-US"/>
        </w:rPr>
        <w:t>2</w:t>
      </w:r>
      <w:r w:rsidR="0003478D" w:rsidRPr="0003478D">
        <w:rPr>
          <w:rFonts w:ascii="Times New Roman" w:hAnsi="Times New Roman" w:cs="Times New Roman"/>
          <w:i/>
          <w:iCs/>
          <w:sz w:val="28"/>
          <w:szCs w:val="28"/>
          <w:lang w:val="en-US"/>
        </w:rPr>
        <w:t xml:space="preserve">th year student, group </w:t>
      </w:r>
      <w:r>
        <w:rPr>
          <w:rFonts w:ascii="Times New Roman" w:hAnsi="Times New Roman" w:cs="Times New Roman"/>
          <w:i/>
          <w:iCs/>
          <w:sz w:val="28"/>
          <w:szCs w:val="28"/>
          <w:lang w:val="en-US"/>
        </w:rPr>
        <w:t>e3221</w:t>
      </w:r>
    </w:p>
    <w:p w14:paraId="26BB78F1" w14:textId="77777777" w:rsidR="0003478D" w:rsidRPr="0003478D" w:rsidRDefault="0003478D" w:rsidP="0003478D">
      <w:pPr>
        <w:spacing w:after="0" w:line="360" w:lineRule="auto"/>
        <w:ind w:firstLine="709"/>
        <w:jc w:val="right"/>
        <w:rPr>
          <w:rFonts w:ascii="Times New Roman" w:hAnsi="Times New Roman" w:cs="Times New Roman"/>
          <w:i/>
          <w:iCs/>
          <w:sz w:val="28"/>
          <w:szCs w:val="28"/>
          <w:lang w:val="en-US"/>
        </w:rPr>
      </w:pPr>
      <w:proofErr w:type="spellStart"/>
      <w:r w:rsidRPr="0003478D">
        <w:rPr>
          <w:rFonts w:ascii="Times New Roman" w:hAnsi="Times New Roman" w:cs="Times New Roman"/>
          <w:i/>
          <w:iCs/>
          <w:sz w:val="28"/>
          <w:szCs w:val="28"/>
          <w:lang w:val="en-US"/>
        </w:rPr>
        <w:t>Elabuga</w:t>
      </w:r>
      <w:proofErr w:type="spellEnd"/>
      <w:r w:rsidRPr="0003478D">
        <w:rPr>
          <w:rFonts w:ascii="Times New Roman" w:hAnsi="Times New Roman" w:cs="Times New Roman"/>
          <w:i/>
          <w:iCs/>
          <w:sz w:val="28"/>
          <w:szCs w:val="28"/>
          <w:lang w:val="en-US"/>
        </w:rPr>
        <w:t xml:space="preserve"> Institute </w:t>
      </w:r>
    </w:p>
    <w:p w14:paraId="011B79D1" w14:textId="77777777" w:rsidR="0003478D" w:rsidRPr="0003478D" w:rsidRDefault="0003478D" w:rsidP="0003478D">
      <w:pPr>
        <w:spacing w:after="0" w:line="360" w:lineRule="auto"/>
        <w:ind w:firstLine="709"/>
        <w:jc w:val="right"/>
        <w:rPr>
          <w:rFonts w:ascii="Times New Roman" w:hAnsi="Times New Roman" w:cs="Times New Roman"/>
          <w:i/>
          <w:iCs/>
          <w:sz w:val="28"/>
          <w:szCs w:val="28"/>
          <w:lang w:val="en-US"/>
        </w:rPr>
      </w:pPr>
      <w:r w:rsidRPr="0003478D">
        <w:rPr>
          <w:rFonts w:ascii="Times New Roman" w:hAnsi="Times New Roman" w:cs="Times New Roman"/>
          <w:i/>
          <w:iCs/>
          <w:sz w:val="28"/>
          <w:szCs w:val="28"/>
          <w:lang w:val="en-US"/>
        </w:rPr>
        <w:lastRenderedPageBreak/>
        <w:t>(branch) of the Federal State Autonomous Educational Institution of Higher Education "Kazan (Volga Region) Federal University"</w:t>
      </w:r>
    </w:p>
    <w:p w14:paraId="6DB9D5E1" w14:textId="77777777" w:rsidR="0003478D" w:rsidRPr="0003478D" w:rsidRDefault="0003478D" w:rsidP="0003478D">
      <w:pPr>
        <w:spacing w:after="0" w:line="360" w:lineRule="auto"/>
        <w:ind w:firstLine="709"/>
        <w:jc w:val="right"/>
        <w:rPr>
          <w:rFonts w:ascii="Times New Roman" w:hAnsi="Times New Roman" w:cs="Times New Roman"/>
          <w:i/>
          <w:iCs/>
          <w:sz w:val="28"/>
          <w:szCs w:val="28"/>
          <w:lang w:val="en-US"/>
        </w:rPr>
      </w:pPr>
      <w:proofErr w:type="spellStart"/>
      <w:r w:rsidRPr="0003478D">
        <w:rPr>
          <w:rFonts w:ascii="Times New Roman" w:hAnsi="Times New Roman" w:cs="Times New Roman"/>
          <w:i/>
          <w:iCs/>
          <w:sz w:val="28"/>
          <w:szCs w:val="28"/>
          <w:lang w:val="en-US"/>
        </w:rPr>
        <w:t>Elabuga</w:t>
      </w:r>
      <w:proofErr w:type="spellEnd"/>
      <w:r w:rsidRPr="0003478D">
        <w:rPr>
          <w:rFonts w:ascii="Times New Roman" w:hAnsi="Times New Roman" w:cs="Times New Roman"/>
          <w:i/>
          <w:iCs/>
          <w:sz w:val="28"/>
          <w:szCs w:val="28"/>
          <w:lang w:val="en-US"/>
        </w:rPr>
        <w:t>, Russia</w:t>
      </w:r>
    </w:p>
    <w:p w14:paraId="2753CDAF" w14:textId="0C3ABE77" w:rsidR="0003478D" w:rsidRDefault="000E3A6D" w:rsidP="0003478D">
      <w:pPr>
        <w:spacing w:after="0" w:line="360" w:lineRule="auto"/>
        <w:ind w:firstLine="709"/>
        <w:jc w:val="right"/>
        <w:rPr>
          <w:rFonts w:ascii="Times New Roman" w:hAnsi="Times New Roman" w:cs="Times New Roman"/>
          <w:i/>
          <w:iCs/>
          <w:sz w:val="28"/>
          <w:szCs w:val="28"/>
          <w:lang w:val="en-US"/>
        </w:rPr>
      </w:pPr>
      <w:hyperlink r:id="rId9" w:history="1">
        <w:r w:rsidR="008C3BDB" w:rsidRPr="00495FE9">
          <w:rPr>
            <w:rStyle w:val="a7"/>
            <w:rFonts w:ascii="Times New Roman" w:hAnsi="Times New Roman" w:cs="Times New Roman"/>
            <w:i/>
            <w:iCs/>
            <w:sz w:val="28"/>
            <w:szCs w:val="28"/>
            <w:lang w:val="en-US"/>
          </w:rPr>
          <w:t>n.begmyradova@yandex.ru</w:t>
        </w:r>
      </w:hyperlink>
    </w:p>
    <w:p w14:paraId="630AB3E9" w14:textId="77777777" w:rsidR="008C3BDB" w:rsidRPr="009C4F83" w:rsidRDefault="008C3BDB" w:rsidP="0003478D">
      <w:pPr>
        <w:spacing w:after="0" w:line="360" w:lineRule="auto"/>
        <w:ind w:firstLine="709"/>
        <w:jc w:val="right"/>
        <w:rPr>
          <w:rFonts w:ascii="Times New Roman" w:hAnsi="Times New Roman" w:cs="Times New Roman"/>
          <w:i/>
          <w:iCs/>
          <w:sz w:val="28"/>
          <w:szCs w:val="28"/>
          <w:lang w:val="en-US"/>
        </w:rPr>
      </w:pPr>
    </w:p>
    <w:p w14:paraId="55066899" w14:textId="77777777" w:rsidR="0003478D" w:rsidRPr="0003478D" w:rsidRDefault="0003478D" w:rsidP="0003478D">
      <w:pPr>
        <w:spacing w:after="0" w:line="360" w:lineRule="auto"/>
        <w:ind w:firstLine="709"/>
        <w:jc w:val="right"/>
        <w:rPr>
          <w:rFonts w:ascii="Times New Roman" w:hAnsi="Times New Roman" w:cs="Times New Roman"/>
          <w:b/>
          <w:bCs/>
          <w:i/>
          <w:iCs/>
          <w:sz w:val="28"/>
          <w:szCs w:val="28"/>
          <w:lang w:val="en-US"/>
        </w:rPr>
      </w:pPr>
      <w:r w:rsidRPr="0003478D">
        <w:rPr>
          <w:rFonts w:ascii="Times New Roman" w:hAnsi="Times New Roman" w:cs="Times New Roman"/>
          <w:b/>
          <w:bCs/>
          <w:i/>
          <w:iCs/>
          <w:sz w:val="28"/>
          <w:szCs w:val="28"/>
          <w:lang w:val="en-US"/>
        </w:rPr>
        <w:t>Scientific supervisor:</w:t>
      </w:r>
    </w:p>
    <w:p w14:paraId="5B3F565D" w14:textId="738E0791" w:rsidR="0003478D" w:rsidRPr="0003478D" w:rsidRDefault="009C4F83" w:rsidP="0003478D">
      <w:pPr>
        <w:spacing w:after="0" w:line="360" w:lineRule="auto"/>
        <w:ind w:firstLine="709"/>
        <w:jc w:val="right"/>
        <w:rPr>
          <w:rFonts w:ascii="Times New Roman" w:hAnsi="Times New Roman" w:cs="Times New Roman"/>
          <w:b/>
          <w:bCs/>
          <w:i/>
          <w:iCs/>
          <w:sz w:val="28"/>
          <w:szCs w:val="28"/>
          <w:lang w:val="en-US"/>
        </w:rPr>
      </w:pPr>
      <w:proofErr w:type="spellStart"/>
      <w:r w:rsidRPr="009C4F83">
        <w:rPr>
          <w:rFonts w:ascii="Times New Roman" w:hAnsi="Times New Roman" w:cs="Times New Roman"/>
          <w:b/>
          <w:bCs/>
          <w:i/>
          <w:iCs/>
          <w:sz w:val="28"/>
          <w:szCs w:val="28"/>
          <w:lang w:val="en-US"/>
        </w:rPr>
        <w:t>Ahtarieva</w:t>
      </w:r>
      <w:proofErr w:type="spellEnd"/>
      <w:r w:rsidRPr="009C4F83">
        <w:rPr>
          <w:rFonts w:ascii="Times New Roman" w:hAnsi="Times New Roman" w:cs="Times New Roman"/>
          <w:b/>
          <w:bCs/>
          <w:i/>
          <w:iCs/>
          <w:sz w:val="28"/>
          <w:szCs w:val="28"/>
          <w:lang w:val="en-US"/>
        </w:rPr>
        <w:t xml:space="preserve"> </w:t>
      </w:r>
      <w:proofErr w:type="spellStart"/>
      <w:r w:rsidRPr="009C4F83">
        <w:rPr>
          <w:rFonts w:ascii="Times New Roman" w:hAnsi="Times New Roman" w:cs="Times New Roman"/>
          <w:b/>
          <w:bCs/>
          <w:i/>
          <w:iCs/>
          <w:sz w:val="28"/>
          <w:szCs w:val="28"/>
          <w:lang w:val="en-US"/>
        </w:rPr>
        <w:t>Raziya</w:t>
      </w:r>
      <w:proofErr w:type="spellEnd"/>
      <w:r w:rsidRPr="009C4F83">
        <w:rPr>
          <w:rFonts w:ascii="Times New Roman" w:hAnsi="Times New Roman" w:cs="Times New Roman"/>
          <w:b/>
          <w:bCs/>
          <w:i/>
          <w:iCs/>
          <w:sz w:val="28"/>
          <w:szCs w:val="28"/>
          <w:lang w:val="en-US"/>
        </w:rPr>
        <w:t xml:space="preserve"> </w:t>
      </w:r>
      <w:proofErr w:type="spellStart"/>
      <w:r w:rsidRPr="009C4F83">
        <w:rPr>
          <w:rFonts w:ascii="Times New Roman" w:hAnsi="Times New Roman" w:cs="Times New Roman"/>
          <w:b/>
          <w:bCs/>
          <w:i/>
          <w:iCs/>
          <w:sz w:val="28"/>
          <w:szCs w:val="28"/>
          <w:lang w:val="en-US"/>
        </w:rPr>
        <w:t>Fajzievna</w:t>
      </w:r>
      <w:proofErr w:type="spellEnd"/>
      <w:r>
        <w:rPr>
          <w:rFonts w:ascii="Times New Roman" w:hAnsi="Times New Roman" w:cs="Times New Roman"/>
          <w:b/>
          <w:bCs/>
          <w:i/>
          <w:iCs/>
          <w:sz w:val="28"/>
          <w:szCs w:val="28"/>
          <w:lang w:val="en-US"/>
        </w:rPr>
        <w:t>,</w:t>
      </w:r>
    </w:p>
    <w:p w14:paraId="5888EEDB" w14:textId="5711B824" w:rsidR="00A34D15" w:rsidRDefault="00A34D15" w:rsidP="0003478D">
      <w:pPr>
        <w:spacing w:after="0" w:line="360" w:lineRule="auto"/>
        <w:ind w:firstLine="709"/>
        <w:jc w:val="right"/>
        <w:rPr>
          <w:rFonts w:ascii="Times New Roman" w:hAnsi="Times New Roman" w:cs="Times New Roman"/>
          <w:i/>
          <w:iCs/>
          <w:sz w:val="28"/>
          <w:szCs w:val="28"/>
          <w:lang w:val="en-US"/>
        </w:rPr>
      </w:pPr>
      <w:r w:rsidRPr="00A34D15">
        <w:rPr>
          <w:rFonts w:ascii="Times New Roman" w:hAnsi="Times New Roman" w:cs="Times New Roman"/>
          <w:i/>
          <w:iCs/>
          <w:sz w:val="28"/>
          <w:szCs w:val="28"/>
          <w:lang w:val="en-US"/>
        </w:rPr>
        <w:t xml:space="preserve">Candidate of </w:t>
      </w:r>
      <w:r w:rsidR="009C4F83" w:rsidRPr="009C4F83">
        <w:rPr>
          <w:rFonts w:ascii="Times New Roman" w:hAnsi="Times New Roman" w:cs="Times New Roman"/>
          <w:i/>
          <w:iCs/>
          <w:sz w:val="28"/>
          <w:szCs w:val="28"/>
          <w:lang w:val="en-US"/>
        </w:rPr>
        <w:t>pedagogical</w:t>
      </w:r>
      <w:r w:rsidR="009C4F83">
        <w:rPr>
          <w:rFonts w:ascii="Times New Roman" w:hAnsi="Times New Roman" w:cs="Times New Roman"/>
          <w:i/>
          <w:iCs/>
          <w:sz w:val="28"/>
          <w:szCs w:val="28"/>
          <w:lang w:val="en-US"/>
        </w:rPr>
        <w:t xml:space="preserve"> </w:t>
      </w:r>
      <w:r w:rsidRPr="00A34D15">
        <w:rPr>
          <w:rFonts w:ascii="Times New Roman" w:hAnsi="Times New Roman" w:cs="Times New Roman"/>
          <w:i/>
          <w:iCs/>
          <w:sz w:val="28"/>
          <w:szCs w:val="28"/>
          <w:lang w:val="en-US"/>
        </w:rPr>
        <w:t xml:space="preserve">Sciences </w:t>
      </w:r>
    </w:p>
    <w:p w14:paraId="692C650B" w14:textId="15577DFC" w:rsidR="0003478D" w:rsidRPr="0003478D" w:rsidRDefault="0003478D" w:rsidP="0003478D">
      <w:pPr>
        <w:spacing w:after="0" w:line="360" w:lineRule="auto"/>
        <w:ind w:firstLine="709"/>
        <w:jc w:val="right"/>
        <w:rPr>
          <w:rFonts w:ascii="Times New Roman" w:hAnsi="Times New Roman" w:cs="Times New Roman"/>
          <w:i/>
          <w:iCs/>
          <w:sz w:val="28"/>
          <w:szCs w:val="28"/>
          <w:lang w:val="en-US"/>
        </w:rPr>
      </w:pPr>
      <w:proofErr w:type="spellStart"/>
      <w:r w:rsidRPr="0003478D">
        <w:rPr>
          <w:rFonts w:ascii="Times New Roman" w:hAnsi="Times New Roman" w:cs="Times New Roman"/>
          <w:i/>
          <w:iCs/>
          <w:sz w:val="28"/>
          <w:szCs w:val="28"/>
          <w:lang w:val="en-US"/>
        </w:rPr>
        <w:t>Elabuga</w:t>
      </w:r>
      <w:proofErr w:type="spellEnd"/>
      <w:r w:rsidRPr="0003478D">
        <w:rPr>
          <w:rFonts w:ascii="Times New Roman" w:hAnsi="Times New Roman" w:cs="Times New Roman"/>
          <w:i/>
          <w:iCs/>
          <w:sz w:val="28"/>
          <w:szCs w:val="28"/>
          <w:lang w:val="en-US"/>
        </w:rPr>
        <w:t xml:space="preserve"> Institute </w:t>
      </w:r>
    </w:p>
    <w:p w14:paraId="672D3E2C" w14:textId="77777777" w:rsidR="0003478D" w:rsidRPr="0003478D" w:rsidRDefault="0003478D" w:rsidP="0003478D">
      <w:pPr>
        <w:spacing w:after="0" w:line="360" w:lineRule="auto"/>
        <w:ind w:firstLine="709"/>
        <w:jc w:val="right"/>
        <w:rPr>
          <w:rFonts w:ascii="Times New Roman" w:hAnsi="Times New Roman" w:cs="Times New Roman"/>
          <w:i/>
          <w:iCs/>
          <w:sz w:val="28"/>
          <w:szCs w:val="28"/>
          <w:lang w:val="en-US"/>
        </w:rPr>
      </w:pPr>
      <w:r w:rsidRPr="0003478D">
        <w:rPr>
          <w:rFonts w:ascii="Times New Roman" w:hAnsi="Times New Roman" w:cs="Times New Roman"/>
          <w:i/>
          <w:iCs/>
          <w:sz w:val="28"/>
          <w:szCs w:val="28"/>
          <w:lang w:val="en-US"/>
        </w:rPr>
        <w:t>(branch) of the Federal State Autonomous Educational Institution of Higher Education "Kazan (Volga Region) Federal University"</w:t>
      </w:r>
    </w:p>
    <w:p w14:paraId="7FFD836F" w14:textId="77777777" w:rsidR="0003478D" w:rsidRPr="00BB615B" w:rsidRDefault="0003478D" w:rsidP="0003478D">
      <w:pPr>
        <w:spacing w:after="0" w:line="360" w:lineRule="auto"/>
        <w:ind w:firstLine="709"/>
        <w:jc w:val="right"/>
        <w:rPr>
          <w:rFonts w:ascii="Times New Roman" w:hAnsi="Times New Roman" w:cs="Times New Roman"/>
          <w:i/>
          <w:iCs/>
          <w:sz w:val="28"/>
          <w:szCs w:val="28"/>
        </w:rPr>
      </w:pPr>
      <w:proofErr w:type="spellStart"/>
      <w:r w:rsidRPr="0003478D">
        <w:rPr>
          <w:rFonts w:ascii="Times New Roman" w:hAnsi="Times New Roman" w:cs="Times New Roman"/>
          <w:i/>
          <w:iCs/>
          <w:sz w:val="28"/>
          <w:szCs w:val="28"/>
          <w:lang w:val="en-US"/>
        </w:rPr>
        <w:t>Elabuga</w:t>
      </w:r>
      <w:proofErr w:type="spellEnd"/>
      <w:r w:rsidRPr="00BB615B">
        <w:rPr>
          <w:rFonts w:ascii="Times New Roman" w:hAnsi="Times New Roman" w:cs="Times New Roman"/>
          <w:i/>
          <w:iCs/>
          <w:sz w:val="28"/>
          <w:szCs w:val="28"/>
        </w:rPr>
        <w:t xml:space="preserve">, </w:t>
      </w:r>
      <w:r w:rsidRPr="0003478D">
        <w:rPr>
          <w:rFonts w:ascii="Times New Roman" w:hAnsi="Times New Roman" w:cs="Times New Roman"/>
          <w:i/>
          <w:iCs/>
          <w:sz w:val="28"/>
          <w:szCs w:val="28"/>
          <w:lang w:val="en-US"/>
        </w:rPr>
        <w:t>Russia</w:t>
      </w:r>
    </w:p>
    <w:p w14:paraId="6B57EE5B" w14:textId="4055C485" w:rsidR="009C4F83" w:rsidRDefault="000E3A6D" w:rsidP="009C4F83">
      <w:pPr>
        <w:spacing w:after="0" w:line="360" w:lineRule="auto"/>
        <w:ind w:firstLine="709"/>
        <w:jc w:val="right"/>
        <w:rPr>
          <w:rFonts w:ascii="Times New Roman" w:hAnsi="Times New Roman" w:cs="Times New Roman"/>
          <w:b/>
          <w:bCs/>
          <w:sz w:val="28"/>
          <w:szCs w:val="28"/>
        </w:rPr>
      </w:pPr>
      <w:hyperlink r:id="rId10" w:history="1">
        <w:r w:rsidR="009C4F83" w:rsidRPr="00CE61E8">
          <w:rPr>
            <w:rStyle w:val="a7"/>
            <w:rFonts w:ascii="Times New Roman" w:hAnsi="Times New Roman" w:cs="Times New Roman"/>
            <w:i/>
            <w:iCs/>
            <w:sz w:val="28"/>
            <w:szCs w:val="28"/>
            <w:lang w:val="en-US"/>
          </w:rPr>
          <w:t>RFAhtarieva</w:t>
        </w:r>
        <w:r w:rsidR="009C4F83" w:rsidRPr="009C4F83">
          <w:rPr>
            <w:rStyle w:val="a7"/>
            <w:rFonts w:ascii="Times New Roman" w:hAnsi="Times New Roman" w:cs="Times New Roman"/>
            <w:i/>
            <w:iCs/>
            <w:sz w:val="28"/>
            <w:szCs w:val="28"/>
          </w:rPr>
          <w:t>@</w:t>
        </w:r>
        <w:r w:rsidR="009C4F83" w:rsidRPr="00CE61E8">
          <w:rPr>
            <w:rStyle w:val="a7"/>
            <w:rFonts w:ascii="Times New Roman" w:hAnsi="Times New Roman" w:cs="Times New Roman"/>
            <w:i/>
            <w:iCs/>
            <w:sz w:val="28"/>
            <w:szCs w:val="28"/>
            <w:lang w:val="en-US"/>
          </w:rPr>
          <w:t>kpfu</w:t>
        </w:r>
        <w:r w:rsidR="009C4F83" w:rsidRPr="009C4F83">
          <w:rPr>
            <w:rStyle w:val="a7"/>
            <w:rFonts w:ascii="Times New Roman" w:hAnsi="Times New Roman" w:cs="Times New Roman"/>
            <w:i/>
            <w:iCs/>
            <w:sz w:val="28"/>
            <w:szCs w:val="28"/>
          </w:rPr>
          <w:t>.</w:t>
        </w:r>
        <w:proofErr w:type="spellStart"/>
        <w:r w:rsidR="009C4F83" w:rsidRPr="00CE61E8">
          <w:rPr>
            <w:rStyle w:val="a7"/>
            <w:rFonts w:ascii="Times New Roman" w:hAnsi="Times New Roman" w:cs="Times New Roman"/>
            <w:i/>
            <w:iCs/>
            <w:sz w:val="28"/>
            <w:szCs w:val="28"/>
            <w:lang w:val="en-US"/>
          </w:rPr>
          <w:t>ru</w:t>
        </w:r>
        <w:proofErr w:type="spellEnd"/>
      </w:hyperlink>
    </w:p>
    <w:p w14:paraId="4FD9B087" w14:textId="77777777" w:rsidR="000E1083" w:rsidRPr="000E1083" w:rsidRDefault="000E1083" w:rsidP="000E1083">
      <w:pPr>
        <w:spacing w:after="0" w:line="360" w:lineRule="auto"/>
        <w:ind w:firstLine="709"/>
        <w:jc w:val="both"/>
        <w:rPr>
          <w:rFonts w:ascii="Times New Roman" w:hAnsi="Times New Roman" w:cs="Times New Roman"/>
          <w:sz w:val="28"/>
          <w:szCs w:val="28"/>
          <w:lang w:val="en-US"/>
        </w:rPr>
      </w:pPr>
    </w:p>
    <w:p w14:paraId="6D560E52"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В статье рассматривается процесс формирования цифровой компетентности у бакалавров педагогического образования в контексте производственных практик. Анализируются ключевые аспекты интеграции цифровых технологий в образовательный процесс и их влияние на подготовку будущих педагогов. Особое внимание уделяется методам и инструментам, способствующим развитию навыков работы с цифровыми ресурсами, а также формированию критического мышления и способности к самостоятельному обучению. Результаты исследования подчеркивают важность цифровой грамотности как неотъемлемой части профессиональной подготовки современных педагогов и предлагают рекомендации по улучшению учебных планов и программ практик.</w:t>
      </w:r>
    </w:p>
    <w:p w14:paraId="6A815D8F" w14:textId="77777777" w:rsidR="000E1083" w:rsidRPr="000E1083" w:rsidRDefault="000E1083" w:rsidP="000E1083">
      <w:pPr>
        <w:spacing w:after="0" w:line="360" w:lineRule="auto"/>
        <w:ind w:firstLine="709"/>
        <w:jc w:val="both"/>
        <w:rPr>
          <w:rFonts w:ascii="Times New Roman" w:hAnsi="Times New Roman" w:cs="Times New Roman"/>
          <w:sz w:val="28"/>
          <w:szCs w:val="28"/>
          <w:lang w:val="en-US"/>
        </w:rPr>
      </w:pPr>
    </w:p>
    <w:p w14:paraId="26A4A997" w14:textId="17856072" w:rsidR="0003478D" w:rsidRDefault="000E1083" w:rsidP="000E1083">
      <w:pPr>
        <w:spacing w:after="0" w:line="360" w:lineRule="auto"/>
        <w:ind w:firstLine="709"/>
        <w:jc w:val="both"/>
        <w:rPr>
          <w:rFonts w:ascii="Times New Roman" w:hAnsi="Times New Roman" w:cs="Times New Roman"/>
          <w:sz w:val="28"/>
          <w:szCs w:val="28"/>
          <w:lang w:val="en-US"/>
        </w:rPr>
      </w:pPr>
      <w:r w:rsidRPr="000E1083">
        <w:rPr>
          <w:rFonts w:ascii="Times New Roman" w:hAnsi="Times New Roman" w:cs="Times New Roman"/>
          <w:sz w:val="28"/>
          <w:szCs w:val="28"/>
          <w:lang w:val="en-US"/>
        </w:rPr>
        <w:t xml:space="preserve">The article examines the process of developing digital competence among bachelor's students in pedagogical education within the framework of industrial practices. Key aspects of integrating digital technologies into the educational process and their impact on the training of future educators are analyzed. Special attention is </w:t>
      </w:r>
      <w:r w:rsidRPr="000E1083">
        <w:rPr>
          <w:rFonts w:ascii="Times New Roman" w:hAnsi="Times New Roman" w:cs="Times New Roman"/>
          <w:sz w:val="28"/>
          <w:szCs w:val="28"/>
          <w:lang w:val="en-US"/>
        </w:rPr>
        <w:lastRenderedPageBreak/>
        <w:t>given to methods and tools that foster the development of skills in working with digital resources, as well as the formation of critical thinking and the ability for self-directed learning. The research findings emphasize the importance of digital literacy as an integral part of the professional training of modern educators and provide recommendations for enhancing curricula and practice programs.</w:t>
      </w:r>
    </w:p>
    <w:p w14:paraId="72D1B5C6" w14:textId="77777777" w:rsidR="000E1083" w:rsidRPr="000E1083" w:rsidRDefault="000E1083" w:rsidP="000E1083">
      <w:pPr>
        <w:spacing w:after="0" w:line="360" w:lineRule="auto"/>
        <w:ind w:firstLine="709"/>
        <w:jc w:val="both"/>
        <w:rPr>
          <w:rFonts w:ascii="Times New Roman" w:hAnsi="Times New Roman" w:cs="Times New Roman"/>
          <w:sz w:val="28"/>
          <w:szCs w:val="28"/>
          <w:lang w:val="en-US"/>
        </w:rPr>
      </w:pPr>
    </w:p>
    <w:p w14:paraId="4B8FD0B9" w14:textId="08633664" w:rsidR="000E1083" w:rsidRDefault="000E1083" w:rsidP="000E1083">
      <w:pPr>
        <w:spacing w:after="0" w:line="360" w:lineRule="auto"/>
        <w:ind w:firstLine="709"/>
        <w:jc w:val="both"/>
        <w:rPr>
          <w:rFonts w:ascii="Times New Roman" w:hAnsi="Times New Roman" w:cs="Times New Roman"/>
          <w:b/>
          <w:bCs/>
          <w:i/>
          <w:iCs/>
          <w:sz w:val="28"/>
          <w:szCs w:val="28"/>
        </w:rPr>
      </w:pPr>
      <w:r w:rsidRPr="000E1083">
        <w:rPr>
          <w:rFonts w:ascii="Times New Roman" w:hAnsi="Times New Roman" w:cs="Times New Roman"/>
          <w:b/>
          <w:bCs/>
          <w:i/>
          <w:iCs/>
          <w:sz w:val="28"/>
          <w:szCs w:val="28"/>
        </w:rPr>
        <w:t xml:space="preserve">Ключевые слова: </w:t>
      </w:r>
      <w:r w:rsidRPr="000E1083">
        <w:rPr>
          <w:rFonts w:ascii="Times New Roman" w:hAnsi="Times New Roman" w:cs="Times New Roman"/>
          <w:i/>
          <w:iCs/>
          <w:sz w:val="28"/>
          <w:szCs w:val="28"/>
        </w:rPr>
        <w:t>Цифровая компетентность, бакалавры, педагогическое образование, производственные практики, интеграция технологий, цифровая грамотность, критическое мышление, самостоятельное обучение, образовательный процесс, профессиональная подготовка.</w:t>
      </w:r>
    </w:p>
    <w:p w14:paraId="612A420A" w14:textId="77777777" w:rsidR="000E1083" w:rsidRPr="000E1083" w:rsidRDefault="000E1083" w:rsidP="000E1083">
      <w:pPr>
        <w:spacing w:after="0" w:line="360" w:lineRule="auto"/>
        <w:ind w:firstLine="709"/>
        <w:jc w:val="both"/>
        <w:rPr>
          <w:rFonts w:ascii="Times New Roman" w:hAnsi="Times New Roman" w:cs="Times New Roman"/>
          <w:b/>
          <w:bCs/>
          <w:i/>
          <w:iCs/>
          <w:sz w:val="28"/>
          <w:szCs w:val="28"/>
        </w:rPr>
      </w:pPr>
    </w:p>
    <w:p w14:paraId="31B279F1" w14:textId="2D345DD0" w:rsidR="006B4CA3" w:rsidRDefault="000E1083" w:rsidP="000E1083">
      <w:pPr>
        <w:spacing w:after="0" w:line="360" w:lineRule="auto"/>
        <w:ind w:firstLine="709"/>
        <w:jc w:val="both"/>
        <w:rPr>
          <w:rFonts w:ascii="Times New Roman" w:hAnsi="Times New Roman" w:cs="Times New Roman"/>
          <w:sz w:val="28"/>
          <w:szCs w:val="28"/>
          <w:lang w:val="en-US"/>
        </w:rPr>
      </w:pPr>
      <w:r w:rsidRPr="000E1083">
        <w:rPr>
          <w:rFonts w:ascii="Times New Roman" w:hAnsi="Times New Roman" w:cs="Times New Roman"/>
          <w:b/>
          <w:bCs/>
          <w:i/>
          <w:iCs/>
          <w:sz w:val="28"/>
          <w:szCs w:val="28"/>
          <w:lang w:val="en-US"/>
        </w:rPr>
        <w:t xml:space="preserve">Keywords: </w:t>
      </w:r>
      <w:r w:rsidRPr="000E1083">
        <w:rPr>
          <w:rFonts w:ascii="Times New Roman" w:hAnsi="Times New Roman" w:cs="Times New Roman"/>
          <w:i/>
          <w:iCs/>
          <w:sz w:val="28"/>
          <w:szCs w:val="28"/>
          <w:lang w:val="en-US"/>
        </w:rPr>
        <w:t>Digital competence, bachelor's degree, pedagogical education, industrial practices, technology integration, digital literacy, critical thinking, self-directed learning, educational process, professional training.</w:t>
      </w:r>
    </w:p>
    <w:p w14:paraId="4CFFC8C8" w14:textId="77777777" w:rsidR="000E1083" w:rsidRPr="000E1083" w:rsidRDefault="000E1083" w:rsidP="000E1083">
      <w:pPr>
        <w:spacing w:after="0" w:line="360" w:lineRule="auto"/>
        <w:ind w:firstLine="709"/>
        <w:jc w:val="both"/>
        <w:rPr>
          <w:rFonts w:ascii="Times New Roman" w:hAnsi="Times New Roman" w:cs="Times New Roman"/>
          <w:sz w:val="28"/>
          <w:szCs w:val="28"/>
        </w:rPr>
      </w:pPr>
    </w:p>
    <w:p w14:paraId="3B3FB3A3"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В современном мире цифровая компетентность становится неотъемлемой частью профессиональной подготовки специалистов в различных областях, включая педагогическое образование. Цифровая компетентность охватывает не только умение работать с информационными технологиями, но и способность критически осмыслять информацию, взаимодействовать с ней, а также применять полученные знания в практической деятельности. Важность формирования цифровой компетентности у будущих педагогов не вызывает сомнений, особенно в условиях стремительного развития технологий и изменения образовательной среды. В данном эссе мы рассмотрим ключевые аспекты формирования цифровой компетентности бакалавра педагогического образования в рамках производственных практик.</w:t>
      </w:r>
    </w:p>
    <w:p w14:paraId="48B3D4BB"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Цифровая компетентность включает в себя ряд навыков и умений, необходимых для эффективного использования цифровых технологий в различных сферах жизни. К ним относятся:</w:t>
      </w:r>
    </w:p>
    <w:p w14:paraId="0F62AE23"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lastRenderedPageBreak/>
        <w:t>1. Технические навыки: Умение использовать программное обеспечение, интернет-ресурсы, мобильные приложения и другие технологии.</w:t>
      </w:r>
    </w:p>
    <w:p w14:paraId="5F02089B"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2. Информационная грамотность: Способность находить, оценивать и использовать информацию из различных источников.</w:t>
      </w:r>
    </w:p>
    <w:p w14:paraId="62E54CA1"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3. Коммуникационные навыки: Умение эффективно взаимодействовать с другими людьми в цифровом пространстве.</w:t>
      </w:r>
    </w:p>
    <w:p w14:paraId="1B60BCCE"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4. Критическое мышление: Способность анализировать и оценивать информацию, а также принимать обоснованные решения.</w:t>
      </w:r>
    </w:p>
    <w:p w14:paraId="22DF0C21"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5. Этические нормы: Понимание вопросов безопасности, конфиденциальности и ответственности при использовании цифровых технологий.</w:t>
      </w:r>
    </w:p>
    <w:p w14:paraId="052595B2"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Производственные практики играют ключевую роль в процессе подготовки будущих педагогов, так как они обеспечивают возможность применения теоретических знаний на практике. В контексте формирования цифровой компетентности производственные практики могут включать следующие аспекты:</w:t>
      </w:r>
    </w:p>
    <w:p w14:paraId="425A33D3"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1. Интеграция технологий в образовательный процесс: Будущие педагоги должны не только освоить технологии, но и научиться интегрировать их в учебный процесс. Это может включать использование интерактивных досок, образовательных платформ и других инструментов для повышения вовлеченности учащихся.</w:t>
      </w:r>
    </w:p>
    <w:p w14:paraId="4F6E2F04"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2. Разработка цифровых ресурсов</w:t>
      </w:r>
      <w:proofErr w:type="gramStart"/>
      <w:r w:rsidRPr="000E1083">
        <w:rPr>
          <w:rFonts w:ascii="Times New Roman" w:hAnsi="Times New Roman" w:cs="Times New Roman"/>
          <w:sz w:val="28"/>
          <w:szCs w:val="28"/>
        </w:rPr>
        <w:t>: В ходе</w:t>
      </w:r>
      <w:proofErr w:type="gramEnd"/>
      <w:r w:rsidRPr="000E1083">
        <w:rPr>
          <w:rFonts w:ascii="Times New Roman" w:hAnsi="Times New Roman" w:cs="Times New Roman"/>
          <w:sz w:val="28"/>
          <w:szCs w:val="28"/>
        </w:rPr>
        <w:t xml:space="preserve"> практики студенты могут создавать собственные образовательные материалы, такие как </w:t>
      </w:r>
      <w:proofErr w:type="spellStart"/>
      <w:r w:rsidRPr="000E1083">
        <w:rPr>
          <w:rFonts w:ascii="Times New Roman" w:hAnsi="Times New Roman" w:cs="Times New Roman"/>
          <w:sz w:val="28"/>
          <w:szCs w:val="28"/>
        </w:rPr>
        <w:t>видеолекции</w:t>
      </w:r>
      <w:proofErr w:type="spellEnd"/>
      <w:r w:rsidRPr="000E1083">
        <w:rPr>
          <w:rFonts w:ascii="Times New Roman" w:hAnsi="Times New Roman" w:cs="Times New Roman"/>
          <w:sz w:val="28"/>
          <w:szCs w:val="28"/>
        </w:rPr>
        <w:t>, презентации и электронные учебники. Это способствует развитию их творческих способностей и навыков работы с различными форматами информации.</w:t>
      </w:r>
    </w:p>
    <w:p w14:paraId="378D2289"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3. Анализ и оценка цифровых инструментов</w:t>
      </w:r>
      <w:proofErr w:type="gramStart"/>
      <w:r w:rsidRPr="000E1083">
        <w:rPr>
          <w:rFonts w:ascii="Times New Roman" w:hAnsi="Times New Roman" w:cs="Times New Roman"/>
          <w:sz w:val="28"/>
          <w:szCs w:val="28"/>
        </w:rPr>
        <w:t>: Важно</w:t>
      </w:r>
      <w:proofErr w:type="gramEnd"/>
      <w:r w:rsidRPr="000E1083">
        <w:rPr>
          <w:rFonts w:ascii="Times New Roman" w:hAnsi="Times New Roman" w:cs="Times New Roman"/>
          <w:sz w:val="28"/>
          <w:szCs w:val="28"/>
        </w:rPr>
        <w:t xml:space="preserve"> научить студентов критически оценивать различные цифровые инструменты и платформы, чтобы выбрать наиболее подходящие для конкретных образовательных целей.</w:t>
      </w:r>
    </w:p>
    <w:p w14:paraId="19015C6F"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lastRenderedPageBreak/>
        <w:t>4. Работа в команде: Совместная работа над проектами позволяет студентам развивать навыки коммуникации и сотрудничества, которые являются важными аспектами цифровой компетентности.</w:t>
      </w:r>
    </w:p>
    <w:p w14:paraId="15E4AD5B"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5. Обратная связь и рефлексия</w:t>
      </w:r>
      <w:proofErr w:type="gramStart"/>
      <w:r w:rsidRPr="000E1083">
        <w:rPr>
          <w:rFonts w:ascii="Times New Roman" w:hAnsi="Times New Roman" w:cs="Times New Roman"/>
          <w:sz w:val="28"/>
          <w:szCs w:val="28"/>
        </w:rPr>
        <w:t>: В ходе</w:t>
      </w:r>
      <w:proofErr w:type="gramEnd"/>
      <w:r w:rsidRPr="000E1083">
        <w:rPr>
          <w:rFonts w:ascii="Times New Roman" w:hAnsi="Times New Roman" w:cs="Times New Roman"/>
          <w:sz w:val="28"/>
          <w:szCs w:val="28"/>
        </w:rPr>
        <w:t xml:space="preserve"> практики студенты должны получать обратную связь от наставников и коллег, что поможет им осознать свои сильные и слабые стороны в использовании цифровых технологий.</w:t>
      </w:r>
    </w:p>
    <w:p w14:paraId="749022DE" w14:textId="2251D14F"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П</w:t>
      </w:r>
      <w:r>
        <w:rPr>
          <w:rFonts w:ascii="Times New Roman" w:hAnsi="Times New Roman" w:cs="Times New Roman"/>
          <w:sz w:val="28"/>
          <w:szCs w:val="28"/>
        </w:rPr>
        <w:t>р</w:t>
      </w:r>
      <w:r w:rsidRPr="000E1083">
        <w:rPr>
          <w:rFonts w:ascii="Times New Roman" w:hAnsi="Times New Roman" w:cs="Times New Roman"/>
          <w:sz w:val="28"/>
          <w:szCs w:val="28"/>
        </w:rPr>
        <w:t>имеры практик формирования цифровой компетентности</w:t>
      </w:r>
    </w:p>
    <w:p w14:paraId="25926BE5"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Для более глубокого понимания процесса формирования цифровой компетентности рассмотрим несколько примеров успешных практик:</w:t>
      </w:r>
    </w:p>
    <w:p w14:paraId="697F06F7"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1. Проект "Цифровая школа"</w:t>
      </w:r>
      <w:proofErr w:type="gramStart"/>
      <w:r w:rsidRPr="000E1083">
        <w:rPr>
          <w:rFonts w:ascii="Times New Roman" w:hAnsi="Times New Roman" w:cs="Times New Roman"/>
          <w:sz w:val="28"/>
          <w:szCs w:val="28"/>
        </w:rPr>
        <w:t>: В рамках</w:t>
      </w:r>
      <w:proofErr w:type="gramEnd"/>
      <w:r w:rsidRPr="000E1083">
        <w:rPr>
          <w:rFonts w:ascii="Times New Roman" w:hAnsi="Times New Roman" w:cs="Times New Roman"/>
          <w:sz w:val="28"/>
          <w:szCs w:val="28"/>
        </w:rPr>
        <w:t xml:space="preserve"> этого проекта студенты разрабатывают и внедряют цифровые решения для учебного процесса в реальных школах. Они работают над созданием виртуальных классов, онлайн-курсов и других инновационных форматов обучения.</w:t>
      </w:r>
    </w:p>
    <w:p w14:paraId="7B039D04"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2. Вебинары и мастер-классы: Студенты имеют возможность участвовать в онлайн-семинарах, где они могут обмениваться опытом с преподавателями и другими студентами, а также изучать новые технологии и методы обучения.</w:t>
      </w:r>
    </w:p>
    <w:p w14:paraId="3AF9F9CE"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3. Создание образовательных блогов: Студенты ведут блоги, в которых делятся своими мыслями о применении цифровых технологий в образовании. Это помогает развивать навыки написания и анализа, а также способствует формированию сообщества единомышленников.</w:t>
      </w:r>
    </w:p>
    <w:p w14:paraId="171C326C"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4. Кросс-дисциплинарные проекты: Совместная работа студентов из разных специальностей над проектами позволяет им обмениваться знаниями и опытом, что способствует более глубокому пониманию цифровых технологий.</w:t>
      </w:r>
    </w:p>
    <w:p w14:paraId="79ADED9F"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Несмотря на важность формирования цифровой компетентности, существуют определенные проблемы и вызовы, с которыми сталкиваются студенты во время производственных практик:</w:t>
      </w:r>
    </w:p>
    <w:p w14:paraId="3394CFAB"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1. Недостаток ресурсов</w:t>
      </w:r>
      <w:proofErr w:type="gramStart"/>
      <w:r w:rsidRPr="000E1083">
        <w:rPr>
          <w:rFonts w:ascii="Times New Roman" w:hAnsi="Times New Roman" w:cs="Times New Roman"/>
          <w:sz w:val="28"/>
          <w:szCs w:val="28"/>
        </w:rPr>
        <w:t>: Не</w:t>
      </w:r>
      <w:proofErr w:type="gramEnd"/>
      <w:r w:rsidRPr="000E1083">
        <w:rPr>
          <w:rFonts w:ascii="Times New Roman" w:hAnsi="Times New Roman" w:cs="Times New Roman"/>
          <w:sz w:val="28"/>
          <w:szCs w:val="28"/>
        </w:rPr>
        <w:t xml:space="preserve"> все учебные заведения располагают современным оборудованием и программным обеспечением, что ограничивает возможности студентов.</w:t>
      </w:r>
    </w:p>
    <w:p w14:paraId="13363CCC" w14:textId="5E5C65D5"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lastRenderedPageBreak/>
        <w:t>2. Сопротивление изменениям: Некоторые преподаватели могут быть не готовы к внедрению новых технологий в образовательный процесс, что затрудняет интеграцию цифровых решений.</w:t>
      </w:r>
    </w:p>
    <w:p w14:paraId="22C719AE"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3. Необходимость постоянного обучения: Цифровые технологии быстро развиваются, и будущие педагоги должны быть готовы к постоянному обучению и обновлению своих знаний.</w:t>
      </w:r>
    </w:p>
    <w:p w14:paraId="2EBBC5D7" w14:textId="77777777" w:rsidR="000E1083" w:rsidRP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4. Проблемы с безопасностью: Использование цифровых технологий связано с вопросами безопасности данных и конфиденциальности, что требует от студентов понимания этических норм и правил.</w:t>
      </w:r>
    </w:p>
    <w:p w14:paraId="43FD1005" w14:textId="77777777" w:rsidR="000E1083" w:rsidRDefault="000E1083" w:rsidP="000E1083">
      <w:pPr>
        <w:spacing w:after="0" w:line="360" w:lineRule="auto"/>
        <w:ind w:firstLine="709"/>
        <w:jc w:val="both"/>
        <w:rPr>
          <w:rFonts w:ascii="Times New Roman" w:hAnsi="Times New Roman" w:cs="Times New Roman"/>
          <w:sz w:val="28"/>
          <w:szCs w:val="28"/>
        </w:rPr>
      </w:pPr>
      <w:r w:rsidRPr="000E1083">
        <w:rPr>
          <w:rFonts w:ascii="Times New Roman" w:hAnsi="Times New Roman" w:cs="Times New Roman"/>
          <w:sz w:val="28"/>
          <w:szCs w:val="28"/>
        </w:rPr>
        <w:t>Формирование цифровой компетентности у бакалавров педагогического образования является важной задачей, которая требует комплексного подхода и активного участия всех участников образовательного процесса. Производственные практики предоставляют уникальные возможности для применения теоретических знаний на практике, развития навыков работы с цифровыми технологиями и формирования критического мышления. Несмотря на существующие проблемы и вызовы, успешное внедрение цифровых решений в образовательный процесс может значительно повысить качество подготовки будущих педагогов и их способность адаптироваться к быстро меняющемуся миру технологий. В конечном итоге, развитие цифровой компетентности будет способствовать созданию более эффективной образовательной среды и подготовке квалифицированных специалистов, способных успешно решать современные вызовы образования.</w:t>
      </w:r>
    </w:p>
    <w:p w14:paraId="361C4661" w14:textId="0C98262C" w:rsidR="00B64F38" w:rsidRDefault="00B64F38" w:rsidP="000E1083">
      <w:pPr>
        <w:spacing w:after="0" w:line="360" w:lineRule="auto"/>
        <w:ind w:firstLine="709"/>
        <w:jc w:val="both"/>
        <w:rPr>
          <w:rFonts w:ascii="Times New Roman" w:hAnsi="Times New Roman" w:cs="Times New Roman"/>
          <w:sz w:val="28"/>
          <w:szCs w:val="28"/>
        </w:rPr>
      </w:pPr>
      <w:r w:rsidRPr="00B64F38">
        <w:rPr>
          <w:rFonts w:ascii="Times New Roman" w:hAnsi="Times New Roman" w:cs="Times New Roman"/>
          <w:sz w:val="28"/>
          <w:szCs w:val="28"/>
        </w:rPr>
        <w:t>Список использованной литературы:</w:t>
      </w:r>
    </w:p>
    <w:p w14:paraId="593849D0" w14:textId="77777777" w:rsidR="00D15F0A" w:rsidRDefault="00D15F0A" w:rsidP="00F62514">
      <w:pPr>
        <w:pStyle w:val="a9"/>
        <w:numPr>
          <w:ilvl w:val="0"/>
          <w:numId w:val="1"/>
        </w:numPr>
        <w:spacing w:after="0" w:line="360" w:lineRule="auto"/>
        <w:ind w:left="0" w:firstLine="709"/>
        <w:jc w:val="both"/>
        <w:rPr>
          <w:rFonts w:ascii="Times New Roman" w:hAnsi="Times New Roman" w:cs="Times New Roman"/>
          <w:sz w:val="28"/>
          <w:szCs w:val="28"/>
        </w:rPr>
      </w:pPr>
      <w:r w:rsidRPr="00D15F0A">
        <w:rPr>
          <w:rFonts w:ascii="Times New Roman" w:hAnsi="Times New Roman" w:cs="Times New Roman"/>
          <w:sz w:val="28"/>
          <w:szCs w:val="28"/>
        </w:rPr>
        <w:t>Баловнева, А. Н. Модель реализации непрерывного образования на основе цифрового следа / А. Н. Баловнева, С. И. Колесникова // Инновационные, информационные и коммуникационные технологии. – 2018. – № 2. – С. 13-16. – EDN YVIGKT.</w:t>
      </w:r>
    </w:p>
    <w:p w14:paraId="5F7485D4" w14:textId="77777777" w:rsidR="00D15F0A" w:rsidRDefault="00D15F0A" w:rsidP="00F62514">
      <w:pPr>
        <w:pStyle w:val="a9"/>
        <w:numPr>
          <w:ilvl w:val="0"/>
          <w:numId w:val="1"/>
        </w:numPr>
        <w:spacing w:after="0" w:line="360" w:lineRule="auto"/>
        <w:ind w:left="0" w:firstLine="709"/>
        <w:jc w:val="both"/>
        <w:rPr>
          <w:rFonts w:ascii="Times New Roman" w:hAnsi="Times New Roman" w:cs="Times New Roman"/>
          <w:sz w:val="28"/>
          <w:szCs w:val="28"/>
        </w:rPr>
      </w:pPr>
      <w:r w:rsidRPr="00D15F0A">
        <w:rPr>
          <w:rFonts w:ascii="Times New Roman" w:hAnsi="Times New Roman" w:cs="Times New Roman"/>
          <w:sz w:val="28"/>
          <w:szCs w:val="28"/>
        </w:rPr>
        <w:t xml:space="preserve">Мировые научно-технологические тенденции социально-экономического развития АПК и сельских </w:t>
      </w:r>
      <w:proofErr w:type="gramStart"/>
      <w:r w:rsidRPr="00D15F0A">
        <w:rPr>
          <w:rFonts w:ascii="Times New Roman" w:hAnsi="Times New Roman" w:cs="Times New Roman"/>
          <w:sz w:val="28"/>
          <w:szCs w:val="28"/>
        </w:rPr>
        <w:t>территорий :</w:t>
      </w:r>
      <w:proofErr w:type="gramEnd"/>
      <w:r w:rsidRPr="00D15F0A">
        <w:rPr>
          <w:rFonts w:ascii="Times New Roman" w:hAnsi="Times New Roman" w:cs="Times New Roman"/>
          <w:sz w:val="28"/>
          <w:szCs w:val="28"/>
        </w:rPr>
        <w:t xml:space="preserve"> Материалы Международной научно-практической конференции, посвященной 75-летию </w:t>
      </w:r>
      <w:r w:rsidRPr="00D15F0A">
        <w:rPr>
          <w:rFonts w:ascii="Times New Roman" w:hAnsi="Times New Roman" w:cs="Times New Roman"/>
          <w:sz w:val="28"/>
          <w:szCs w:val="28"/>
        </w:rPr>
        <w:lastRenderedPageBreak/>
        <w:t>окончания Сталинградской битвы, Волгоград, 31 января – 02  2018 года. Том 5. – Волгоград: Волгоградский государственный аграрный университет, 2018. – 600 с. – ISBN 978-5-4479-0136-3. – EDN XVTHPN.</w:t>
      </w:r>
    </w:p>
    <w:p w14:paraId="143F0AFB" w14:textId="77777777" w:rsidR="00D15F0A" w:rsidRDefault="00D15F0A" w:rsidP="00F62514">
      <w:pPr>
        <w:pStyle w:val="a9"/>
        <w:numPr>
          <w:ilvl w:val="0"/>
          <w:numId w:val="1"/>
        </w:numPr>
        <w:spacing w:after="0" w:line="360" w:lineRule="auto"/>
        <w:ind w:left="0" w:firstLine="709"/>
        <w:jc w:val="both"/>
        <w:rPr>
          <w:rFonts w:ascii="Times New Roman" w:hAnsi="Times New Roman" w:cs="Times New Roman"/>
          <w:sz w:val="28"/>
          <w:szCs w:val="28"/>
        </w:rPr>
      </w:pPr>
      <w:r w:rsidRPr="00D15F0A">
        <w:rPr>
          <w:rFonts w:ascii="Times New Roman" w:hAnsi="Times New Roman" w:cs="Times New Roman"/>
          <w:sz w:val="28"/>
          <w:szCs w:val="28"/>
        </w:rPr>
        <w:t xml:space="preserve">Образование и квалификации: стратегическое развитие и приоритетные проекты / А. А. Кондрашкина, Р. Р. Вахитова, С. Г. Гусева [и др.]. – Нижний </w:t>
      </w:r>
      <w:proofErr w:type="gramStart"/>
      <w:r w:rsidRPr="00D15F0A">
        <w:rPr>
          <w:rFonts w:ascii="Times New Roman" w:hAnsi="Times New Roman" w:cs="Times New Roman"/>
          <w:sz w:val="28"/>
          <w:szCs w:val="28"/>
        </w:rPr>
        <w:t>Новгород :</w:t>
      </w:r>
      <w:proofErr w:type="gramEnd"/>
      <w:r w:rsidRPr="00D15F0A">
        <w:rPr>
          <w:rFonts w:ascii="Times New Roman" w:hAnsi="Times New Roman" w:cs="Times New Roman"/>
          <w:sz w:val="28"/>
          <w:szCs w:val="28"/>
        </w:rPr>
        <w:t xml:space="preserve"> Профессиональная наука, 2018. – 255 с. – ISBN 978-5-6040739-6-4. – EDN LXBJZZ.</w:t>
      </w:r>
    </w:p>
    <w:p w14:paraId="5195076A" w14:textId="77777777" w:rsidR="00D15F0A" w:rsidRDefault="00D15F0A" w:rsidP="00F62514">
      <w:pPr>
        <w:pStyle w:val="a9"/>
        <w:numPr>
          <w:ilvl w:val="0"/>
          <w:numId w:val="1"/>
        </w:numPr>
        <w:spacing w:after="0" w:line="360" w:lineRule="auto"/>
        <w:ind w:left="0" w:firstLine="709"/>
        <w:jc w:val="both"/>
        <w:rPr>
          <w:rFonts w:ascii="Times New Roman" w:hAnsi="Times New Roman" w:cs="Times New Roman"/>
          <w:sz w:val="28"/>
          <w:szCs w:val="28"/>
        </w:rPr>
      </w:pPr>
      <w:r w:rsidRPr="00F62514">
        <w:rPr>
          <w:rFonts w:ascii="Times New Roman" w:hAnsi="Times New Roman" w:cs="Times New Roman"/>
          <w:sz w:val="28"/>
          <w:szCs w:val="28"/>
        </w:rPr>
        <w:t>Плахова, Я. А. Готовность будущих педагогов к преодолению конфликтов в образовательной среде: постановка проблемы / Я. А. Плахова, А. В. Маркова // Актуальные вопросы психологии и формирования здорового образа жизни студенческой молодёжи : Сборник научных трудов XVI Международной студенческой научной конференции</w:t>
      </w:r>
      <w:r>
        <w:rPr>
          <w:rFonts w:ascii="Times New Roman" w:hAnsi="Times New Roman" w:cs="Times New Roman"/>
          <w:sz w:val="28"/>
          <w:szCs w:val="28"/>
        </w:rPr>
        <w:t xml:space="preserve"> «</w:t>
      </w:r>
      <w:r w:rsidRPr="00F62514">
        <w:rPr>
          <w:rFonts w:ascii="Times New Roman" w:hAnsi="Times New Roman" w:cs="Times New Roman"/>
          <w:sz w:val="28"/>
          <w:szCs w:val="28"/>
        </w:rPr>
        <w:t>Студенческий научный форум» – 2024, Москва, 15 октября 2023 года – 08  2024 года. – Архангельск: Северный, 2024. – С. 91-95. – EDN ISYNGB.</w:t>
      </w:r>
    </w:p>
    <w:p w14:paraId="5D4A4B3E" w14:textId="77777777" w:rsidR="00D15F0A" w:rsidRDefault="00D15F0A" w:rsidP="00F62514">
      <w:pPr>
        <w:pStyle w:val="a9"/>
        <w:numPr>
          <w:ilvl w:val="0"/>
          <w:numId w:val="1"/>
        </w:numPr>
        <w:spacing w:after="0" w:line="360" w:lineRule="auto"/>
        <w:ind w:left="0" w:firstLine="709"/>
        <w:jc w:val="both"/>
        <w:rPr>
          <w:rFonts w:ascii="Times New Roman" w:hAnsi="Times New Roman" w:cs="Times New Roman"/>
          <w:sz w:val="28"/>
          <w:szCs w:val="28"/>
        </w:rPr>
      </w:pPr>
      <w:r w:rsidRPr="00D15F0A">
        <w:rPr>
          <w:rFonts w:ascii="Times New Roman" w:hAnsi="Times New Roman" w:cs="Times New Roman"/>
          <w:sz w:val="28"/>
          <w:szCs w:val="28"/>
        </w:rPr>
        <w:t xml:space="preserve">Подготовка будущих педагогов к инклюзивному образованию </w:t>
      </w:r>
      <w:proofErr w:type="gramStart"/>
      <w:r w:rsidRPr="00D15F0A">
        <w:rPr>
          <w:rFonts w:ascii="Times New Roman" w:hAnsi="Times New Roman" w:cs="Times New Roman"/>
          <w:sz w:val="28"/>
          <w:szCs w:val="28"/>
        </w:rPr>
        <w:t>школьников :</w:t>
      </w:r>
      <w:proofErr w:type="gramEnd"/>
      <w:r w:rsidRPr="00D15F0A">
        <w:rPr>
          <w:rFonts w:ascii="Times New Roman" w:hAnsi="Times New Roman" w:cs="Times New Roman"/>
          <w:sz w:val="28"/>
          <w:szCs w:val="28"/>
        </w:rPr>
        <w:t xml:space="preserve"> Монография / И. А. Руднева, О. А. Козырева, Е. М. Сафронова, Е. В. Шипилова. – </w:t>
      </w:r>
      <w:proofErr w:type="gramStart"/>
      <w:r w:rsidRPr="00D15F0A">
        <w:rPr>
          <w:rFonts w:ascii="Times New Roman" w:hAnsi="Times New Roman" w:cs="Times New Roman"/>
          <w:sz w:val="28"/>
          <w:szCs w:val="28"/>
        </w:rPr>
        <w:t>Саратов :</w:t>
      </w:r>
      <w:proofErr w:type="gramEnd"/>
      <w:r w:rsidRPr="00D15F0A">
        <w:rPr>
          <w:rFonts w:ascii="Times New Roman" w:hAnsi="Times New Roman" w:cs="Times New Roman"/>
          <w:sz w:val="28"/>
          <w:szCs w:val="28"/>
        </w:rPr>
        <w:t xml:space="preserve"> Вузовское образование, 2022. – 140 с. – ISBN 978-5-4487-0801-5. – EDN OCRSDX.</w:t>
      </w:r>
    </w:p>
    <w:p w14:paraId="06356C48" w14:textId="77777777" w:rsidR="00D15F0A" w:rsidRDefault="00D15F0A" w:rsidP="00F62514">
      <w:pPr>
        <w:pStyle w:val="a9"/>
        <w:numPr>
          <w:ilvl w:val="0"/>
          <w:numId w:val="1"/>
        </w:numPr>
        <w:spacing w:after="0" w:line="360" w:lineRule="auto"/>
        <w:ind w:left="0" w:firstLine="709"/>
        <w:jc w:val="both"/>
        <w:rPr>
          <w:rFonts w:ascii="Times New Roman" w:hAnsi="Times New Roman" w:cs="Times New Roman"/>
          <w:sz w:val="28"/>
          <w:szCs w:val="28"/>
        </w:rPr>
      </w:pPr>
      <w:r w:rsidRPr="00D15F0A">
        <w:rPr>
          <w:rFonts w:ascii="Times New Roman" w:hAnsi="Times New Roman" w:cs="Times New Roman"/>
          <w:sz w:val="28"/>
          <w:szCs w:val="28"/>
        </w:rPr>
        <w:t xml:space="preserve">Современное технологическое </w:t>
      </w:r>
      <w:proofErr w:type="gramStart"/>
      <w:r w:rsidRPr="00D15F0A">
        <w:rPr>
          <w:rFonts w:ascii="Times New Roman" w:hAnsi="Times New Roman" w:cs="Times New Roman"/>
          <w:sz w:val="28"/>
          <w:szCs w:val="28"/>
        </w:rPr>
        <w:t>образование :</w:t>
      </w:r>
      <w:proofErr w:type="gramEnd"/>
      <w:r w:rsidRPr="00D15F0A">
        <w:rPr>
          <w:rFonts w:ascii="Times New Roman" w:hAnsi="Times New Roman" w:cs="Times New Roman"/>
          <w:sz w:val="28"/>
          <w:szCs w:val="28"/>
        </w:rPr>
        <w:t xml:space="preserve"> Сборник статей, докладов и материалов XXIX Международной научно-практической конференции, Москва, 20–22 ноября 2023 года. – Москва: Ассоциация технических университетов, 2023. – 332 с. – ISBN 978-5-91916-054-0. – EDN XCFGHR.</w:t>
      </w:r>
    </w:p>
    <w:p w14:paraId="4A87C911" w14:textId="77777777" w:rsidR="00D15F0A" w:rsidRDefault="00D15F0A" w:rsidP="00F62514">
      <w:pPr>
        <w:pStyle w:val="a9"/>
        <w:numPr>
          <w:ilvl w:val="0"/>
          <w:numId w:val="1"/>
        </w:numPr>
        <w:spacing w:after="0" w:line="360" w:lineRule="auto"/>
        <w:ind w:left="0" w:firstLine="709"/>
        <w:jc w:val="both"/>
        <w:rPr>
          <w:rFonts w:ascii="Times New Roman" w:hAnsi="Times New Roman" w:cs="Times New Roman"/>
          <w:sz w:val="28"/>
          <w:szCs w:val="28"/>
        </w:rPr>
      </w:pPr>
      <w:r w:rsidRPr="00D15F0A">
        <w:rPr>
          <w:rFonts w:ascii="Times New Roman" w:hAnsi="Times New Roman" w:cs="Times New Roman"/>
          <w:sz w:val="28"/>
          <w:szCs w:val="28"/>
        </w:rPr>
        <w:t xml:space="preserve">Электронное обучение в непрерывном образовании </w:t>
      </w:r>
      <w:proofErr w:type="gramStart"/>
      <w:r w:rsidRPr="00D15F0A">
        <w:rPr>
          <w:rFonts w:ascii="Times New Roman" w:hAnsi="Times New Roman" w:cs="Times New Roman"/>
          <w:sz w:val="28"/>
          <w:szCs w:val="28"/>
        </w:rPr>
        <w:t>2018 :</w:t>
      </w:r>
      <w:proofErr w:type="gramEnd"/>
      <w:r w:rsidRPr="00D15F0A">
        <w:rPr>
          <w:rFonts w:ascii="Times New Roman" w:hAnsi="Times New Roman" w:cs="Times New Roman"/>
          <w:sz w:val="28"/>
          <w:szCs w:val="28"/>
        </w:rPr>
        <w:t xml:space="preserve"> V Международная научно-практическая конференция, Ульяновск, 18–20 апреля 2018 года. – Ульяновск: Ульяновский государственный технический университет, 2018. – 760 с. – ISBN 978-5-9795-1788-9. – EDN XVLGOD.</w:t>
      </w:r>
    </w:p>
    <w:p w14:paraId="1A86CB5F" w14:textId="77777777" w:rsidR="00B17A83" w:rsidRPr="00B17A83" w:rsidRDefault="00B17A83" w:rsidP="00B17A83">
      <w:pPr>
        <w:jc w:val="center"/>
      </w:pPr>
    </w:p>
    <w:sectPr w:rsidR="00B17A83" w:rsidRPr="00B17A83" w:rsidSect="00B17A8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8857" w14:textId="77777777" w:rsidR="000E3A6D" w:rsidRDefault="000E3A6D" w:rsidP="00CB2B68">
      <w:pPr>
        <w:spacing w:after="0" w:line="240" w:lineRule="auto"/>
      </w:pPr>
      <w:r>
        <w:separator/>
      </w:r>
    </w:p>
  </w:endnote>
  <w:endnote w:type="continuationSeparator" w:id="0">
    <w:p w14:paraId="512D5E11" w14:textId="77777777" w:rsidR="000E3A6D" w:rsidRDefault="000E3A6D" w:rsidP="00CB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60610" w14:textId="77777777" w:rsidR="000E3A6D" w:rsidRDefault="000E3A6D" w:rsidP="00CB2B68">
      <w:pPr>
        <w:spacing w:after="0" w:line="240" w:lineRule="auto"/>
      </w:pPr>
      <w:r>
        <w:separator/>
      </w:r>
    </w:p>
  </w:footnote>
  <w:footnote w:type="continuationSeparator" w:id="0">
    <w:p w14:paraId="30B57878" w14:textId="77777777" w:rsidR="000E3A6D" w:rsidRDefault="000E3A6D" w:rsidP="00CB2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755F1"/>
    <w:multiLevelType w:val="hybridMultilevel"/>
    <w:tmpl w:val="7818C9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D7"/>
    <w:rsid w:val="0003478D"/>
    <w:rsid w:val="000D4827"/>
    <w:rsid w:val="000E1083"/>
    <w:rsid w:val="000E3A6D"/>
    <w:rsid w:val="002A1DD7"/>
    <w:rsid w:val="003E3920"/>
    <w:rsid w:val="004069E4"/>
    <w:rsid w:val="004300A9"/>
    <w:rsid w:val="004A1DA2"/>
    <w:rsid w:val="004A2F12"/>
    <w:rsid w:val="005E7E9D"/>
    <w:rsid w:val="006B4CA3"/>
    <w:rsid w:val="008C3BDB"/>
    <w:rsid w:val="009A47C2"/>
    <w:rsid w:val="009C4F83"/>
    <w:rsid w:val="00A34D15"/>
    <w:rsid w:val="00AE0FBB"/>
    <w:rsid w:val="00B17A83"/>
    <w:rsid w:val="00B64F38"/>
    <w:rsid w:val="00BB615B"/>
    <w:rsid w:val="00C12A50"/>
    <w:rsid w:val="00CB2B68"/>
    <w:rsid w:val="00CE0792"/>
    <w:rsid w:val="00D15F0A"/>
    <w:rsid w:val="00D41883"/>
    <w:rsid w:val="00DF1133"/>
    <w:rsid w:val="00F62514"/>
    <w:rsid w:val="00F92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FB55"/>
  <w15:chartTrackingRefBased/>
  <w15:docId w15:val="{C338F22A-EA0C-46E9-845D-8BF0CA25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B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2B68"/>
  </w:style>
  <w:style w:type="paragraph" w:styleId="a5">
    <w:name w:val="footer"/>
    <w:basedOn w:val="a"/>
    <w:link w:val="a6"/>
    <w:uiPriority w:val="99"/>
    <w:unhideWhenUsed/>
    <w:rsid w:val="00CB2B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2B68"/>
  </w:style>
  <w:style w:type="character" w:styleId="a7">
    <w:name w:val="Hyperlink"/>
    <w:basedOn w:val="a0"/>
    <w:uiPriority w:val="99"/>
    <w:unhideWhenUsed/>
    <w:rsid w:val="004300A9"/>
    <w:rPr>
      <w:color w:val="0563C1" w:themeColor="hyperlink"/>
      <w:u w:val="single"/>
    </w:rPr>
  </w:style>
  <w:style w:type="character" w:styleId="a8">
    <w:name w:val="Unresolved Mention"/>
    <w:basedOn w:val="a0"/>
    <w:uiPriority w:val="99"/>
    <w:semiHidden/>
    <w:unhideWhenUsed/>
    <w:rsid w:val="004300A9"/>
    <w:rPr>
      <w:color w:val="605E5C"/>
      <w:shd w:val="clear" w:color="auto" w:fill="E1DFDD"/>
    </w:rPr>
  </w:style>
  <w:style w:type="paragraph" w:styleId="a9">
    <w:name w:val="List Paragraph"/>
    <w:basedOn w:val="a"/>
    <w:uiPriority w:val="34"/>
    <w:qFormat/>
    <w:rsid w:val="00B64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9457">
      <w:bodyDiv w:val="1"/>
      <w:marLeft w:val="0"/>
      <w:marRight w:val="0"/>
      <w:marTop w:val="0"/>
      <w:marBottom w:val="0"/>
      <w:divBdr>
        <w:top w:val="none" w:sz="0" w:space="0" w:color="auto"/>
        <w:left w:val="none" w:sz="0" w:space="0" w:color="auto"/>
        <w:bottom w:val="none" w:sz="0" w:space="0" w:color="auto"/>
        <w:right w:val="none" w:sz="0" w:space="0" w:color="auto"/>
      </w:divBdr>
    </w:div>
    <w:div w:id="68580891">
      <w:bodyDiv w:val="1"/>
      <w:marLeft w:val="0"/>
      <w:marRight w:val="0"/>
      <w:marTop w:val="0"/>
      <w:marBottom w:val="0"/>
      <w:divBdr>
        <w:top w:val="none" w:sz="0" w:space="0" w:color="auto"/>
        <w:left w:val="none" w:sz="0" w:space="0" w:color="auto"/>
        <w:bottom w:val="none" w:sz="0" w:space="0" w:color="auto"/>
        <w:right w:val="none" w:sz="0" w:space="0" w:color="auto"/>
      </w:divBdr>
      <w:divsChild>
        <w:div w:id="2086610128">
          <w:marLeft w:val="0"/>
          <w:marRight w:val="0"/>
          <w:marTop w:val="0"/>
          <w:marBottom w:val="0"/>
          <w:divBdr>
            <w:top w:val="none" w:sz="0" w:space="0" w:color="auto"/>
            <w:left w:val="none" w:sz="0" w:space="0" w:color="auto"/>
            <w:bottom w:val="none" w:sz="0" w:space="0" w:color="auto"/>
            <w:right w:val="none" w:sz="0" w:space="0" w:color="auto"/>
          </w:divBdr>
          <w:divsChild>
            <w:div w:id="1630084325">
              <w:marLeft w:val="0"/>
              <w:marRight w:val="0"/>
              <w:marTop w:val="0"/>
              <w:marBottom w:val="0"/>
              <w:divBdr>
                <w:top w:val="none" w:sz="0" w:space="0" w:color="auto"/>
                <w:left w:val="none" w:sz="0" w:space="0" w:color="auto"/>
                <w:bottom w:val="none" w:sz="0" w:space="0" w:color="auto"/>
                <w:right w:val="none" w:sz="0" w:space="0" w:color="auto"/>
              </w:divBdr>
              <w:divsChild>
                <w:div w:id="418868506">
                  <w:marLeft w:val="0"/>
                  <w:marRight w:val="0"/>
                  <w:marTop w:val="0"/>
                  <w:marBottom w:val="0"/>
                  <w:divBdr>
                    <w:top w:val="none" w:sz="0" w:space="0" w:color="auto"/>
                    <w:left w:val="none" w:sz="0" w:space="0" w:color="auto"/>
                    <w:bottom w:val="none" w:sz="0" w:space="0" w:color="auto"/>
                    <w:right w:val="none" w:sz="0" w:space="0" w:color="auto"/>
                  </w:divBdr>
                  <w:divsChild>
                    <w:div w:id="1286503874">
                      <w:marLeft w:val="0"/>
                      <w:marRight w:val="0"/>
                      <w:marTop w:val="0"/>
                      <w:marBottom w:val="0"/>
                      <w:divBdr>
                        <w:top w:val="none" w:sz="0" w:space="0" w:color="auto"/>
                        <w:left w:val="none" w:sz="0" w:space="0" w:color="auto"/>
                        <w:bottom w:val="none" w:sz="0" w:space="0" w:color="auto"/>
                        <w:right w:val="none" w:sz="0" w:space="0" w:color="auto"/>
                      </w:divBdr>
                    </w:div>
                  </w:divsChild>
                </w:div>
                <w:div w:id="8060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4663">
          <w:marLeft w:val="0"/>
          <w:marRight w:val="0"/>
          <w:marTop w:val="0"/>
          <w:marBottom w:val="0"/>
          <w:divBdr>
            <w:top w:val="none" w:sz="0" w:space="0" w:color="auto"/>
            <w:left w:val="none" w:sz="0" w:space="0" w:color="auto"/>
            <w:bottom w:val="none" w:sz="0" w:space="0" w:color="auto"/>
            <w:right w:val="none" w:sz="0" w:space="0" w:color="auto"/>
          </w:divBdr>
          <w:divsChild>
            <w:div w:id="905728530">
              <w:marLeft w:val="0"/>
              <w:marRight w:val="0"/>
              <w:marTop w:val="0"/>
              <w:marBottom w:val="0"/>
              <w:divBdr>
                <w:top w:val="none" w:sz="0" w:space="0" w:color="auto"/>
                <w:left w:val="none" w:sz="0" w:space="0" w:color="auto"/>
                <w:bottom w:val="none" w:sz="0" w:space="0" w:color="auto"/>
                <w:right w:val="none" w:sz="0" w:space="0" w:color="auto"/>
              </w:divBdr>
              <w:divsChild>
                <w:div w:id="774322932">
                  <w:marLeft w:val="0"/>
                  <w:marRight w:val="0"/>
                  <w:marTop w:val="0"/>
                  <w:marBottom w:val="0"/>
                  <w:divBdr>
                    <w:top w:val="none" w:sz="0" w:space="0" w:color="auto"/>
                    <w:left w:val="none" w:sz="0" w:space="0" w:color="auto"/>
                    <w:bottom w:val="none" w:sz="0" w:space="0" w:color="auto"/>
                    <w:right w:val="none" w:sz="0" w:space="0" w:color="auto"/>
                  </w:divBdr>
                  <w:divsChild>
                    <w:div w:id="153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725765380">
      <w:bodyDiv w:val="1"/>
      <w:marLeft w:val="0"/>
      <w:marRight w:val="0"/>
      <w:marTop w:val="0"/>
      <w:marBottom w:val="0"/>
      <w:divBdr>
        <w:top w:val="none" w:sz="0" w:space="0" w:color="auto"/>
        <w:left w:val="none" w:sz="0" w:space="0" w:color="auto"/>
        <w:bottom w:val="none" w:sz="0" w:space="0" w:color="auto"/>
        <w:right w:val="none" w:sz="0" w:space="0" w:color="auto"/>
      </w:divBdr>
    </w:div>
    <w:div w:id="729495816">
      <w:bodyDiv w:val="1"/>
      <w:marLeft w:val="0"/>
      <w:marRight w:val="0"/>
      <w:marTop w:val="0"/>
      <w:marBottom w:val="0"/>
      <w:divBdr>
        <w:top w:val="none" w:sz="0" w:space="0" w:color="auto"/>
        <w:left w:val="none" w:sz="0" w:space="0" w:color="auto"/>
        <w:bottom w:val="none" w:sz="0" w:space="0" w:color="auto"/>
        <w:right w:val="none" w:sz="0" w:space="0" w:color="auto"/>
      </w:divBdr>
    </w:div>
    <w:div w:id="825170542">
      <w:bodyDiv w:val="1"/>
      <w:marLeft w:val="0"/>
      <w:marRight w:val="0"/>
      <w:marTop w:val="0"/>
      <w:marBottom w:val="0"/>
      <w:divBdr>
        <w:top w:val="none" w:sz="0" w:space="0" w:color="auto"/>
        <w:left w:val="none" w:sz="0" w:space="0" w:color="auto"/>
        <w:bottom w:val="none" w:sz="0" w:space="0" w:color="auto"/>
        <w:right w:val="none" w:sz="0" w:space="0" w:color="auto"/>
      </w:divBdr>
      <w:divsChild>
        <w:div w:id="1601059792">
          <w:marLeft w:val="0"/>
          <w:marRight w:val="0"/>
          <w:marTop w:val="0"/>
          <w:marBottom w:val="0"/>
          <w:divBdr>
            <w:top w:val="none" w:sz="0" w:space="0" w:color="auto"/>
            <w:left w:val="none" w:sz="0" w:space="0" w:color="auto"/>
            <w:bottom w:val="none" w:sz="0" w:space="0" w:color="auto"/>
            <w:right w:val="none" w:sz="0" w:space="0" w:color="auto"/>
          </w:divBdr>
        </w:div>
      </w:divsChild>
    </w:div>
    <w:div w:id="935988493">
      <w:bodyDiv w:val="1"/>
      <w:marLeft w:val="0"/>
      <w:marRight w:val="0"/>
      <w:marTop w:val="0"/>
      <w:marBottom w:val="0"/>
      <w:divBdr>
        <w:top w:val="none" w:sz="0" w:space="0" w:color="auto"/>
        <w:left w:val="none" w:sz="0" w:space="0" w:color="auto"/>
        <w:bottom w:val="none" w:sz="0" w:space="0" w:color="auto"/>
        <w:right w:val="none" w:sz="0" w:space="0" w:color="auto"/>
      </w:divBdr>
    </w:div>
    <w:div w:id="20455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2876@mail.ru" TargetMode="External"/><Relationship Id="rId3" Type="http://schemas.openxmlformats.org/officeDocument/2006/relationships/settings" Target="settings.xml"/><Relationship Id="rId7" Type="http://schemas.openxmlformats.org/officeDocument/2006/relationships/hyperlink" Target="mailto:n.begmyradova@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FAhtarieva@kpfu.ru" TargetMode="External"/><Relationship Id="rId4" Type="http://schemas.openxmlformats.org/officeDocument/2006/relationships/webSettings" Target="webSettings.xml"/><Relationship Id="rId9" Type="http://schemas.openxmlformats.org/officeDocument/2006/relationships/hyperlink" Target="mailto:n.begmyrad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1672</Words>
  <Characters>9533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Shukur</dc:creator>
  <cp:keywords/>
  <dc:description/>
  <cp:lastModifiedBy>Shukur</cp:lastModifiedBy>
  <cp:revision>2</cp:revision>
  <dcterms:created xsi:type="dcterms:W3CDTF">2024-11-25T21:13:00Z</dcterms:created>
  <dcterms:modified xsi:type="dcterms:W3CDTF">2024-11-25T21:13:00Z</dcterms:modified>
</cp:coreProperties>
</file>