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9C5E" w14:textId="4588B6FE" w:rsidR="00B17A83" w:rsidRPr="000720C3" w:rsidRDefault="00B17A83" w:rsidP="004300A9">
      <w:pPr>
        <w:spacing w:after="0" w:line="360" w:lineRule="auto"/>
        <w:ind w:firstLine="709"/>
        <w:jc w:val="right"/>
        <w:rPr>
          <w:rFonts w:ascii="Times New Roman" w:hAnsi="Times New Roman" w:cs="Times New Roman"/>
          <w:b/>
          <w:bCs/>
          <w:sz w:val="28"/>
          <w:szCs w:val="28"/>
        </w:rPr>
      </w:pPr>
      <w:r w:rsidRPr="00B17A83">
        <w:rPr>
          <w:rFonts w:ascii="Times New Roman" w:hAnsi="Times New Roman" w:cs="Times New Roman"/>
          <w:b/>
          <w:bCs/>
          <w:sz w:val="28"/>
          <w:szCs w:val="28"/>
        </w:rPr>
        <w:t xml:space="preserve">УДК </w:t>
      </w:r>
      <w:r w:rsidR="007906CF" w:rsidRPr="000720C3">
        <w:rPr>
          <w:rFonts w:ascii="Times New Roman" w:hAnsi="Times New Roman" w:cs="Times New Roman"/>
          <w:b/>
          <w:bCs/>
          <w:sz w:val="28"/>
          <w:szCs w:val="28"/>
        </w:rPr>
        <w:t>330</w:t>
      </w:r>
    </w:p>
    <w:p w14:paraId="67C59CA1" w14:textId="0DBA5735" w:rsidR="000720C3" w:rsidRDefault="00F14406" w:rsidP="00F14406">
      <w:pPr>
        <w:spacing w:after="0" w:line="360" w:lineRule="auto"/>
        <w:ind w:firstLine="709"/>
        <w:jc w:val="center"/>
        <w:rPr>
          <w:rFonts w:ascii="Times New Roman" w:hAnsi="Times New Roman" w:cs="Times New Roman"/>
          <w:b/>
          <w:bCs/>
          <w:sz w:val="28"/>
          <w:szCs w:val="28"/>
        </w:rPr>
      </w:pPr>
      <w:r w:rsidRPr="00F14406">
        <w:rPr>
          <w:rFonts w:ascii="Times New Roman" w:hAnsi="Times New Roman" w:cs="Times New Roman"/>
          <w:b/>
          <w:bCs/>
          <w:sz w:val="28"/>
          <w:szCs w:val="28"/>
        </w:rPr>
        <w:t>КОМПЛЕКСНЫЙ АНАЛИЗ ХОЗЯЙСТВЕННОЙ ДЕЯТЕЛЬНОСТИ</w:t>
      </w:r>
    </w:p>
    <w:p w14:paraId="5E464D7E" w14:textId="77777777" w:rsidR="00F14406" w:rsidRDefault="00F14406" w:rsidP="00F14406">
      <w:pPr>
        <w:spacing w:after="0" w:line="360" w:lineRule="auto"/>
        <w:ind w:firstLine="709"/>
        <w:jc w:val="center"/>
        <w:rPr>
          <w:rFonts w:ascii="Times New Roman" w:hAnsi="Times New Roman" w:cs="Times New Roman"/>
          <w:b/>
          <w:bCs/>
          <w:sz w:val="28"/>
          <w:szCs w:val="28"/>
        </w:rPr>
      </w:pPr>
    </w:p>
    <w:p w14:paraId="3947DB8C" w14:textId="43984578" w:rsidR="000720C3" w:rsidRDefault="00F14406" w:rsidP="00F14406">
      <w:pPr>
        <w:spacing w:after="0" w:line="360" w:lineRule="auto"/>
        <w:ind w:firstLine="709"/>
        <w:jc w:val="center"/>
        <w:rPr>
          <w:rFonts w:ascii="Times New Roman" w:hAnsi="Times New Roman" w:cs="Times New Roman"/>
          <w:b/>
          <w:bCs/>
          <w:sz w:val="28"/>
          <w:szCs w:val="28"/>
          <w:lang w:val="en-US"/>
        </w:rPr>
      </w:pPr>
      <w:r w:rsidRPr="00F14406">
        <w:rPr>
          <w:rFonts w:ascii="Times New Roman" w:hAnsi="Times New Roman" w:cs="Times New Roman"/>
          <w:b/>
          <w:bCs/>
          <w:sz w:val="28"/>
          <w:szCs w:val="28"/>
        </w:rPr>
        <w:t>COMPREHENSIVE ANALYSIS OF ECONOMIC ACTIVITY</w:t>
      </w:r>
    </w:p>
    <w:p w14:paraId="226E9936" w14:textId="77777777" w:rsidR="00F14406" w:rsidRPr="00BA0889" w:rsidRDefault="00F14406" w:rsidP="004300A9">
      <w:pPr>
        <w:spacing w:after="0" w:line="360" w:lineRule="auto"/>
        <w:ind w:firstLine="709"/>
        <w:jc w:val="right"/>
        <w:rPr>
          <w:rFonts w:ascii="Times New Roman" w:hAnsi="Times New Roman" w:cs="Times New Roman"/>
          <w:b/>
          <w:bCs/>
          <w:sz w:val="28"/>
          <w:szCs w:val="28"/>
          <w:lang w:val="en-US"/>
        </w:rPr>
      </w:pPr>
    </w:p>
    <w:p w14:paraId="1008FF72" w14:textId="2316B5C4" w:rsidR="004300A9" w:rsidRPr="00BA0889" w:rsidRDefault="0003478D" w:rsidP="004300A9">
      <w:pPr>
        <w:spacing w:after="0" w:line="360" w:lineRule="auto"/>
        <w:ind w:firstLine="709"/>
        <w:jc w:val="right"/>
        <w:rPr>
          <w:rFonts w:ascii="Times New Roman" w:hAnsi="Times New Roman" w:cs="Times New Roman"/>
          <w:sz w:val="28"/>
          <w:szCs w:val="28"/>
        </w:rPr>
      </w:pPr>
      <w:r w:rsidRPr="0003478D">
        <w:rPr>
          <w:rFonts w:ascii="Times New Roman" w:hAnsi="Times New Roman" w:cs="Times New Roman"/>
          <w:b/>
          <w:bCs/>
          <w:sz w:val="28"/>
          <w:szCs w:val="28"/>
        </w:rPr>
        <w:t>РЕДЖЕПОВ</w:t>
      </w:r>
      <w:r w:rsidRPr="00BA0889">
        <w:rPr>
          <w:rFonts w:ascii="Times New Roman" w:hAnsi="Times New Roman" w:cs="Times New Roman"/>
          <w:b/>
          <w:bCs/>
          <w:sz w:val="28"/>
          <w:szCs w:val="28"/>
        </w:rPr>
        <w:t xml:space="preserve"> </w:t>
      </w:r>
      <w:r w:rsidRPr="0003478D">
        <w:rPr>
          <w:rFonts w:ascii="Times New Roman" w:hAnsi="Times New Roman" w:cs="Times New Roman"/>
          <w:b/>
          <w:bCs/>
          <w:sz w:val="28"/>
          <w:szCs w:val="28"/>
        </w:rPr>
        <w:t>ШУКУР</w:t>
      </w:r>
      <w:r w:rsidRPr="00BA0889">
        <w:rPr>
          <w:rFonts w:ascii="Times New Roman" w:hAnsi="Times New Roman" w:cs="Times New Roman"/>
          <w:sz w:val="28"/>
          <w:szCs w:val="28"/>
        </w:rPr>
        <w:t>,</w:t>
      </w:r>
    </w:p>
    <w:p w14:paraId="443C6572" w14:textId="61F04B51"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 xml:space="preserve">Студент </w:t>
      </w:r>
      <w:r>
        <w:rPr>
          <w:rFonts w:ascii="Times New Roman" w:hAnsi="Times New Roman" w:cs="Times New Roman"/>
          <w:i/>
          <w:iCs/>
          <w:sz w:val="28"/>
          <w:szCs w:val="28"/>
        </w:rPr>
        <w:t>4</w:t>
      </w:r>
      <w:r w:rsidRPr="004300A9">
        <w:rPr>
          <w:rFonts w:ascii="Times New Roman" w:hAnsi="Times New Roman" w:cs="Times New Roman"/>
          <w:i/>
          <w:iCs/>
          <w:sz w:val="28"/>
          <w:szCs w:val="28"/>
        </w:rPr>
        <w:t xml:space="preserve"> курса, гр. е</w:t>
      </w:r>
      <w:r>
        <w:rPr>
          <w:rFonts w:ascii="Times New Roman" w:hAnsi="Times New Roman" w:cs="Times New Roman"/>
          <w:i/>
          <w:iCs/>
          <w:sz w:val="28"/>
          <w:szCs w:val="28"/>
        </w:rPr>
        <w:t>1613</w:t>
      </w:r>
    </w:p>
    <w:p w14:paraId="5C0CA69F" w14:textId="77777777"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Елабужский институт (филиал) федерального государственного автономного образовательного учреждения высшего образования "Казанский (Приволжский) федеральный университет"</w:t>
      </w:r>
    </w:p>
    <w:p w14:paraId="6C61044A" w14:textId="77777777"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Елабуга г. Россия</w:t>
      </w:r>
    </w:p>
    <w:p w14:paraId="60EE859D" w14:textId="3F841106" w:rsidR="004300A9" w:rsidRPr="004300A9" w:rsidRDefault="00694393" w:rsidP="004300A9">
      <w:pPr>
        <w:spacing w:after="0" w:line="360" w:lineRule="auto"/>
        <w:ind w:firstLine="709"/>
        <w:jc w:val="right"/>
        <w:rPr>
          <w:rFonts w:ascii="Times New Roman" w:hAnsi="Times New Roman" w:cs="Times New Roman"/>
          <w:i/>
          <w:iCs/>
          <w:sz w:val="28"/>
          <w:szCs w:val="28"/>
        </w:rPr>
      </w:pPr>
      <w:hyperlink r:id="rId7" w:history="1">
        <w:r w:rsidR="004300A9" w:rsidRPr="00106F14">
          <w:rPr>
            <w:rStyle w:val="a7"/>
            <w:rFonts w:ascii="Times New Roman" w:hAnsi="Times New Roman" w:cs="Times New Roman"/>
            <w:i/>
            <w:iCs/>
            <w:sz w:val="28"/>
            <w:szCs w:val="28"/>
            <w:lang w:val="en-US"/>
          </w:rPr>
          <w:t>rejepow</w:t>
        </w:r>
        <w:r w:rsidR="004300A9" w:rsidRPr="000252D2">
          <w:rPr>
            <w:rStyle w:val="a7"/>
            <w:rFonts w:ascii="Times New Roman" w:hAnsi="Times New Roman" w:cs="Times New Roman"/>
            <w:i/>
            <w:iCs/>
            <w:sz w:val="28"/>
            <w:szCs w:val="28"/>
          </w:rPr>
          <w:t>0197</w:t>
        </w:r>
        <w:r w:rsidR="004300A9" w:rsidRPr="004300A9">
          <w:rPr>
            <w:rStyle w:val="a7"/>
            <w:rFonts w:ascii="Times New Roman" w:hAnsi="Times New Roman" w:cs="Times New Roman"/>
            <w:i/>
            <w:iCs/>
            <w:sz w:val="28"/>
            <w:szCs w:val="28"/>
          </w:rPr>
          <w:t>@gmail.com</w:t>
        </w:r>
      </w:hyperlink>
    </w:p>
    <w:p w14:paraId="3988C641" w14:textId="77777777" w:rsidR="004300A9" w:rsidRPr="004300A9" w:rsidRDefault="004300A9" w:rsidP="004300A9">
      <w:pPr>
        <w:spacing w:after="0" w:line="360" w:lineRule="auto"/>
        <w:ind w:firstLine="709"/>
        <w:jc w:val="right"/>
        <w:rPr>
          <w:rFonts w:ascii="Times New Roman" w:hAnsi="Times New Roman" w:cs="Times New Roman"/>
          <w:i/>
          <w:iCs/>
          <w:sz w:val="28"/>
          <w:szCs w:val="28"/>
        </w:rPr>
      </w:pPr>
    </w:p>
    <w:p w14:paraId="4F2A8CDF" w14:textId="77777777" w:rsidR="004300A9" w:rsidRPr="004300A9" w:rsidRDefault="004300A9" w:rsidP="004300A9">
      <w:pPr>
        <w:spacing w:after="0" w:line="360" w:lineRule="auto"/>
        <w:ind w:firstLine="709"/>
        <w:jc w:val="right"/>
        <w:rPr>
          <w:rFonts w:ascii="Times New Roman" w:hAnsi="Times New Roman" w:cs="Times New Roman"/>
          <w:b/>
          <w:bCs/>
          <w:i/>
          <w:iCs/>
          <w:sz w:val="28"/>
          <w:szCs w:val="28"/>
        </w:rPr>
      </w:pPr>
      <w:r w:rsidRPr="004300A9">
        <w:rPr>
          <w:rFonts w:ascii="Times New Roman" w:hAnsi="Times New Roman" w:cs="Times New Roman"/>
          <w:b/>
          <w:bCs/>
          <w:i/>
          <w:iCs/>
          <w:sz w:val="28"/>
          <w:szCs w:val="28"/>
        </w:rPr>
        <w:t>Научный руководитель:</w:t>
      </w:r>
    </w:p>
    <w:p w14:paraId="2E6B1803" w14:textId="60C4D30A" w:rsidR="004300A9" w:rsidRPr="004300A9" w:rsidRDefault="00BA0889" w:rsidP="004300A9">
      <w:pPr>
        <w:spacing w:after="0" w:line="360" w:lineRule="auto"/>
        <w:ind w:firstLine="709"/>
        <w:jc w:val="right"/>
        <w:rPr>
          <w:rFonts w:ascii="Times New Roman" w:hAnsi="Times New Roman" w:cs="Times New Roman"/>
          <w:b/>
          <w:bCs/>
          <w:sz w:val="28"/>
          <w:szCs w:val="28"/>
        </w:rPr>
      </w:pPr>
      <w:r w:rsidRPr="00BA0889">
        <w:rPr>
          <w:rFonts w:ascii="Times New Roman" w:hAnsi="Times New Roman" w:cs="Times New Roman"/>
          <w:b/>
          <w:bCs/>
          <w:sz w:val="28"/>
          <w:szCs w:val="28"/>
        </w:rPr>
        <w:t>Осадчий Эдуард Александрович</w:t>
      </w:r>
      <w:r w:rsidR="0003478D">
        <w:rPr>
          <w:rFonts w:ascii="Times New Roman" w:hAnsi="Times New Roman" w:cs="Times New Roman"/>
          <w:b/>
          <w:bCs/>
          <w:sz w:val="28"/>
          <w:szCs w:val="28"/>
        </w:rPr>
        <w:t>,</w:t>
      </w:r>
    </w:p>
    <w:p w14:paraId="5AF3442C" w14:textId="77777777" w:rsidR="00D10EF7" w:rsidRPr="00D10EF7" w:rsidRDefault="00D10EF7" w:rsidP="00D10EF7">
      <w:pPr>
        <w:spacing w:after="0" w:line="360" w:lineRule="auto"/>
        <w:ind w:firstLine="709"/>
        <w:jc w:val="right"/>
        <w:rPr>
          <w:rFonts w:ascii="Times New Roman" w:hAnsi="Times New Roman" w:cs="Times New Roman"/>
          <w:i/>
          <w:iCs/>
          <w:sz w:val="28"/>
          <w:szCs w:val="28"/>
        </w:rPr>
      </w:pPr>
      <w:proofErr w:type="spellStart"/>
      <w:proofErr w:type="gramStart"/>
      <w:r w:rsidRPr="00D10EF7">
        <w:rPr>
          <w:rFonts w:ascii="Times New Roman" w:hAnsi="Times New Roman" w:cs="Times New Roman"/>
          <w:i/>
          <w:iCs/>
          <w:sz w:val="28"/>
          <w:szCs w:val="28"/>
        </w:rPr>
        <w:t>канд.эконом</w:t>
      </w:r>
      <w:proofErr w:type="gramEnd"/>
      <w:r w:rsidRPr="00D10EF7">
        <w:rPr>
          <w:rFonts w:ascii="Times New Roman" w:hAnsi="Times New Roman" w:cs="Times New Roman"/>
          <w:i/>
          <w:iCs/>
          <w:sz w:val="28"/>
          <w:szCs w:val="28"/>
        </w:rPr>
        <w:t>.наук</w:t>
      </w:r>
      <w:proofErr w:type="spellEnd"/>
      <w:r w:rsidRPr="00D10EF7">
        <w:rPr>
          <w:rFonts w:ascii="Times New Roman" w:hAnsi="Times New Roman" w:cs="Times New Roman"/>
          <w:i/>
          <w:iCs/>
          <w:sz w:val="28"/>
          <w:szCs w:val="28"/>
        </w:rPr>
        <w:t>, доцент</w:t>
      </w:r>
    </w:p>
    <w:p w14:paraId="4F637AF0" w14:textId="6337039E"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Елабужский институт (филиал) федерального государственного автономного образовательного учреждения высшего образования "Казанский (Приволжский) федеральный университет"</w:t>
      </w:r>
    </w:p>
    <w:p w14:paraId="367037EF" w14:textId="2566751B" w:rsid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Елабуга г. Россия</w:t>
      </w:r>
    </w:p>
    <w:p w14:paraId="40940917" w14:textId="6562C154" w:rsidR="00D10EF7" w:rsidRPr="00BA0889" w:rsidRDefault="00BA0889" w:rsidP="0003478D">
      <w:pPr>
        <w:spacing w:after="0" w:line="360" w:lineRule="auto"/>
        <w:ind w:firstLine="709"/>
        <w:jc w:val="right"/>
        <w:rPr>
          <w:rFonts w:ascii="Times New Roman" w:hAnsi="Times New Roman" w:cs="Times New Roman"/>
          <w:b/>
          <w:bCs/>
          <w:i/>
          <w:iCs/>
          <w:sz w:val="36"/>
          <w:szCs w:val="36"/>
        </w:rPr>
      </w:pPr>
      <w:hyperlink r:id="rId8" w:history="1">
        <w:r w:rsidRPr="00BA0889">
          <w:rPr>
            <w:rStyle w:val="a7"/>
            <w:rFonts w:ascii="Times New Roman" w:hAnsi="Times New Roman" w:cs="Times New Roman"/>
            <w:i/>
            <w:iCs/>
            <w:sz w:val="28"/>
            <w:szCs w:val="28"/>
          </w:rPr>
          <w:t>eosadchij@mail.ru</w:t>
        </w:r>
      </w:hyperlink>
    </w:p>
    <w:p w14:paraId="189F96CC" w14:textId="77777777" w:rsidR="00BA0889" w:rsidRPr="000720C3" w:rsidRDefault="00BA0889" w:rsidP="0003478D">
      <w:pPr>
        <w:spacing w:after="0" w:line="360" w:lineRule="auto"/>
        <w:ind w:firstLine="709"/>
        <w:jc w:val="right"/>
        <w:rPr>
          <w:rFonts w:ascii="Times New Roman" w:hAnsi="Times New Roman" w:cs="Times New Roman"/>
          <w:b/>
          <w:bCs/>
          <w:sz w:val="28"/>
          <w:szCs w:val="28"/>
        </w:rPr>
      </w:pPr>
    </w:p>
    <w:p w14:paraId="5ABEFB92" w14:textId="6EFED090" w:rsidR="0003478D" w:rsidRPr="0003478D" w:rsidRDefault="0003478D" w:rsidP="0003478D">
      <w:pPr>
        <w:spacing w:after="0" w:line="360" w:lineRule="auto"/>
        <w:ind w:firstLine="709"/>
        <w:jc w:val="right"/>
        <w:rPr>
          <w:rFonts w:ascii="Times New Roman" w:hAnsi="Times New Roman" w:cs="Times New Roman"/>
          <w:b/>
          <w:bCs/>
          <w:sz w:val="28"/>
          <w:szCs w:val="28"/>
          <w:lang w:val="en-US"/>
        </w:rPr>
      </w:pPr>
      <w:r w:rsidRPr="0003478D">
        <w:rPr>
          <w:rFonts w:ascii="Times New Roman" w:hAnsi="Times New Roman" w:cs="Times New Roman"/>
          <w:b/>
          <w:bCs/>
          <w:sz w:val="28"/>
          <w:szCs w:val="28"/>
          <w:lang w:val="en-US"/>
        </w:rPr>
        <w:t>REJEPOV SHUKUR</w:t>
      </w:r>
      <w:r>
        <w:rPr>
          <w:rFonts w:ascii="Times New Roman" w:hAnsi="Times New Roman" w:cs="Times New Roman"/>
          <w:b/>
          <w:bCs/>
          <w:sz w:val="28"/>
          <w:szCs w:val="28"/>
          <w:lang w:val="en-US"/>
        </w:rPr>
        <w:t>,</w:t>
      </w:r>
    </w:p>
    <w:p w14:paraId="23C6C19C" w14:textId="75C26C83"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r w:rsidRPr="0003478D">
        <w:rPr>
          <w:rFonts w:ascii="Times New Roman" w:hAnsi="Times New Roman" w:cs="Times New Roman"/>
          <w:i/>
          <w:iCs/>
          <w:sz w:val="28"/>
          <w:szCs w:val="28"/>
          <w:lang w:val="en-US"/>
        </w:rPr>
        <w:t xml:space="preserve">4th year student, group </w:t>
      </w:r>
      <w:r w:rsidR="007906CF">
        <w:rPr>
          <w:rFonts w:ascii="Times New Roman" w:hAnsi="Times New Roman" w:cs="Times New Roman"/>
          <w:i/>
          <w:iCs/>
          <w:sz w:val="28"/>
          <w:szCs w:val="28"/>
        </w:rPr>
        <w:t>е</w:t>
      </w:r>
      <w:r w:rsidRPr="0003478D">
        <w:rPr>
          <w:rFonts w:ascii="Times New Roman" w:hAnsi="Times New Roman" w:cs="Times New Roman"/>
          <w:i/>
          <w:iCs/>
          <w:sz w:val="28"/>
          <w:szCs w:val="28"/>
          <w:lang w:val="en-US"/>
        </w:rPr>
        <w:t>1613</w:t>
      </w:r>
    </w:p>
    <w:p w14:paraId="26BB78F1"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proofErr w:type="spellStart"/>
      <w:r w:rsidRPr="0003478D">
        <w:rPr>
          <w:rFonts w:ascii="Times New Roman" w:hAnsi="Times New Roman" w:cs="Times New Roman"/>
          <w:i/>
          <w:iCs/>
          <w:sz w:val="28"/>
          <w:szCs w:val="28"/>
          <w:lang w:val="en-US"/>
        </w:rPr>
        <w:t>Elabuga</w:t>
      </w:r>
      <w:proofErr w:type="spellEnd"/>
      <w:r w:rsidRPr="0003478D">
        <w:rPr>
          <w:rFonts w:ascii="Times New Roman" w:hAnsi="Times New Roman" w:cs="Times New Roman"/>
          <w:i/>
          <w:iCs/>
          <w:sz w:val="28"/>
          <w:szCs w:val="28"/>
          <w:lang w:val="en-US"/>
        </w:rPr>
        <w:t xml:space="preserve"> Institute </w:t>
      </w:r>
    </w:p>
    <w:p w14:paraId="011B79D1"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r w:rsidRPr="0003478D">
        <w:rPr>
          <w:rFonts w:ascii="Times New Roman" w:hAnsi="Times New Roman" w:cs="Times New Roman"/>
          <w:i/>
          <w:iCs/>
          <w:sz w:val="28"/>
          <w:szCs w:val="28"/>
          <w:lang w:val="en-US"/>
        </w:rPr>
        <w:t>(branch) of the Federal State Autonomous Educational Institution of Higher Education "Kazan (Volga Region) Federal University"</w:t>
      </w:r>
    </w:p>
    <w:p w14:paraId="6DB9D5E1"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proofErr w:type="spellStart"/>
      <w:r w:rsidRPr="0003478D">
        <w:rPr>
          <w:rFonts w:ascii="Times New Roman" w:hAnsi="Times New Roman" w:cs="Times New Roman"/>
          <w:i/>
          <w:iCs/>
          <w:sz w:val="28"/>
          <w:szCs w:val="28"/>
          <w:lang w:val="en-US"/>
        </w:rPr>
        <w:t>Elabuga</w:t>
      </w:r>
      <w:proofErr w:type="spellEnd"/>
      <w:r w:rsidRPr="0003478D">
        <w:rPr>
          <w:rFonts w:ascii="Times New Roman" w:hAnsi="Times New Roman" w:cs="Times New Roman"/>
          <w:i/>
          <w:iCs/>
          <w:sz w:val="28"/>
          <w:szCs w:val="28"/>
          <w:lang w:val="en-US"/>
        </w:rPr>
        <w:t>, Russia</w:t>
      </w:r>
    </w:p>
    <w:p w14:paraId="29CC8D41"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r w:rsidRPr="0003478D">
        <w:rPr>
          <w:rFonts w:ascii="Times New Roman" w:hAnsi="Times New Roman" w:cs="Times New Roman"/>
          <w:i/>
          <w:iCs/>
          <w:sz w:val="28"/>
          <w:szCs w:val="28"/>
          <w:lang w:val="en-US"/>
        </w:rPr>
        <w:t>rejepow0197@gmail.com</w:t>
      </w:r>
    </w:p>
    <w:p w14:paraId="2753CDAF"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p>
    <w:p w14:paraId="55066899" w14:textId="77777777" w:rsidR="0003478D" w:rsidRPr="0003478D" w:rsidRDefault="0003478D" w:rsidP="0003478D">
      <w:pPr>
        <w:spacing w:after="0" w:line="360" w:lineRule="auto"/>
        <w:ind w:firstLine="709"/>
        <w:jc w:val="right"/>
        <w:rPr>
          <w:rFonts w:ascii="Times New Roman" w:hAnsi="Times New Roman" w:cs="Times New Roman"/>
          <w:b/>
          <w:bCs/>
          <w:i/>
          <w:iCs/>
          <w:sz w:val="28"/>
          <w:szCs w:val="28"/>
          <w:lang w:val="en-US"/>
        </w:rPr>
      </w:pPr>
      <w:r w:rsidRPr="0003478D">
        <w:rPr>
          <w:rFonts w:ascii="Times New Roman" w:hAnsi="Times New Roman" w:cs="Times New Roman"/>
          <w:b/>
          <w:bCs/>
          <w:i/>
          <w:iCs/>
          <w:sz w:val="28"/>
          <w:szCs w:val="28"/>
          <w:lang w:val="en-US"/>
        </w:rPr>
        <w:t>Scientific supervisor:</w:t>
      </w:r>
    </w:p>
    <w:p w14:paraId="0B59492B" w14:textId="30ACB52C" w:rsidR="00D10EF7" w:rsidRDefault="00BA0889" w:rsidP="0003478D">
      <w:pPr>
        <w:spacing w:after="0" w:line="360" w:lineRule="auto"/>
        <w:ind w:firstLine="709"/>
        <w:jc w:val="right"/>
        <w:rPr>
          <w:rFonts w:ascii="Times New Roman" w:hAnsi="Times New Roman" w:cs="Times New Roman"/>
          <w:b/>
          <w:bCs/>
          <w:i/>
          <w:iCs/>
          <w:sz w:val="28"/>
          <w:szCs w:val="28"/>
          <w:lang w:val="en-US"/>
        </w:rPr>
      </w:pPr>
      <w:proofErr w:type="spellStart"/>
      <w:r w:rsidRPr="00BA0889">
        <w:rPr>
          <w:rFonts w:ascii="Times New Roman" w:hAnsi="Times New Roman" w:cs="Times New Roman"/>
          <w:b/>
          <w:bCs/>
          <w:i/>
          <w:iCs/>
          <w:sz w:val="28"/>
          <w:szCs w:val="28"/>
          <w:lang w:val="en-US"/>
        </w:rPr>
        <w:t>Osadch</w:t>
      </w:r>
      <w:r>
        <w:rPr>
          <w:rFonts w:ascii="Times New Roman" w:hAnsi="Times New Roman" w:cs="Times New Roman"/>
          <w:b/>
          <w:bCs/>
          <w:i/>
          <w:iCs/>
          <w:sz w:val="28"/>
          <w:szCs w:val="28"/>
          <w:lang w:val="en-US"/>
        </w:rPr>
        <w:t>ij</w:t>
      </w:r>
      <w:proofErr w:type="spellEnd"/>
      <w:r w:rsidRPr="00BA0889">
        <w:rPr>
          <w:rFonts w:ascii="Times New Roman" w:hAnsi="Times New Roman" w:cs="Times New Roman"/>
          <w:b/>
          <w:bCs/>
          <w:i/>
          <w:iCs/>
          <w:sz w:val="28"/>
          <w:szCs w:val="28"/>
          <w:lang w:val="en-US"/>
        </w:rPr>
        <w:t xml:space="preserve"> Eduard </w:t>
      </w:r>
      <w:proofErr w:type="spellStart"/>
      <w:r w:rsidRPr="00BA0889">
        <w:rPr>
          <w:rFonts w:ascii="Times New Roman" w:hAnsi="Times New Roman" w:cs="Times New Roman"/>
          <w:b/>
          <w:bCs/>
          <w:i/>
          <w:iCs/>
          <w:sz w:val="28"/>
          <w:szCs w:val="28"/>
          <w:lang w:val="en-US"/>
        </w:rPr>
        <w:t>Alexandrovich</w:t>
      </w:r>
      <w:proofErr w:type="spellEnd"/>
      <w:r w:rsidR="00D10EF7" w:rsidRPr="00D10EF7">
        <w:rPr>
          <w:rFonts w:ascii="Times New Roman" w:hAnsi="Times New Roman" w:cs="Times New Roman"/>
          <w:b/>
          <w:bCs/>
          <w:i/>
          <w:iCs/>
          <w:sz w:val="28"/>
          <w:szCs w:val="28"/>
          <w:lang w:val="en-US"/>
        </w:rPr>
        <w:t xml:space="preserve">, </w:t>
      </w:r>
      <w:r w:rsidR="00D10EF7" w:rsidRPr="00D10EF7">
        <w:rPr>
          <w:rFonts w:ascii="Times New Roman" w:hAnsi="Times New Roman" w:cs="Times New Roman"/>
          <w:b/>
          <w:bCs/>
          <w:i/>
          <w:iCs/>
          <w:sz w:val="28"/>
          <w:szCs w:val="28"/>
          <w:lang w:val="en-US"/>
        </w:rPr>
        <w:br/>
      </w:r>
      <w:r w:rsidR="00D10EF7" w:rsidRPr="00D10EF7">
        <w:rPr>
          <w:rFonts w:ascii="Times New Roman" w:hAnsi="Times New Roman" w:cs="Times New Roman"/>
          <w:i/>
          <w:iCs/>
          <w:sz w:val="28"/>
          <w:szCs w:val="28"/>
          <w:lang w:val="en-US"/>
        </w:rPr>
        <w:t>Candidate of Economic Sciences, Associate Professor</w:t>
      </w:r>
    </w:p>
    <w:p w14:paraId="692C650B" w14:textId="7B58AFCA"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proofErr w:type="spellStart"/>
      <w:r w:rsidRPr="0003478D">
        <w:rPr>
          <w:rFonts w:ascii="Times New Roman" w:hAnsi="Times New Roman" w:cs="Times New Roman"/>
          <w:i/>
          <w:iCs/>
          <w:sz w:val="28"/>
          <w:szCs w:val="28"/>
          <w:lang w:val="en-US"/>
        </w:rPr>
        <w:t>Elabuga</w:t>
      </w:r>
      <w:proofErr w:type="spellEnd"/>
      <w:r w:rsidRPr="0003478D">
        <w:rPr>
          <w:rFonts w:ascii="Times New Roman" w:hAnsi="Times New Roman" w:cs="Times New Roman"/>
          <w:i/>
          <w:iCs/>
          <w:sz w:val="28"/>
          <w:szCs w:val="28"/>
          <w:lang w:val="en-US"/>
        </w:rPr>
        <w:t xml:space="preserve"> Institute </w:t>
      </w:r>
    </w:p>
    <w:p w14:paraId="672D3E2C"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r w:rsidRPr="0003478D">
        <w:rPr>
          <w:rFonts w:ascii="Times New Roman" w:hAnsi="Times New Roman" w:cs="Times New Roman"/>
          <w:i/>
          <w:iCs/>
          <w:sz w:val="28"/>
          <w:szCs w:val="28"/>
          <w:lang w:val="en-US"/>
        </w:rPr>
        <w:t>(branch) of the Federal State Autonomous Educational Institution of Higher Education "Kazan (Volga Region) Federal University"</w:t>
      </w:r>
    </w:p>
    <w:p w14:paraId="7FFD836F" w14:textId="77777777" w:rsidR="0003478D" w:rsidRPr="000252D2" w:rsidRDefault="0003478D" w:rsidP="0003478D">
      <w:pPr>
        <w:spacing w:after="0" w:line="360" w:lineRule="auto"/>
        <w:ind w:firstLine="709"/>
        <w:jc w:val="right"/>
        <w:rPr>
          <w:rFonts w:ascii="Times New Roman" w:hAnsi="Times New Roman" w:cs="Times New Roman"/>
          <w:i/>
          <w:iCs/>
          <w:sz w:val="28"/>
          <w:szCs w:val="28"/>
        </w:rPr>
      </w:pPr>
      <w:proofErr w:type="spellStart"/>
      <w:r w:rsidRPr="0003478D">
        <w:rPr>
          <w:rFonts w:ascii="Times New Roman" w:hAnsi="Times New Roman" w:cs="Times New Roman"/>
          <w:i/>
          <w:iCs/>
          <w:sz w:val="28"/>
          <w:szCs w:val="28"/>
          <w:lang w:val="en-US"/>
        </w:rPr>
        <w:t>Elabuga</w:t>
      </w:r>
      <w:proofErr w:type="spellEnd"/>
      <w:r w:rsidRPr="000252D2">
        <w:rPr>
          <w:rFonts w:ascii="Times New Roman" w:hAnsi="Times New Roman" w:cs="Times New Roman"/>
          <w:i/>
          <w:iCs/>
          <w:sz w:val="28"/>
          <w:szCs w:val="28"/>
        </w:rPr>
        <w:t xml:space="preserve">, </w:t>
      </w:r>
      <w:r w:rsidRPr="0003478D">
        <w:rPr>
          <w:rFonts w:ascii="Times New Roman" w:hAnsi="Times New Roman" w:cs="Times New Roman"/>
          <w:i/>
          <w:iCs/>
          <w:sz w:val="28"/>
          <w:szCs w:val="28"/>
          <w:lang w:val="en-US"/>
        </w:rPr>
        <w:t>Russia</w:t>
      </w:r>
    </w:p>
    <w:p w14:paraId="07005675" w14:textId="26A4A9B3" w:rsidR="00BA0889" w:rsidRDefault="00BA0889" w:rsidP="00BA0889">
      <w:pPr>
        <w:spacing w:after="0" w:line="360" w:lineRule="auto"/>
        <w:ind w:firstLine="709"/>
        <w:jc w:val="right"/>
        <w:rPr>
          <w:rFonts w:ascii="Times New Roman" w:hAnsi="Times New Roman" w:cs="Times New Roman"/>
          <w:sz w:val="28"/>
          <w:szCs w:val="28"/>
        </w:rPr>
      </w:pPr>
      <w:hyperlink r:id="rId9" w:history="1">
        <w:r w:rsidRPr="00DA77DF">
          <w:rPr>
            <w:rStyle w:val="a7"/>
            <w:rFonts w:ascii="Times New Roman" w:hAnsi="Times New Roman" w:cs="Times New Roman"/>
            <w:i/>
            <w:iCs/>
            <w:sz w:val="28"/>
            <w:szCs w:val="28"/>
            <w:lang w:val="en-US"/>
          </w:rPr>
          <w:t>eosadchij</w:t>
        </w:r>
        <w:r w:rsidRPr="00BA0889">
          <w:rPr>
            <w:rStyle w:val="a7"/>
            <w:rFonts w:ascii="Times New Roman" w:hAnsi="Times New Roman" w:cs="Times New Roman"/>
            <w:i/>
            <w:iCs/>
            <w:sz w:val="28"/>
            <w:szCs w:val="28"/>
          </w:rPr>
          <w:t>@</w:t>
        </w:r>
        <w:r w:rsidRPr="00DA77DF">
          <w:rPr>
            <w:rStyle w:val="a7"/>
            <w:rFonts w:ascii="Times New Roman" w:hAnsi="Times New Roman" w:cs="Times New Roman"/>
            <w:i/>
            <w:iCs/>
            <w:sz w:val="28"/>
            <w:szCs w:val="28"/>
            <w:lang w:val="en-US"/>
          </w:rPr>
          <w:t>mail</w:t>
        </w:r>
        <w:r w:rsidRPr="00BA0889">
          <w:rPr>
            <w:rStyle w:val="a7"/>
            <w:rFonts w:ascii="Times New Roman" w:hAnsi="Times New Roman" w:cs="Times New Roman"/>
            <w:i/>
            <w:iCs/>
            <w:sz w:val="28"/>
            <w:szCs w:val="28"/>
          </w:rPr>
          <w:t>.</w:t>
        </w:r>
        <w:proofErr w:type="spellStart"/>
        <w:r w:rsidRPr="00DA77DF">
          <w:rPr>
            <w:rStyle w:val="a7"/>
            <w:rFonts w:ascii="Times New Roman" w:hAnsi="Times New Roman" w:cs="Times New Roman"/>
            <w:i/>
            <w:iCs/>
            <w:sz w:val="28"/>
            <w:szCs w:val="28"/>
            <w:lang w:val="en-US"/>
          </w:rPr>
          <w:t>ru</w:t>
        </w:r>
        <w:proofErr w:type="spellEnd"/>
      </w:hyperlink>
    </w:p>
    <w:p w14:paraId="124F82C3" w14:textId="77777777" w:rsidR="00BA0889" w:rsidRPr="00BA0889" w:rsidRDefault="00BA0889" w:rsidP="00BA0889">
      <w:pPr>
        <w:spacing w:after="0" w:line="360" w:lineRule="auto"/>
        <w:ind w:firstLine="709"/>
        <w:jc w:val="both"/>
        <w:rPr>
          <w:rFonts w:ascii="Times New Roman" w:hAnsi="Times New Roman" w:cs="Times New Roman"/>
          <w:sz w:val="28"/>
          <w:szCs w:val="28"/>
        </w:rPr>
      </w:pPr>
      <w:r w:rsidRPr="00BA0889">
        <w:rPr>
          <w:rFonts w:ascii="Times New Roman" w:hAnsi="Times New Roman" w:cs="Times New Roman"/>
          <w:sz w:val="28"/>
          <w:szCs w:val="28"/>
        </w:rPr>
        <w:t>В статье рассматривается комплексный анализ хозяйственной деятельности как важный инструмент для оценки эффективности функционирования предприятий. Описываются основные методы и подходы, используемые в процессе анализа, включая финансовый, стратегический и операционный анализ. Особое внимание уделяется влиянию внешней среды на результаты деятельности организаций и значению информационных технологий в процессе анализа данных. Приводятся примеры успешных кейсов, демонстрирующих применение комплексного анализа в различных отраслях. Статья предназначена для специалистов в области управления, аналитиков и студентов, изучающих экономические дисциплины.</w:t>
      </w:r>
    </w:p>
    <w:p w14:paraId="43A37509" w14:textId="77777777" w:rsidR="00BA0889" w:rsidRDefault="00BA0889" w:rsidP="00BA0889">
      <w:pPr>
        <w:spacing w:after="0" w:line="360" w:lineRule="auto"/>
        <w:ind w:firstLine="709"/>
        <w:jc w:val="both"/>
        <w:rPr>
          <w:rFonts w:ascii="Times New Roman" w:hAnsi="Times New Roman" w:cs="Times New Roman"/>
          <w:sz w:val="28"/>
          <w:szCs w:val="28"/>
          <w:lang w:val="en-US"/>
        </w:rPr>
      </w:pPr>
    </w:p>
    <w:p w14:paraId="49E5DE58" w14:textId="7612A07B" w:rsidR="000720C3" w:rsidRPr="00BA0889" w:rsidRDefault="00BA0889" w:rsidP="00BA0889">
      <w:pPr>
        <w:spacing w:after="0" w:line="360" w:lineRule="auto"/>
        <w:ind w:firstLine="709"/>
        <w:jc w:val="both"/>
        <w:rPr>
          <w:rFonts w:ascii="Times New Roman" w:hAnsi="Times New Roman" w:cs="Times New Roman"/>
          <w:sz w:val="28"/>
          <w:szCs w:val="28"/>
          <w:lang w:val="en-US"/>
        </w:rPr>
      </w:pPr>
      <w:r w:rsidRPr="00BA0889">
        <w:rPr>
          <w:rFonts w:ascii="Times New Roman" w:hAnsi="Times New Roman" w:cs="Times New Roman"/>
          <w:sz w:val="28"/>
          <w:szCs w:val="28"/>
          <w:lang w:val="en-US"/>
        </w:rPr>
        <w:t>The article discusses the comprehensive analysis of economic activity as an essential tool for evaluating the effectiveness of enterprises. It describes the main methods and approaches used in the analysis process, including financial, strategic, and operational analysis. Special attention is given to the impact of the external environment on organizational performance and the significance of information technologies in data analysis. Examples of successful case studies demonstrating the application of comprehensive analysis across various industries are provided. The article is intended for management professionals, analysts, and students studying economic disciplines.</w:t>
      </w:r>
    </w:p>
    <w:p w14:paraId="22D4F7E4" w14:textId="77777777" w:rsidR="00BA0889" w:rsidRPr="00BA0889" w:rsidRDefault="00BA0889" w:rsidP="00BA0889">
      <w:pPr>
        <w:spacing w:after="0" w:line="360" w:lineRule="auto"/>
        <w:ind w:firstLine="709"/>
        <w:jc w:val="both"/>
        <w:rPr>
          <w:rFonts w:ascii="Times New Roman" w:hAnsi="Times New Roman" w:cs="Times New Roman"/>
          <w:b/>
          <w:bCs/>
          <w:i/>
          <w:iCs/>
          <w:sz w:val="28"/>
          <w:szCs w:val="28"/>
        </w:rPr>
      </w:pPr>
      <w:r w:rsidRPr="00BA0889">
        <w:rPr>
          <w:rFonts w:ascii="Times New Roman" w:hAnsi="Times New Roman" w:cs="Times New Roman"/>
          <w:b/>
          <w:bCs/>
          <w:i/>
          <w:iCs/>
          <w:sz w:val="28"/>
          <w:szCs w:val="28"/>
        </w:rPr>
        <w:lastRenderedPageBreak/>
        <w:t xml:space="preserve">Ключевые слова: </w:t>
      </w:r>
      <w:r w:rsidRPr="00BA0889">
        <w:rPr>
          <w:rFonts w:ascii="Times New Roman" w:hAnsi="Times New Roman" w:cs="Times New Roman"/>
          <w:i/>
          <w:iCs/>
          <w:sz w:val="28"/>
          <w:szCs w:val="28"/>
        </w:rPr>
        <w:t xml:space="preserve">комплексный анализ, хозяйственная деятельность, эффективность, финансовый анализ, стратегическое управление, конкурентоспособность, инновации, операционный анализ, риски, устойчивое развитие.  </w:t>
      </w:r>
    </w:p>
    <w:p w14:paraId="2397D6CB" w14:textId="5F36A7D7" w:rsidR="007646B3" w:rsidRDefault="00BA0889" w:rsidP="00BA0889">
      <w:pPr>
        <w:spacing w:after="0" w:line="360" w:lineRule="auto"/>
        <w:ind w:firstLine="709"/>
        <w:jc w:val="both"/>
        <w:rPr>
          <w:rFonts w:ascii="Times New Roman" w:hAnsi="Times New Roman" w:cs="Times New Roman"/>
          <w:b/>
          <w:bCs/>
          <w:i/>
          <w:iCs/>
          <w:sz w:val="28"/>
          <w:szCs w:val="28"/>
          <w:lang w:val="en-US"/>
        </w:rPr>
      </w:pPr>
      <w:r w:rsidRPr="00BA0889">
        <w:rPr>
          <w:rFonts w:ascii="Times New Roman" w:hAnsi="Times New Roman" w:cs="Times New Roman"/>
          <w:b/>
          <w:bCs/>
          <w:i/>
          <w:iCs/>
          <w:sz w:val="28"/>
          <w:szCs w:val="28"/>
          <w:lang w:val="en-US"/>
        </w:rPr>
        <w:t xml:space="preserve">Keywords: </w:t>
      </w:r>
      <w:r w:rsidRPr="00BA0889">
        <w:rPr>
          <w:rFonts w:ascii="Times New Roman" w:hAnsi="Times New Roman" w:cs="Times New Roman"/>
          <w:i/>
          <w:iCs/>
          <w:sz w:val="28"/>
          <w:szCs w:val="28"/>
          <w:lang w:val="en-US"/>
        </w:rPr>
        <w:t>comprehensive analysis, economic activity, efficiency, financial analysis, strategic management, competitiveness, innovations, operational analysis, risks, sustainable development.</w:t>
      </w:r>
    </w:p>
    <w:p w14:paraId="54A019DF" w14:textId="6651A515" w:rsidR="00527D95" w:rsidRDefault="00BA0889" w:rsidP="007520C5">
      <w:pPr>
        <w:spacing w:after="0" w:line="360" w:lineRule="auto"/>
        <w:ind w:firstLine="709"/>
        <w:jc w:val="both"/>
        <w:rPr>
          <w:rFonts w:ascii="Times New Roman" w:hAnsi="Times New Roman" w:cs="Times New Roman"/>
          <w:sz w:val="28"/>
          <w:szCs w:val="28"/>
        </w:rPr>
      </w:pPr>
      <w:r w:rsidRPr="00BA0889">
        <w:rPr>
          <w:rFonts w:ascii="Times New Roman" w:hAnsi="Times New Roman" w:cs="Times New Roman"/>
          <w:sz w:val="28"/>
          <w:szCs w:val="28"/>
        </w:rPr>
        <w:t>В современном мире, где бизнес-среда становится все более динамичной и конкурентной, комплексный анализ хозяйственной деятельности приобретает особое значение. Этот процесс включает в себя систематическое исследование всех аспектов функционирования предприятия, что позволяет не только оценить его текущее состояние, но и выявить пути для дальнейшего развития. В данном эссе мы рассмотрим ключевые аспекты комплексного анализа, его цели и значимость для успешного управления предприятием.</w:t>
      </w:r>
    </w:p>
    <w:p w14:paraId="3788E126"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Комплексный экономический анализ служит инструментом для получения целостного представления о хозяйственной деятельности и понимания функционирования бизнеса.</w:t>
      </w:r>
    </w:p>
    <w:p w14:paraId="37FD206B"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Этот анализ включает в себя набор принципов, методов и приемов, которые позволяют всесторонне изучать деятельность предприятия.</w:t>
      </w:r>
    </w:p>
    <w:p w14:paraId="72658ABF"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К ключевым аспектам комплексного анализа относятся: полнота и всесторонность, системность, наличие единой цели, согласованность и одновременность в проведении анализа.</w:t>
      </w:r>
    </w:p>
    <w:p w14:paraId="63DC8205"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Для характеристики экономического анализа как комплексного недостаточно просто определить его как полный, то есть охватывающий все аспекты хозяйственной деятельности с применением всех видов анализа. Комплексный анализ не является простой суммой отдельных анализов различных сторон производства и обобщающих показателей.</w:t>
      </w:r>
    </w:p>
    <w:p w14:paraId="27EB2E8E"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 xml:space="preserve">Полнота и всесторонность — это лишь одно из условий достижения комплексности. Другим важным условием является использование единой цели, которая объединяет различные направления анализа, показатели и </w:t>
      </w:r>
      <w:r w:rsidRPr="00F14406">
        <w:rPr>
          <w:rFonts w:ascii="Times New Roman" w:hAnsi="Times New Roman" w:cs="Times New Roman"/>
          <w:sz w:val="28"/>
          <w:szCs w:val="28"/>
        </w:rPr>
        <w:lastRenderedPageBreak/>
        <w:t>факторы производства в единую систему. Эта цель служит основой для согласования результатов экономического анализа как всего предприятия, так и его отдельных частей.</w:t>
      </w:r>
    </w:p>
    <w:p w14:paraId="50A4B22D"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Целостность и направленность анализа подчеркивают системный характер комплексного анализа. Системность проявляется также в логически обоснованной последовательности рассмотрения показателей хозяйственной деятельности.</w:t>
      </w:r>
    </w:p>
    <w:p w14:paraId="11A40FCB"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В рамках комплексного экономического анализа последовательно выполняются следующие стандартные процедуры:</w:t>
      </w:r>
    </w:p>
    <w:p w14:paraId="09CC4B6D"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1. Определение целей и задач анализа.</w:t>
      </w:r>
    </w:p>
    <w:p w14:paraId="3EBD66CE"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2. Построение факторных моделей анализируемых показателей.</w:t>
      </w:r>
    </w:p>
    <w:p w14:paraId="2997DE4C"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3. Определение источников информации.</w:t>
      </w:r>
    </w:p>
    <w:p w14:paraId="705AD249"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4. Распределение обязанностей между исполнителями.</w:t>
      </w:r>
    </w:p>
    <w:p w14:paraId="6ECBAB4E"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5. Оценка и использование результатов анализа.</w:t>
      </w:r>
    </w:p>
    <w:p w14:paraId="0ACF7093"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Цель комплексного анализа заключается в выявлении и оценке резервов предприятий, избегая при этом чисто теоретических расчетов, получаемых в результате локального анализа отдельных показателей. Анализ должен оказывать активное влияние на производственный процесс и его результаты.</w:t>
      </w:r>
    </w:p>
    <w:p w14:paraId="50AF2EA4"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Комплексный экономический анализ основывается на системе обобщающих экономических показателей, которые отражают конечные результаты производственной деятельности предприятия: объемы выпуска и продаж продукции, себестоимость, рентабельность, выполнение договорных обязательств, эффективность использования основных средств, материальных ресурсов, труда и заработной платы, а также прибыль.</w:t>
      </w:r>
    </w:p>
    <w:p w14:paraId="0A4444EE"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Содержание и предмет экономического анализа определяют стоящие перед ним задачи. К числу основных задач, решаемых в процессе анализа, относятся:</w:t>
      </w:r>
    </w:p>
    <w:p w14:paraId="5AF67A84"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 Научно-экономическое обоснование бизнес-планов и нормативов на этапе их разработки.</w:t>
      </w:r>
    </w:p>
    <w:p w14:paraId="36B48DBB"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lastRenderedPageBreak/>
        <w:t>• Объективное и всестороннее изучение выполнения установленных бизнес-планов и соблюдения нормативов на основе учетных и отчетных данных.</w:t>
      </w:r>
    </w:p>
    <w:p w14:paraId="7B6107F6"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 Оценка экономической эффективности использования трудовых, материальных и финансовых ресурсов для повышения результативности производства.</w:t>
      </w:r>
    </w:p>
    <w:p w14:paraId="1ECBEAC0"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 Контроль за соблюдением требований коммерческого расчета (самоокупаемости и самофинансирования) и оценка результатов его реализации.</w:t>
      </w:r>
    </w:p>
    <w:p w14:paraId="75DB997C"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 Выявление и измерение внутренних резервов на всех этапах производственного процесса.</w:t>
      </w:r>
    </w:p>
    <w:p w14:paraId="653709A4" w14:textId="43243490" w:rsidR="00BA0889"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 Принятие оптимальных управленческих решений на основе предварительного анализа, оценки хозяйственной деятельности и выявления тенденций в развитии.</w:t>
      </w:r>
    </w:p>
    <w:p w14:paraId="46D92EE3"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Этапы комплексного анализа</w:t>
      </w:r>
    </w:p>
    <w:p w14:paraId="7C692C82" w14:textId="088A290C"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Процесс комплексного анализа можно разбить на несколько ключевых этапов:</w:t>
      </w:r>
    </w:p>
    <w:p w14:paraId="69DD81C4"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1. Сбор данных</w:t>
      </w:r>
      <w:proofErr w:type="gramStart"/>
      <w:r w:rsidRPr="00F14406">
        <w:rPr>
          <w:rFonts w:ascii="Times New Roman" w:hAnsi="Times New Roman" w:cs="Times New Roman"/>
          <w:sz w:val="28"/>
          <w:szCs w:val="28"/>
        </w:rPr>
        <w:t>: На</w:t>
      </w:r>
      <w:proofErr w:type="gramEnd"/>
      <w:r w:rsidRPr="00F14406">
        <w:rPr>
          <w:rFonts w:ascii="Times New Roman" w:hAnsi="Times New Roman" w:cs="Times New Roman"/>
          <w:sz w:val="28"/>
          <w:szCs w:val="28"/>
        </w:rPr>
        <w:t xml:space="preserve"> этом этапе осуществляется сбор информации о финансовых показателях, производственных процессах и внешних условиях. Данные могут быть получены из бухгалтерских отчетов, статистики, рыночных исследований и других источников.</w:t>
      </w:r>
    </w:p>
    <w:p w14:paraId="28ED7D06"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2. Анализ финансовых показателей</w:t>
      </w:r>
      <w:proofErr w:type="gramStart"/>
      <w:r w:rsidRPr="00F14406">
        <w:rPr>
          <w:rFonts w:ascii="Times New Roman" w:hAnsi="Times New Roman" w:cs="Times New Roman"/>
          <w:sz w:val="28"/>
          <w:szCs w:val="28"/>
        </w:rPr>
        <w:t>: Исследуются</w:t>
      </w:r>
      <w:proofErr w:type="gramEnd"/>
      <w:r w:rsidRPr="00F14406">
        <w:rPr>
          <w:rFonts w:ascii="Times New Roman" w:hAnsi="Times New Roman" w:cs="Times New Roman"/>
          <w:sz w:val="28"/>
          <w:szCs w:val="28"/>
        </w:rPr>
        <w:t xml:space="preserve"> основные финансовые документы — баланс, отчет о прибылях и убытках, отчет о движении денежных средств. Это позволяет оценить ликвидность, рентабельность и финансовую устойчивость предприятия.</w:t>
      </w:r>
    </w:p>
    <w:p w14:paraId="33F07AA1"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3. Оценка производственной эффективности</w:t>
      </w:r>
      <w:proofErr w:type="gramStart"/>
      <w:r w:rsidRPr="00F14406">
        <w:rPr>
          <w:rFonts w:ascii="Times New Roman" w:hAnsi="Times New Roman" w:cs="Times New Roman"/>
          <w:sz w:val="28"/>
          <w:szCs w:val="28"/>
        </w:rPr>
        <w:t>: Анализируются</w:t>
      </w:r>
      <w:proofErr w:type="gramEnd"/>
      <w:r w:rsidRPr="00F14406">
        <w:rPr>
          <w:rFonts w:ascii="Times New Roman" w:hAnsi="Times New Roman" w:cs="Times New Roman"/>
          <w:sz w:val="28"/>
          <w:szCs w:val="28"/>
        </w:rPr>
        <w:t xml:space="preserve"> производственные процессы, уровень использования ресурсов и качество продукции. Важно выявить узкие места, которые могут снижать общую эффективность.</w:t>
      </w:r>
    </w:p>
    <w:p w14:paraId="4938EA36"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lastRenderedPageBreak/>
        <w:t>4. Анализ внешней среды</w:t>
      </w:r>
      <w:proofErr w:type="gramStart"/>
      <w:r w:rsidRPr="00F14406">
        <w:rPr>
          <w:rFonts w:ascii="Times New Roman" w:hAnsi="Times New Roman" w:cs="Times New Roman"/>
          <w:sz w:val="28"/>
          <w:szCs w:val="28"/>
        </w:rPr>
        <w:t>: Исследуются</w:t>
      </w:r>
      <w:proofErr w:type="gramEnd"/>
      <w:r w:rsidRPr="00F14406">
        <w:rPr>
          <w:rFonts w:ascii="Times New Roman" w:hAnsi="Times New Roman" w:cs="Times New Roman"/>
          <w:sz w:val="28"/>
          <w:szCs w:val="28"/>
        </w:rPr>
        <w:t xml:space="preserve"> рыночные тенденции, конкуренты и потребительские предпочтения. Это помогает выявить возможности для роста и потенциальные угрозы.</w:t>
      </w:r>
    </w:p>
    <w:p w14:paraId="23793DA1"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5. Выявление рисков: Оценка возможных рисков, связанных с внутренними и внешними факторами, позволяет предприятию подготовиться к неожиданным изменениям.</w:t>
      </w:r>
    </w:p>
    <w:p w14:paraId="51B07847"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6. Разработка рекомендаций</w:t>
      </w:r>
      <w:proofErr w:type="gramStart"/>
      <w:r w:rsidRPr="00F14406">
        <w:rPr>
          <w:rFonts w:ascii="Times New Roman" w:hAnsi="Times New Roman" w:cs="Times New Roman"/>
          <w:sz w:val="28"/>
          <w:szCs w:val="28"/>
        </w:rPr>
        <w:t>: На основе</w:t>
      </w:r>
      <w:proofErr w:type="gramEnd"/>
      <w:r w:rsidRPr="00F14406">
        <w:rPr>
          <w:rFonts w:ascii="Times New Roman" w:hAnsi="Times New Roman" w:cs="Times New Roman"/>
          <w:sz w:val="28"/>
          <w:szCs w:val="28"/>
        </w:rPr>
        <w:t xml:space="preserve"> собранной информации формулируются рекомендации по оптимизации процессов и улучшению финансового состояния.</w:t>
      </w:r>
    </w:p>
    <w:p w14:paraId="6B7365A9"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Комплексный анализ хозяйственной деятельности предоставляет множество преимуществ для предприятий. Во-первых, он позволяет принимать обоснованные управленческие решения на основе фактических данных. Во-вторых, помогает выявить неэффективные процессы и оптимизировать их. В-третьих, анализ позволяет реагировать на изменения в рыночной среде и адаптироваться к ним.</w:t>
      </w:r>
    </w:p>
    <w:p w14:paraId="0FA794B3" w14:textId="77777777"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Кроме того, комплексный анализ способствует повышению конкурентоспособности предприятия за счет внедрения инноваций и улучшения качества продукции. В условиях глобализации и цифровизации важно не только реагировать на изменения, но и предвосхищать их, что возможно только при наличии глубокого понимания всех аспектов хозяйственной деятельности.</w:t>
      </w:r>
    </w:p>
    <w:p w14:paraId="5F015226" w14:textId="191FFC29" w:rsidR="00F14406" w:rsidRPr="00F14406" w:rsidRDefault="00F14406" w:rsidP="00F14406">
      <w:pPr>
        <w:spacing w:after="0" w:line="360" w:lineRule="auto"/>
        <w:ind w:firstLine="709"/>
        <w:jc w:val="both"/>
        <w:rPr>
          <w:rFonts w:ascii="Times New Roman" w:hAnsi="Times New Roman" w:cs="Times New Roman"/>
          <w:sz w:val="28"/>
          <w:szCs w:val="28"/>
        </w:rPr>
      </w:pPr>
      <w:r w:rsidRPr="00F14406">
        <w:rPr>
          <w:rFonts w:ascii="Times New Roman" w:hAnsi="Times New Roman" w:cs="Times New Roman"/>
          <w:sz w:val="28"/>
          <w:szCs w:val="28"/>
        </w:rPr>
        <w:t>В заключение, комплексный анализ хозяйственной деятельности является необходимым инструментом для любого предприятия, стремящегося к успеху в условиях быстро меняющегося рынка. Он не только помогает оценить текущее состояние бизнеса, но и разрабатывать стратегии для его дальнейшего роста и развития. В условиях высокой конкуренции и нестабильности важно использовать все доступные инструменты для достижения устойчивого успеха. Комплексный анализ предоставляет такую возможность, позволяя компаниям ориентироваться в сложной бизнес-среде и эффективно управлять своими ресурсами.</w:t>
      </w:r>
    </w:p>
    <w:p w14:paraId="361C4661" w14:textId="68667DF2" w:rsidR="00B64F38" w:rsidRDefault="00B64F38" w:rsidP="007906CF">
      <w:pPr>
        <w:spacing w:after="0" w:line="360" w:lineRule="auto"/>
        <w:ind w:firstLine="709"/>
        <w:jc w:val="both"/>
        <w:rPr>
          <w:rFonts w:ascii="Times New Roman" w:hAnsi="Times New Roman" w:cs="Times New Roman"/>
          <w:sz w:val="28"/>
          <w:szCs w:val="28"/>
        </w:rPr>
      </w:pPr>
      <w:r w:rsidRPr="00B64F38">
        <w:rPr>
          <w:rFonts w:ascii="Times New Roman" w:hAnsi="Times New Roman" w:cs="Times New Roman"/>
          <w:sz w:val="28"/>
          <w:szCs w:val="28"/>
        </w:rPr>
        <w:lastRenderedPageBreak/>
        <w:t>Список использованной литературы:</w:t>
      </w:r>
    </w:p>
    <w:p w14:paraId="06231E62" w14:textId="77777777" w:rsidR="00C84100" w:rsidRPr="00C84100" w:rsidRDefault="00C84100" w:rsidP="00B17A83">
      <w:pPr>
        <w:pStyle w:val="a9"/>
        <w:numPr>
          <w:ilvl w:val="0"/>
          <w:numId w:val="1"/>
        </w:numPr>
        <w:spacing w:after="0" w:line="360" w:lineRule="auto"/>
        <w:ind w:left="0" w:firstLine="709"/>
        <w:jc w:val="both"/>
        <w:rPr>
          <w:rFonts w:ascii="Times New Roman" w:hAnsi="Times New Roman" w:cs="Times New Roman"/>
          <w:sz w:val="28"/>
          <w:szCs w:val="28"/>
        </w:rPr>
      </w:pPr>
      <w:r w:rsidRPr="00C84100">
        <w:rPr>
          <w:rFonts w:ascii="Times New Roman" w:hAnsi="Times New Roman" w:cs="Times New Roman"/>
          <w:sz w:val="28"/>
          <w:szCs w:val="28"/>
        </w:rPr>
        <w:t xml:space="preserve">Богданова, Р. М. Планирование и прогнозирование на предприятии / Р. М. Богданова, В. Ю. Боев, О. Д. Ермоленко. – </w:t>
      </w:r>
      <w:proofErr w:type="spellStart"/>
      <w:r w:rsidRPr="00C84100">
        <w:rPr>
          <w:rFonts w:ascii="Times New Roman" w:hAnsi="Times New Roman" w:cs="Times New Roman"/>
          <w:sz w:val="28"/>
          <w:szCs w:val="28"/>
        </w:rPr>
        <w:t>Ростов</w:t>
      </w:r>
      <w:proofErr w:type="spellEnd"/>
      <w:r w:rsidRPr="00C84100">
        <w:rPr>
          <w:rFonts w:ascii="Times New Roman" w:hAnsi="Times New Roman" w:cs="Times New Roman"/>
          <w:sz w:val="28"/>
          <w:szCs w:val="28"/>
        </w:rPr>
        <w:t>-на-</w:t>
      </w:r>
      <w:proofErr w:type="gramStart"/>
      <w:r w:rsidRPr="00C84100">
        <w:rPr>
          <w:rFonts w:ascii="Times New Roman" w:hAnsi="Times New Roman" w:cs="Times New Roman"/>
          <w:sz w:val="28"/>
          <w:szCs w:val="28"/>
        </w:rPr>
        <w:t>Дону :</w:t>
      </w:r>
      <w:proofErr w:type="gramEnd"/>
      <w:r w:rsidRPr="00C84100">
        <w:rPr>
          <w:rFonts w:ascii="Times New Roman" w:hAnsi="Times New Roman" w:cs="Times New Roman"/>
          <w:sz w:val="28"/>
          <w:szCs w:val="28"/>
        </w:rPr>
        <w:t xml:space="preserve"> Ростовский государственный экономический университет (РИНХ), 2023. – 480 с. – ISBN 978-5-7972-3119-6. – EDN WZHMND.</w:t>
      </w:r>
    </w:p>
    <w:p w14:paraId="0C514901" w14:textId="77777777" w:rsidR="00C84100" w:rsidRDefault="00C84100" w:rsidP="00B17A83">
      <w:pPr>
        <w:pStyle w:val="a9"/>
        <w:numPr>
          <w:ilvl w:val="0"/>
          <w:numId w:val="1"/>
        </w:numPr>
        <w:spacing w:after="0" w:line="360" w:lineRule="auto"/>
        <w:ind w:left="0" w:firstLine="709"/>
        <w:jc w:val="both"/>
        <w:rPr>
          <w:rFonts w:ascii="Times New Roman" w:hAnsi="Times New Roman" w:cs="Times New Roman"/>
          <w:sz w:val="28"/>
          <w:szCs w:val="28"/>
        </w:rPr>
      </w:pPr>
      <w:r w:rsidRPr="00C84100">
        <w:rPr>
          <w:rFonts w:ascii="Times New Roman" w:hAnsi="Times New Roman" w:cs="Times New Roman"/>
          <w:sz w:val="28"/>
          <w:szCs w:val="28"/>
        </w:rPr>
        <w:t xml:space="preserve">Григорьева, С. В. Развитие экономического анализа устойчивости предприятий: методология и </w:t>
      </w:r>
      <w:proofErr w:type="gramStart"/>
      <w:r w:rsidRPr="00C84100">
        <w:rPr>
          <w:rFonts w:ascii="Times New Roman" w:hAnsi="Times New Roman" w:cs="Times New Roman"/>
          <w:sz w:val="28"/>
          <w:szCs w:val="28"/>
        </w:rPr>
        <w:t>практика :</w:t>
      </w:r>
      <w:proofErr w:type="gramEnd"/>
      <w:r w:rsidRPr="00C84100">
        <w:rPr>
          <w:rFonts w:ascii="Times New Roman" w:hAnsi="Times New Roman" w:cs="Times New Roman"/>
          <w:sz w:val="28"/>
          <w:szCs w:val="28"/>
        </w:rPr>
        <w:t xml:space="preserve"> диссертация на соискание ученой степени доктора экономических наук / Григорьева Светлана Владиславовна, 2023. – 296 с. – EDN PJNFLG.</w:t>
      </w:r>
    </w:p>
    <w:p w14:paraId="256A7612" w14:textId="77777777" w:rsidR="00C84100" w:rsidRDefault="00C84100" w:rsidP="00B17A83">
      <w:pPr>
        <w:pStyle w:val="a9"/>
        <w:numPr>
          <w:ilvl w:val="0"/>
          <w:numId w:val="1"/>
        </w:numPr>
        <w:spacing w:after="0" w:line="360" w:lineRule="auto"/>
        <w:ind w:left="0" w:firstLine="709"/>
        <w:jc w:val="both"/>
        <w:rPr>
          <w:rFonts w:ascii="Times New Roman" w:hAnsi="Times New Roman" w:cs="Times New Roman"/>
          <w:sz w:val="28"/>
          <w:szCs w:val="28"/>
        </w:rPr>
      </w:pPr>
      <w:r w:rsidRPr="00C84100">
        <w:rPr>
          <w:rFonts w:ascii="Times New Roman" w:hAnsi="Times New Roman" w:cs="Times New Roman"/>
          <w:sz w:val="28"/>
          <w:szCs w:val="28"/>
        </w:rPr>
        <w:t>Оборин, М. С. Направления поддержки агропромышленного комплекса с учетом региональных особенностей / М. С. Оборин // Вестник НГИЭИ. – 2023. – № 7(146). – С. 90-100. – DOI 10.24412/2227-9407-2023-7-90-100. – EDN OHQMIV.</w:t>
      </w:r>
    </w:p>
    <w:p w14:paraId="004047B1" w14:textId="77777777" w:rsidR="00C84100" w:rsidRDefault="00C84100" w:rsidP="00B17A83">
      <w:pPr>
        <w:pStyle w:val="a9"/>
        <w:numPr>
          <w:ilvl w:val="0"/>
          <w:numId w:val="1"/>
        </w:numPr>
        <w:spacing w:after="0" w:line="360" w:lineRule="auto"/>
        <w:ind w:left="0" w:firstLine="709"/>
        <w:jc w:val="both"/>
        <w:rPr>
          <w:rFonts w:ascii="Times New Roman" w:hAnsi="Times New Roman" w:cs="Times New Roman"/>
          <w:sz w:val="28"/>
          <w:szCs w:val="28"/>
        </w:rPr>
      </w:pPr>
      <w:r w:rsidRPr="00C84100">
        <w:rPr>
          <w:rFonts w:ascii="Times New Roman" w:hAnsi="Times New Roman" w:cs="Times New Roman"/>
          <w:sz w:val="28"/>
          <w:szCs w:val="28"/>
        </w:rPr>
        <w:t>Романович, М. А. Анализ инвестиционной активности предприятий машиностроительной отрасли по данным бухгалтерской отчетности / М. А. Романович // Российский экономический интернет-журнал. – 2020. – № 3. – С. 28. – EDN WARIUD.</w:t>
      </w:r>
    </w:p>
    <w:p w14:paraId="3D0AF8CA" w14:textId="77777777" w:rsidR="00C84100" w:rsidRDefault="00C84100" w:rsidP="00B17A83">
      <w:pPr>
        <w:pStyle w:val="a9"/>
        <w:numPr>
          <w:ilvl w:val="0"/>
          <w:numId w:val="1"/>
        </w:numPr>
        <w:spacing w:after="0" w:line="360" w:lineRule="auto"/>
        <w:ind w:left="0" w:firstLine="709"/>
        <w:jc w:val="both"/>
        <w:rPr>
          <w:rFonts w:ascii="Times New Roman" w:hAnsi="Times New Roman" w:cs="Times New Roman"/>
          <w:sz w:val="28"/>
          <w:szCs w:val="28"/>
        </w:rPr>
      </w:pPr>
      <w:r w:rsidRPr="00C84100">
        <w:rPr>
          <w:rFonts w:ascii="Times New Roman" w:hAnsi="Times New Roman" w:cs="Times New Roman"/>
          <w:sz w:val="28"/>
          <w:szCs w:val="28"/>
        </w:rPr>
        <w:t>Харченко, С. В. Учетная политика группы компаний в целях управленческого учета / С. В. Харченко // Экономика: вчера, сегодня, завтра. – 2021. – Т. 11, № 4-1. – С. 203-213. – DOI 10.34670/AR.2021.29.57.024. – EDN YDZRHZ.</w:t>
      </w:r>
    </w:p>
    <w:sectPr w:rsidR="00C84100" w:rsidSect="00527D95">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9FA1" w14:textId="77777777" w:rsidR="00694393" w:rsidRDefault="00694393" w:rsidP="00CB2B68">
      <w:pPr>
        <w:spacing w:after="0" w:line="240" w:lineRule="auto"/>
      </w:pPr>
      <w:r>
        <w:separator/>
      </w:r>
    </w:p>
  </w:endnote>
  <w:endnote w:type="continuationSeparator" w:id="0">
    <w:p w14:paraId="6FA23440" w14:textId="77777777" w:rsidR="00694393" w:rsidRDefault="00694393" w:rsidP="00CB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4076" w14:textId="77777777" w:rsidR="00527D95" w:rsidRDefault="00527D95">
    <w:pPr>
      <w:pStyle w:val="aa"/>
      <w:spacing w:line="14" w:lineRule="auto"/>
      <w:rPr>
        <w:sz w:val="20"/>
      </w:rPr>
    </w:pPr>
    <w:r>
      <w:rPr>
        <w:noProof/>
      </w:rPr>
      <mc:AlternateContent>
        <mc:Choice Requires="wps">
          <w:drawing>
            <wp:anchor distT="0" distB="0" distL="0" distR="0" simplePos="0" relativeHeight="251659264" behindDoc="1" locked="0" layoutInCell="1" allowOverlap="1" wp14:anchorId="132D0104" wp14:editId="408CC38E">
              <wp:simplePos x="0" y="0"/>
              <wp:positionH relativeFrom="page">
                <wp:posOffset>573786</wp:posOffset>
              </wp:positionH>
              <wp:positionV relativeFrom="page">
                <wp:posOffset>8858753</wp:posOffset>
              </wp:positionV>
              <wp:extent cx="203200" cy="1524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52400"/>
                      </a:xfrm>
                      <a:prstGeom prst="rect">
                        <a:avLst/>
                      </a:prstGeom>
                    </wps:spPr>
                    <wps:txbx>
                      <w:txbxContent>
                        <w:p w14:paraId="3C152F44" w14:textId="77777777" w:rsidR="00527D95" w:rsidRDefault="00527D95">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80</w:t>
                          </w:r>
                          <w:r>
                            <w:rPr>
                              <w:spacing w:val="-5"/>
                              <w:sz w:val="18"/>
                            </w:rPr>
                            <w:fldChar w:fldCharType="end"/>
                          </w:r>
                        </w:p>
                      </w:txbxContent>
                    </wps:txbx>
                    <wps:bodyPr wrap="square" lIns="0" tIns="0" rIns="0" bIns="0" rtlCol="0">
                      <a:noAutofit/>
                    </wps:bodyPr>
                  </wps:wsp>
                </a:graphicData>
              </a:graphic>
            </wp:anchor>
          </w:drawing>
        </mc:Choice>
        <mc:Fallback>
          <w:pict>
            <v:shapetype w14:anchorId="132D0104" id="_x0000_t202" coordsize="21600,21600" o:spt="202" path="m,l,21600r21600,l21600,xe">
              <v:stroke joinstyle="miter"/>
              <v:path gradientshapeok="t" o:connecttype="rect"/>
            </v:shapetype>
            <v:shape id="Textbox 62" o:spid="_x0000_s1026" type="#_x0000_t202" style="position:absolute;margin-left:45.2pt;margin-top:697.55pt;width:16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" filled="f" stroked="f">
              <v:textbox inset="0,0,0,0">
                <w:txbxContent>
                  <w:p w14:paraId="3C152F44" w14:textId="77777777" w:rsidR="00527D95" w:rsidRDefault="00527D95">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80</w:t>
                    </w:r>
                    <w:r>
                      <w:rPr>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336F4E7" wp14:editId="1E5E255A">
              <wp:simplePos x="0" y="0"/>
              <wp:positionH relativeFrom="page">
                <wp:posOffset>3419356</wp:posOffset>
              </wp:positionH>
              <wp:positionV relativeFrom="page">
                <wp:posOffset>8858753</wp:posOffset>
              </wp:positionV>
              <wp:extent cx="1945005" cy="1524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005" cy="152400"/>
                      </a:xfrm>
                      <a:prstGeom prst="rect">
                        <a:avLst/>
                      </a:prstGeom>
                    </wps:spPr>
                    <wps:txbx>
                      <w:txbxContent>
                        <w:p w14:paraId="13C326D6" w14:textId="77777777" w:rsidR="00527D95" w:rsidRDefault="00527D95">
                          <w:pPr>
                            <w:spacing w:before="12"/>
                            <w:ind w:left="20"/>
                            <w:rPr>
                              <w:sz w:val="18"/>
                            </w:rPr>
                          </w:pPr>
                          <w:r>
                            <w:rPr>
                              <w:sz w:val="18"/>
                            </w:rPr>
                            <w:t>Проблемы</w:t>
                          </w:r>
                          <w:r>
                            <w:rPr>
                              <w:spacing w:val="-12"/>
                              <w:sz w:val="18"/>
                            </w:rPr>
                            <w:t xml:space="preserve"> </w:t>
                          </w:r>
                          <w:r>
                            <w:rPr>
                              <w:sz w:val="18"/>
                            </w:rPr>
                            <w:t>прогнозирования,</w:t>
                          </w:r>
                          <w:r>
                            <w:rPr>
                              <w:spacing w:val="-11"/>
                              <w:sz w:val="18"/>
                            </w:rPr>
                            <w:t xml:space="preserve"> </w:t>
                          </w:r>
                          <w:r>
                            <w:rPr>
                              <w:sz w:val="18"/>
                            </w:rPr>
                            <w:t>2022,</w:t>
                          </w:r>
                          <w:r>
                            <w:rPr>
                              <w:spacing w:val="-11"/>
                              <w:sz w:val="18"/>
                            </w:rPr>
                            <w:t xml:space="preserve"> </w:t>
                          </w:r>
                          <w:r>
                            <w:rPr>
                              <w:sz w:val="18"/>
                            </w:rPr>
                            <w:t>№</w:t>
                          </w:r>
                          <w:r>
                            <w:rPr>
                              <w:spacing w:val="-10"/>
                              <w:sz w:val="18"/>
                            </w:rPr>
                            <w:t xml:space="preserve"> 5</w:t>
                          </w:r>
                        </w:p>
                      </w:txbxContent>
                    </wps:txbx>
                    <wps:bodyPr wrap="square" lIns="0" tIns="0" rIns="0" bIns="0" rtlCol="0">
                      <a:noAutofit/>
                    </wps:bodyPr>
                  </wps:wsp>
                </a:graphicData>
              </a:graphic>
            </wp:anchor>
          </w:drawing>
        </mc:Choice>
        <mc:Fallback>
          <w:pict>
            <v:shape w14:anchorId="7336F4E7" id="Textbox 63" o:spid="_x0000_s1027" type="#_x0000_t202" style="position:absolute;margin-left:269.25pt;margin-top:697.55pt;width:153.15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" filled="f" stroked="f">
              <v:textbox inset="0,0,0,0">
                <w:txbxContent>
                  <w:p w14:paraId="13C326D6" w14:textId="77777777" w:rsidR="00527D95" w:rsidRDefault="00527D95">
                    <w:pPr>
                      <w:spacing w:before="12"/>
                      <w:ind w:left="20"/>
                      <w:rPr>
                        <w:sz w:val="18"/>
                      </w:rPr>
                    </w:pPr>
                    <w:r>
                      <w:rPr>
                        <w:sz w:val="18"/>
                      </w:rPr>
                      <w:t>Проблемы</w:t>
                    </w:r>
                    <w:r>
                      <w:rPr>
                        <w:spacing w:val="-12"/>
                        <w:sz w:val="18"/>
                      </w:rPr>
                      <w:t xml:space="preserve"> </w:t>
                    </w:r>
                    <w:r>
                      <w:rPr>
                        <w:sz w:val="18"/>
                      </w:rPr>
                      <w:t>прогнозирования,</w:t>
                    </w:r>
                    <w:r>
                      <w:rPr>
                        <w:spacing w:val="-11"/>
                        <w:sz w:val="18"/>
                      </w:rPr>
                      <w:t xml:space="preserve"> </w:t>
                    </w:r>
                    <w:r>
                      <w:rPr>
                        <w:sz w:val="18"/>
                      </w:rPr>
                      <w:t>2022,</w:t>
                    </w:r>
                    <w:r>
                      <w:rPr>
                        <w:spacing w:val="-11"/>
                        <w:sz w:val="18"/>
                      </w:rPr>
                      <w:t xml:space="preserve"> </w:t>
                    </w:r>
                    <w:r>
                      <w:rPr>
                        <w:sz w:val="18"/>
                      </w:rPr>
                      <w:t>№</w:t>
                    </w:r>
                    <w:r>
                      <w:rPr>
                        <w:spacing w:val="-10"/>
                        <w:sz w:val="18"/>
                      </w:rPr>
                      <w:t xml:space="preserve">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CB16" w14:textId="2844D255" w:rsidR="00527D95" w:rsidRDefault="00527D95">
    <w:pPr>
      <w:pStyle w:val="aa"/>
      <w:spacing w:line="14" w:lineRule="auto"/>
      <w:rPr>
        <w:sz w:val="20"/>
      </w:rPr>
    </w:pPr>
    <w:r>
      <w:rPr>
        <w:sz w:val="20"/>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0644" w14:textId="77777777" w:rsidR="00694393" w:rsidRDefault="00694393" w:rsidP="00CB2B68">
      <w:pPr>
        <w:spacing w:after="0" w:line="240" w:lineRule="auto"/>
      </w:pPr>
      <w:r>
        <w:separator/>
      </w:r>
    </w:p>
  </w:footnote>
  <w:footnote w:type="continuationSeparator" w:id="0">
    <w:p w14:paraId="37F29A90" w14:textId="77777777" w:rsidR="00694393" w:rsidRDefault="00694393" w:rsidP="00CB2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55F1"/>
    <w:multiLevelType w:val="hybridMultilevel"/>
    <w:tmpl w:val="7818C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D3E4DFD"/>
    <w:multiLevelType w:val="hybridMultilevel"/>
    <w:tmpl w:val="2BE6903E"/>
    <w:lvl w:ilvl="0" w:tplc="1DBE44FA">
      <w:start w:val="1"/>
      <w:numFmt w:val="decimal"/>
      <w:lvlText w:val="%1."/>
      <w:lvlJc w:val="left"/>
      <w:pPr>
        <w:ind w:left="388" w:hanging="285"/>
      </w:pPr>
      <w:rPr>
        <w:rFonts w:ascii="Times New Roman" w:eastAsia="Times New Roman" w:hAnsi="Times New Roman" w:cs="Times New Roman" w:hint="default"/>
        <w:b w:val="0"/>
        <w:bCs w:val="0"/>
        <w:i/>
        <w:iCs/>
        <w:spacing w:val="0"/>
        <w:w w:val="99"/>
        <w:sz w:val="16"/>
        <w:szCs w:val="16"/>
        <w:lang w:val="ru-RU" w:eastAsia="en-US" w:bidi="ar-SA"/>
      </w:rPr>
    </w:lvl>
    <w:lvl w:ilvl="1" w:tplc="AF782168">
      <w:numFmt w:val="bullet"/>
      <w:lvlText w:val="•"/>
      <w:lvlJc w:val="left"/>
      <w:pPr>
        <w:ind w:left="1278" w:hanging="285"/>
      </w:pPr>
      <w:rPr>
        <w:rFonts w:hint="default"/>
        <w:lang w:val="ru-RU" w:eastAsia="en-US" w:bidi="ar-SA"/>
      </w:rPr>
    </w:lvl>
    <w:lvl w:ilvl="2" w:tplc="1ED4145E">
      <w:numFmt w:val="bullet"/>
      <w:lvlText w:val="•"/>
      <w:lvlJc w:val="left"/>
      <w:pPr>
        <w:ind w:left="2176" w:hanging="285"/>
      </w:pPr>
      <w:rPr>
        <w:rFonts w:hint="default"/>
        <w:lang w:val="ru-RU" w:eastAsia="en-US" w:bidi="ar-SA"/>
      </w:rPr>
    </w:lvl>
    <w:lvl w:ilvl="3" w:tplc="A6266CD4">
      <w:numFmt w:val="bullet"/>
      <w:lvlText w:val="•"/>
      <w:lvlJc w:val="left"/>
      <w:pPr>
        <w:ind w:left="3075" w:hanging="285"/>
      </w:pPr>
      <w:rPr>
        <w:rFonts w:hint="default"/>
        <w:lang w:val="ru-RU" w:eastAsia="en-US" w:bidi="ar-SA"/>
      </w:rPr>
    </w:lvl>
    <w:lvl w:ilvl="4" w:tplc="69F08020">
      <w:numFmt w:val="bullet"/>
      <w:lvlText w:val="•"/>
      <w:lvlJc w:val="left"/>
      <w:pPr>
        <w:ind w:left="3973" w:hanging="285"/>
      </w:pPr>
      <w:rPr>
        <w:rFonts w:hint="default"/>
        <w:lang w:val="ru-RU" w:eastAsia="en-US" w:bidi="ar-SA"/>
      </w:rPr>
    </w:lvl>
    <w:lvl w:ilvl="5" w:tplc="CD12B834">
      <w:numFmt w:val="bullet"/>
      <w:lvlText w:val="•"/>
      <w:lvlJc w:val="left"/>
      <w:pPr>
        <w:ind w:left="4872" w:hanging="285"/>
      </w:pPr>
      <w:rPr>
        <w:rFonts w:hint="default"/>
        <w:lang w:val="ru-RU" w:eastAsia="en-US" w:bidi="ar-SA"/>
      </w:rPr>
    </w:lvl>
    <w:lvl w:ilvl="6" w:tplc="1F52DFDC">
      <w:numFmt w:val="bullet"/>
      <w:lvlText w:val="•"/>
      <w:lvlJc w:val="left"/>
      <w:pPr>
        <w:ind w:left="5770" w:hanging="285"/>
      </w:pPr>
      <w:rPr>
        <w:rFonts w:hint="default"/>
        <w:lang w:val="ru-RU" w:eastAsia="en-US" w:bidi="ar-SA"/>
      </w:rPr>
    </w:lvl>
    <w:lvl w:ilvl="7" w:tplc="81AC2128">
      <w:numFmt w:val="bullet"/>
      <w:lvlText w:val="•"/>
      <w:lvlJc w:val="left"/>
      <w:pPr>
        <w:ind w:left="6669" w:hanging="285"/>
      </w:pPr>
      <w:rPr>
        <w:rFonts w:hint="default"/>
        <w:lang w:val="ru-RU" w:eastAsia="en-US" w:bidi="ar-SA"/>
      </w:rPr>
    </w:lvl>
    <w:lvl w:ilvl="8" w:tplc="6F4410BE">
      <w:numFmt w:val="bullet"/>
      <w:lvlText w:val="•"/>
      <w:lvlJc w:val="left"/>
      <w:pPr>
        <w:ind w:left="7567" w:hanging="285"/>
      </w:pPr>
      <w:rPr>
        <w:rFonts w:hint="default"/>
        <w:lang w:val="ru-RU" w:eastAsia="en-US" w:bidi="ar-SA"/>
      </w:rPr>
    </w:lvl>
  </w:abstractNum>
  <w:abstractNum w:abstractNumId="2" w15:restartNumberingAfterBreak="0">
    <w:nsid w:val="35676EBE"/>
    <w:multiLevelType w:val="hybridMultilevel"/>
    <w:tmpl w:val="8E8AED10"/>
    <w:lvl w:ilvl="0" w:tplc="085605B8">
      <w:start w:val="1"/>
      <w:numFmt w:val="decimal"/>
      <w:lvlText w:val="%1."/>
      <w:lvlJc w:val="left"/>
      <w:pPr>
        <w:ind w:left="103" w:hanging="204"/>
      </w:pPr>
      <w:rPr>
        <w:rFonts w:ascii="Times New Roman" w:eastAsia="Times New Roman" w:hAnsi="Times New Roman" w:cs="Times New Roman" w:hint="default"/>
        <w:b w:val="0"/>
        <w:bCs w:val="0"/>
        <w:i w:val="0"/>
        <w:iCs w:val="0"/>
        <w:spacing w:val="0"/>
        <w:w w:val="99"/>
        <w:sz w:val="21"/>
        <w:szCs w:val="21"/>
        <w:lang w:val="ru-RU" w:eastAsia="en-US" w:bidi="ar-SA"/>
      </w:rPr>
    </w:lvl>
    <w:lvl w:ilvl="1" w:tplc="E3BE6AD0">
      <w:numFmt w:val="bullet"/>
      <w:lvlText w:val="•"/>
      <w:lvlJc w:val="left"/>
      <w:pPr>
        <w:ind w:left="1026" w:hanging="204"/>
      </w:pPr>
      <w:rPr>
        <w:rFonts w:hint="default"/>
        <w:lang w:val="ru-RU" w:eastAsia="en-US" w:bidi="ar-SA"/>
      </w:rPr>
    </w:lvl>
    <w:lvl w:ilvl="2" w:tplc="057EFB5A">
      <w:numFmt w:val="bullet"/>
      <w:lvlText w:val="•"/>
      <w:lvlJc w:val="left"/>
      <w:pPr>
        <w:ind w:left="1952" w:hanging="204"/>
      </w:pPr>
      <w:rPr>
        <w:rFonts w:hint="default"/>
        <w:lang w:val="ru-RU" w:eastAsia="en-US" w:bidi="ar-SA"/>
      </w:rPr>
    </w:lvl>
    <w:lvl w:ilvl="3" w:tplc="390E4140">
      <w:numFmt w:val="bullet"/>
      <w:lvlText w:val="•"/>
      <w:lvlJc w:val="left"/>
      <w:pPr>
        <w:ind w:left="2879" w:hanging="204"/>
      </w:pPr>
      <w:rPr>
        <w:rFonts w:hint="default"/>
        <w:lang w:val="ru-RU" w:eastAsia="en-US" w:bidi="ar-SA"/>
      </w:rPr>
    </w:lvl>
    <w:lvl w:ilvl="4" w:tplc="B24219AE">
      <w:numFmt w:val="bullet"/>
      <w:lvlText w:val="•"/>
      <w:lvlJc w:val="left"/>
      <w:pPr>
        <w:ind w:left="3805" w:hanging="204"/>
      </w:pPr>
      <w:rPr>
        <w:rFonts w:hint="default"/>
        <w:lang w:val="ru-RU" w:eastAsia="en-US" w:bidi="ar-SA"/>
      </w:rPr>
    </w:lvl>
    <w:lvl w:ilvl="5" w:tplc="97F2951E">
      <w:numFmt w:val="bullet"/>
      <w:lvlText w:val="•"/>
      <w:lvlJc w:val="left"/>
      <w:pPr>
        <w:ind w:left="4732" w:hanging="204"/>
      </w:pPr>
      <w:rPr>
        <w:rFonts w:hint="default"/>
        <w:lang w:val="ru-RU" w:eastAsia="en-US" w:bidi="ar-SA"/>
      </w:rPr>
    </w:lvl>
    <w:lvl w:ilvl="6" w:tplc="3FBEB412">
      <w:numFmt w:val="bullet"/>
      <w:lvlText w:val="•"/>
      <w:lvlJc w:val="left"/>
      <w:pPr>
        <w:ind w:left="5658" w:hanging="204"/>
      </w:pPr>
      <w:rPr>
        <w:rFonts w:hint="default"/>
        <w:lang w:val="ru-RU" w:eastAsia="en-US" w:bidi="ar-SA"/>
      </w:rPr>
    </w:lvl>
    <w:lvl w:ilvl="7" w:tplc="A3241C62">
      <w:numFmt w:val="bullet"/>
      <w:lvlText w:val="•"/>
      <w:lvlJc w:val="left"/>
      <w:pPr>
        <w:ind w:left="6585" w:hanging="204"/>
      </w:pPr>
      <w:rPr>
        <w:rFonts w:hint="default"/>
        <w:lang w:val="ru-RU" w:eastAsia="en-US" w:bidi="ar-SA"/>
      </w:rPr>
    </w:lvl>
    <w:lvl w:ilvl="8" w:tplc="65F847F2">
      <w:numFmt w:val="bullet"/>
      <w:lvlText w:val="•"/>
      <w:lvlJc w:val="left"/>
      <w:pPr>
        <w:ind w:left="7511" w:hanging="204"/>
      </w:pPr>
      <w:rPr>
        <w:rFonts w:hint="default"/>
        <w:lang w:val="ru-RU" w:eastAsia="en-US" w:bidi="ar-SA"/>
      </w:rPr>
    </w:lvl>
  </w:abstractNum>
  <w:abstractNum w:abstractNumId="3" w15:restartNumberingAfterBreak="0">
    <w:nsid w:val="58B01D6E"/>
    <w:multiLevelType w:val="hybridMultilevel"/>
    <w:tmpl w:val="9E1C0C32"/>
    <w:lvl w:ilvl="0" w:tplc="57DC0396">
      <w:start w:val="61"/>
      <w:numFmt w:val="decimal"/>
      <w:lvlText w:val="%1"/>
      <w:lvlJc w:val="left"/>
      <w:pPr>
        <w:ind w:left="691" w:hanging="201"/>
        <w:jc w:val="right"/>
      </w:pPr>
      <w:rPr>
        <w:rFonts w:ascii="Times New Roman" w:eastAsia="Times New Roman" w:hAnsi="Times New Roman" w:cs="Times New Roman" w:hint="default"/>
        <w:b w:val="0"/>
        <w:bCs w:val="0"/>
        <w:i w:val="0"/>
        <w:iCs w:val="0"/>
        <w:spacing w:val="0"/>
        <w:w w:val="99"/>
        <w:sz w:val="16"/>
        <w:szCs w:val="16"/>
        <w:lang w:val="ru-RU" w:eastAsia="en-US" w:bidi="ar-SA"/>
      </w:rPr>
    </w:lvl>
    <w:lvl w:ilvl="1" w:tplc="0C964620">
      <w:numFmt w:val="bullet"/>
      <w:lvlText w:val="•"/>
      <w:lvlJc w:val="left"/>
      <w:pPr>
        <w:ind w:left="931" w:hanging="201"/>
      </w:pPr>
      <w:rPr>
        <w:rFonts w:hint="default"/>
        <w:lang w:val="ru-RU" w:eastAsia="en-US" w:bidi="ar-SA"/>
      </w:rPr>
    </w:lvl>
    <w:lvl w:ilvl="2" w:tplc="90A22B88">
      <w:numFmt w:val="bullet"/>
      <w:lvlText w:val="•"/>
      <w:lvlJc w:val="left"/>
      <w:pPr>
        <w:ind w:left="1163" w:hanging="201"/>
      </w:pPr>
      <w:rPr>
        <w:rFonts w:hint="default"/>
        <w:lang w:val="ru-RU" w:eastAsia="en-US" w:bidi="ar-SA"/>
      </w:rPr>
    </w:lvl>
    <w:lvl w:ilvl="3" w:tplc="81F65668">
      <w:numFmt w:val="bullet"/>
      <w:lvlText w:val="•"/>
      <w:lvlJc w:val="left"/>
      <w:pPr>
        <w:ind w:left="1395" w:hanging="201"/>
      </w:pPr>
      <w:rPr>
        <w:rFonts w:hint="default"/>
        <w:lang w:val="ru-RU" w:eastAsia="en-US" w:bidi="ar-SA"/>
      </w:rPr>
    </w:lvl>
    <w:lvl w:ilvl="4" w:tplc="45DEC37C">
      <w:numFmt w:val="bullet"/>
      <w:lvlText w:val="•"/>
      <w:lvlJc w:val="left"/>
      <w:pPr>
        <w:ind w:left="1626" w:hanging="201"/>
      </w:pPr>
      <w:rPr>
        <w:rFonts w:hint="default"/>
        <w:lang w:val="ru-RU" w:eastAsia="en-US" w:bidi="ar-SA"/>
      </w:rPr>
    </w:lvl>
    <w:lvl w:ilvl="5" w:tplc="F214975C">
      <w:numFmt w:val="bullet"/>
      <w:lvlText w:val="•"/>
      <w:lvlJc w:val="left"/>
      <w:pPr>
        <w:ind w:left="1858" w:hanging="201"/>
      </w:pPr>
      <w:rPr>
        <w:rFonts w:hint="default"/>
        <w:lang w:val="ru-RU" w:eastAsia="en-US" w:bidi="ar-SA"/>
      </w:rPr>
    </w:lvl>
    <w:lvl w:ilvl="6" w:tplc="1E12E43C">
      <w:numFmt w:val="bullet"/>
      <w:lvlText w:val="•"/>
      <w:lvlJc w:val="left"/>
      <w:pPr>
        <w:ind w:left="2090" w:hanging="201"/>
      </w:pPr>
      <w:rPr>
        <w:rFonts w:hint="default"/>
        <w:lang w:val="ru-RU" w:eastAsia="en-US" w:bidi="ar-SA"/>
      </w:rPr>
    </w:lvl>
    <w:lvl w:ilvl="7" w:tplc="74F2082A">
      <w:numFmt w:val="bullet"/>
      <w:lvlText w:val="•"/>
      <w:lvlJc w:val="left"/>
      <w:pPr>
        <w:ind w:left="2321" w:hanging="201"/>
      </w:pPr>
      <w:rPr>
        <w:rFonts w:hint="default"/>
        <w:lang w:val="ru-RU" w:eastAsia="en-US" w:bidi="ar-SA"/>
      </w:rPr>
    </w:lvl>
    <w:lvl w:ilvl="8" w:tplc="A566A314">
      <w:numFmt w:val="bullet"/>
      <w:lvlText w:val="•"/>
      <w:lvlJc w:val="left"/>
      <w:pPr>
        <w:ind w:left="2553" w:hanging="201"/>
      </w:pPr>
      <w:rPr>
        <w:rFonts w:hint="default"/>
        <w:lang w:val="ru-RU" w:eastAsia="en-US" w:bidi="ar-SA"/>
      </w:rPr>
    </w:lvl>
  </w:abstractNum>
  <w:abstractNum w:abstractNumId="4" w15:restartNumberingAfterBreak="0">
    <w:nsid w:val="68BF3DE9"/>
    <w:multiLevelType w:val="hybridMultilevel"/>
    <w:tmpl w:val="85F23816"/>
    <w:lvl w:ilvl="0" w:tplc="31BEB73C">
      <w:numFmt w:val="bullet"/>
      <w:lvlText w:val="–"/>
      <w:lvlJc w:val="left"/>
      <w:pPr>
        <w:ind w:left="103" w:hanging="159"/>
      </w:pPr>
      <w:rPr>
        <w:rFonts w:ascii="Times New Roman" w:eastAsia="Times New Roman" w:hAnsi="Times New Roman" w:cs="Times New Roman" w:hint="default"/>
        <w:b w:val="0"/>
        <w:bCs w:val="0"/>
        <w:i w:val="0"/>
        <w:iCs w:val="0"/>
        <w:spacing w:val="0"/>
        <w:w w:val="100"/>
        <w:sz w:val="21"/>
        <w:szCs w:val="21"/>
        <w:lang w:val="ru-RU" w:eastAsia="en-US" w:bidi="ar-SA"/>
      </w:rPr>
    </w:lvl>
    <w:lvl w:ilvl="1" w:tplc="E5E044D8">
      <w:numFmt w:val="bullet"/>
      <w:lvlText w:val="•"/>
      <w:lvlJc w:val="left"/>
      <w:pPr>
        <w:ind w:left="1026" w:hanging="159"/>
      </w:pPr>
      <w:rPr>
        <w:rFonts w:hint="default"/>
        <w:lang w:val="ru-RU" w:eastAsia="en-US" w:bidi="ar-SA"/>
      </w:rPr>
    </w:lvl>
    <w:lvl w:ilvl="2" w:tplc="A3EC2732">
      <w:numFmt w:val="bullet"/>
      <w:lvlText w:val="•"/>
      <w:lvlJc w:val="left"/>
      <w:pPr>
        <w:ind w:left="1952" w:hanging="159"/>
      </w:pPr>
      <w:rPr>
        <w:rFonts w:hint="default"/>
        <w:lang w:val="ru-RU" w:eastAsia="en-US" w:bidi="ar-SA"/>
      </w:rPr>
    </w:lvl>
    <w:lvl w:ilvl="3" w:tplc="F048C11E">
      <w:numFmt w:val="bullet"/>
      <w:lvlText w:val="•"/>
      <w:lvlJc w:val="left"/>
      <w:pPr>
        <w:ind w:left="2879" w:hanging="159"/>
      </w:pPr>
      <w:rPr>
        <w:rFonts w:hint="default"/>
        <w:lang w:val="ru-RU" w:eastAsia="en-US" w:bidi="ar-SA"/>
      </w:rPr>
    </w:lvl>
    <w:lvl w:ilvl="4" w:tplc="4F887194">
      <w:numFmt w:val="bullet"/>
      <w:lvlText w:val="•"/>
      <w:lvlJc w:val="left"/>
      <w:pPr>
        <w:ind w:left="3805" w:hanging="159"/>
      </w:pPr>
      <w:rPr>
        <w:rFonts w:hint="default"/>
        <w:lang w:val="ru-RU" w:eastAsia="en-US" w:bidi="ar-SA"/>
      </w:rPr>
    </w:lvl>
    <w:lvl w:ilvl="5" w:tplc="DF6CB8C0">
      <w:numFmt w:val="bullet"/>
      <w:lvlText w:val="•"/>
      <w:lvlJc w:val="left"/>
      <w:pPr>
        <w:ind w:left="4732" w:hanging="159"/>
      </w:pPr>
      <w:rPr>
        <w:rFonts w:hint="default"/>
        <w:lang w:val="ru-RU" w:eastAsia="en-US" w:bidi="ar-SA"/>
      </w:rPr>
    </w:lvl>
    <w:lvl w:ilvl="6" w:tplc="201E8336">
      <w:numFmt w:val="bullet"/>
      <w:lvlText w:val="•"/>
      <w:lvlJc w:val="left"/>
      <w:pPr>
        <w:ind w:left="5658" w:hanging="159"/>
      </w:pPr>
      <w:rPr>
        <w:rFonts w:hint="default"/>
        <w:lang w:val="ru-RU" w:eastAsia="en-US" w:bidi="ar-SA"/>
      </w:rPr>
    </w:lvl>
    <w:lvl w:ilvl="7" w:tplc="2A4C218C">
      <w:numFmt w:val="bullet"/>
      <w:lvlText w:val="•"/>
      <w:lvlJc w:val="left"/>
      <w:pPr>
        <w:ind w:left="6585" w:hanging="159"/>
      </w:pPr>
      <w:rPr>
        <w:rFonts w:hint="default"/>
        <w:lang w:val="ru-RU" w:eastAsia="en-US" w:bidi="ar-SA"/>
      </w:rPr>
    </w:lvl>
    <w:lvl w:ilvl="8" w:tplc="5A4457A2">
      <w:numFmt w:val="bullet"/>
      <w:lvlText w:val="•"/>
      <w:lvlJc w:val="left"/>
      <w:pPr>
        <w:ind w:left="7511" w:hanging="159"/>
      </w:pPr>
      <w:rPr>
        <w:rFonts w:hint="default"/>
        <w:lang w:val="ru-RU" w:eastAsia="en-US" w:bidi="ar-S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D7"/>
    <w:rsid w:val="000252D2"/>
    <w:rsid w:val="0003478D"/>
    <w:rsid w:val="000720C3"/>
    <w:rsid w:val="000D4827"/>
    <w:rsid w:val="002A1DD7"/>
    <w:rsid w:val="003E3920"/>
    <w:rsid w:val="004069E4"/>
    <w:rsid w:val="004300A9"/>
    <w:rsid w:val="004A2F12"/>
    <w:rsid w:val="004A4122"/>
    <w:rsid w:val="00527D95"/>
    <w:rsid w:val="00573F05"/>
    <w:rsid w:val="005F54CD"/>
    <w:rsid w:val="00694393"/>
    <w:rsid w:val="007520C5"/>
    <w:rsid w:val="007646B3"/>
    <w:rsid w:val="007906CF"/>
    <w:rsid w:val="009A47C2"/>
    <w:rsid w:val="00AE0FBB"/>
    <w:rsid w:val="00B17A83"/>
    <w:rsid w:val="00B64F38"/>
    <w:rsid w:val="00B675B2"/>
    <w:rsid w:val="00BA0889"/>
    <w:rsid w:val="00C84100"/>
    <w:rsid w:val="00CB2B68"/>
    <w:rsid w:val="00CE0792"/>
    <w:rsid w:val="00D10EF7"/>
    <w:rsid w:val="00D41883"/>
    <w:rsid w:val="00DF1133"/>
    <w:rsid w:val="00F14406"/>
    <w:rsid w:val="00F92009"/>
    <w:rsid w:val="00FE1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7FB55"/>
  <w15:chartTrackingRefBased/>
  <w15:docId w15:val="{C338F22A-EA0C-46E9-845D-8BF0CA25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B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B68"/>
  </w:style>
  <w:style w:type="paragraph" w:styleId="a5">
    <w:name w:val="footer"/>
    <w:basedOn w:val="a"/>
    <w:link w:val="a6"/>
    <w:uiPriority w:val="99"/>
    <w:unhideWhenUsed/>
    <w:rsid w:val="00CB2B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2B68"/>
  </w:style>
  <w:style w:type="character" w:styleId="a7">
    <w:name w:val="Hyperlink"/>
    <w:basedOn w:val="a0"/>
    <w:uiPriority w:val="99"/>
    <w:unhideWhenUsed/>
    <w:rsid w:val="004300A9"/>
    <w:rPr>
      <w:color w:val="0563C1" w:themeColor="hyperlink"/>
      <w:u w:val="single"/>
    </w:rPr>
  </w:style>
  <w:style w:type="character" w:styleId="a8">
    <w:name w:val="Unresolved Mention"/>
    <w:basedOn w:val="a0"/>
    <w:uiPriority w:val="99"/>
    <w:semiHidden/>
    <w:unhideWhenUsed/>
    <w:rsid w:val="004300A9"/>
    <w:rPr>
      <w:color w:val="605E5C"/>
      <w:shd w:val="clear" w:color="auto" w:fill="E1DFDD"/>
    </w:rPr>
  </w:style>
  <w:style w:type="paragraph" w:styleId="a9">
    <w:name w:val="List Paragraph"/>
    <w:basedOn w:val="a"/>
    <w:uiPriority w:val="1"/>
    <w:qFormat/>
    <w:rsid w:val="00B64F38"/>
    <w:pPr>
      <w:ind w:left="720"/>
      <w:contextualSpacing/>
    </w:pPr>
  </w:style>
  <w:style w:type="paragraph" w:styleId="aa">
    <w:name w:val="Body Text"/>
    <w:basedOn w:val="a"/>
    <w:link w:val="ab"/>
    <w:uiPriority w:val="1"/>
    <w:unhideWhenUsed/>
    <w:qFormat/>
    <w:rsid w:val="007520C5"/>
    <w:pPr>
      <w:spacing w:after="120"/>
    </w:pPr>
  </w:style>
  <w:style w:type="character" w:customStyle="1" w:styleId="ab">
    <w:name w:val="Основной текст Знак"/>
    <w:basedOn w:val="a0"/>
    <w:link w:val="aa"/>
    <w:uiPriority w:val="1"/>
    <w:rsid w:val="007520C5"/>
  </w:style>
  <w:style w:type="table" w:customStyle="1" w:styleId="TableNormal">
    <w:name w:val="Table Normal"/>
    <w:uiPriority w:val="2"/>
    <w:semiHidden/>
    <w:unhideWhenUsed/>
    <w:qFormat/>
    <w:rsid w:val="00527D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7D95"/>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0891">
      <w:bodyDiv w:val="1"/>
      <w:marLeft w:val="0"/>
      <w:marRight w:val="0"/>
      <w:marTop w:val="0"/>
      <w:marBottom w:val="0"/>
      <w:divBdr>
        <w:top w:val="none" w:sz="0" w:space="0" w:color="auto"/>
        <w:left w:val="none" w:sz="0" w:space="0" w:color="auto"/>
        <w:bottom w:val="none" w:sz="0" w:space="0" w:color="auto"/>
        <w:right w:val="none" w:sz="0" w:space="0" w:color="auto"/>
      </w:divBdr>
      <w:divsChild>
        <w:div w:id="2086610128">
          <w:marLeft w:val="0"/>
          <w:marRight w:val="0"/>
          <w:marTop w:val="0"/>
          <w:marBottom w:val="0"/>
          <w:divBdr>
            <w:top w:val="none" w:sz="0" w:space="0" w:color="auto"/>
            <w:left w:val="none" w:sz="0" w:space="0" w:color="auto"/>
            <w:bottom w:val="none" w:sz="0" w:space="0" w:color="auto"/>
            <w:right w:val="none" w:sz="0" w:space="0" w:color="auto"/>
          </w:divBdr>
          <w:divsChild>
            <w:div w:id="1630084325">
              <w:marLeft w:val="0"/>
              <w:marRight w:val="0"/>
              <w:marTop w:val="0"/>
              <w:marBottom w:val="0"/>
              <w:divBdr>
                <w:top w:val="none" w:sz="0" w:space="0" w:color="auto"/>
                <w:left w:val="none" w:sz="0" w:space="0" w:color="auto"/>
                <w:bottom w:val="none" w:sz="0" w:space="0" w:color="auto"/>
                <w:right w:val="none" w:sz="0" w:space="0" w:color="auto"/>
              </w:divBdr>
              <w:divsChild>
                <w:div w:id="418868506">
                  <w:marLeft w:val="0"/>
                  <w:marRight w:val="0"/>
                  <w:marTop w:val="0"/>
                  <w:marBottom w:val="0"/>
                  <w:divBdr>
                    <w:top w:val="none" w:sz="0" w:space="0" w:color="auto"/>
                    <w:left w:val="none" w:sz="0" w:space="0" w:color="auto"/>
                    <w:bottom w:val="none" w:sz="0" w:space="0" w:color="auto"/>
                    <w:right w:val="none" w:sz="0" w:space="0" w:color="auto"/>
                  </w:divBdr>
                  <w:divsChild>
                    <w:div w:id="1286503874">
                      <w:marLeft w:val="0"/>
                      <w:marRight w:val="0"/>
                      <w:marTop w:val="0"/>
                      <w:marBottom w:val="0"/>
                      <w:divBdr>
                        <w:top w:val="none" w:sz="0" w:space="0" w:color="auto"/>
                        <w:left w:val="none" w:sz="0" w:space="0" w:color="auto"/>
                        <w:bottom w:val="none" w:sz="0" w:space="0" w:color="auto"/>
                        <w:right w:val="none" w:sz="0" w:space="0" w:color="auto"/>
                      </w:divBdr>
                    </w:div>
                  </w:divsChild>
                </w:div>
                <w:div w:id="8060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4663">
          <w:marLeft w:val="0"/>
          <w:marRight w:val="0"/>
          <w:marTop w:val="0"/>
          <w:marBottom w:val="0"/>
          <w:divBdr>
            <w:top w:val="none" w:sz="0" w:space="0" w:color="auto"/>
            <w:left w:val="none" w:sz="0" w:space="0" w:color="auto"/>
            <w:bottom w:val="none" w:sz="0" w:space="0" w:color="auto"/>
            <w:right w:val="none" w:sz="0" w:space="0" w:color="auto"/>
          </w:divBdr>
          <w:divsChild>
            <w:div w:id="905728530">
              <w:marLeft w:val="0"/>
              <w:marRight w:val="0"/>
              <w:marTop w:val="0"/>
              <w:marBottom w:val="0"/>
              <w:divBdr>
                <w:top w:val="none" w:sz="0" w:space="0" w:color="auto"/>
                <w:left w:val="none" w:sz="0" w:space="0" w:color="auto"/>
                <w:bottom w:val="none" w:sz="0" w:space="0" w:color="auto"/>
                <w:right w:val="none" w:sz="0" w:space="0" w:color="auto"/>
              </w:divBdr>
              <w:divsChild>
                <w:div w:id="774322932">
                  <w:marLeft w:val="0"/>
                  <w:marRight w:val="0"/>
                  <w:marTop w:val="0"/>
                  <w:marBottom w:val="0"/>
                  <w:divBdr>
                    <w:top w:val="none" w:sz="0" w:space="0" w:color="auto"/>
                    <w:left w:val="none" w:sz="0" w:space="0" w:color="auto"/>
                    <w:bottom w:val="none" w:sz="0" w:space="0" w:color="auto"/>
                    <w:right w:val="none" w:sz="0" w:space="0" w:color="auto"/>
                  </w:divBdr>
                  <w:divsChild>
                    <w:div w:id="153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70542">
      <w:bodyDiv w:val="1"/>
      <w:marLeft w:val="0"/>
      <w:marRight w:val="0"/>
      <w:marTop w:val="0"/>
      <w:marBottom w:val="0"/>
      <w:divBdr>
        <w:top w:val="none" w:sz="0" w:space="0" w:color="auto"/>
        <w:left w:val="none" w:sz="0" w:space="0" w:color="auto"/>
        <w:bottom w:val="none" w:sz="0" w:space="0" w:color="auto"/>
        <w:right w:val="none" w:sz="0" w:space="0" w:color="auto"/>
      </w:divBdr>
      <w:divsChild>
        <w:div w:id="1601059792">
          <w:marLeft w:val="0"/>
          <w:marRight w:val="0"/>
          <w:marTop w:val="0"/>
          <w:marBottom w:val="0"/>
          <w:divBdr>
            <w:top w:val="none" w:sz="0" w:space="0" w:color="auto"/>
            <w:left w:val="none" w:sz="0" w:space="0" w:color="auto"/>
            <w:bottom w:val="none" w:sz="0" w:space="0" w:color="auto"/>
            <w:right w:val="none" w:sz="0" w:space="0" w:color="auto"/>
          </w:divBdr>
        </w:div>
      </w:divsChild>
    </w:div>
    <w:div w:id="935988493">
      <w:bodyDiv w:val="1"/>
      <w:marLeft w:val="0"/>
      <w:marRight w:val="0"/>
      <w:marTop w:val="0"/>
      <w:marBottom w:val="0"/>
      <w:divBdr>
        <w:top w:val="none" w:sz="0" w:space="0" w:color="auto"/>
        <w:left w:val="none" w:sz="0" w:space="0" w:color="auto"/>
        <w:bottom w:val="none" w:sz="0" w:space="0" w:color="auto"/>
        <w:right w:val="none" w:sz="0" w:space="0" w:color="auto"/>
      </w:divBdr>
    </w:div>
    <w:div w:id="9780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sadchij@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jepow019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osadchij@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Shukur</dc:creator>
  <cp:keywords/>
  <dc:description/>
  <cp:lastModifiedBy>Shukur</cp:lastModifiedBy>
  <cp:revision>2</cp:revision>
  <dcterms:created xsi:type="dcterms:W3CDTF">2024-11-23T19:29:00Z</dcterms:created>
  <dcterms:modified xsi:type="dcterms:W3CDTF">2024-11-23T19:29:00Z</dcterms:modified>
</cp:coreProperties>
</file>