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CD9C" w14:textId="4EB2C927" w:rsidR="00D33CEF" w:rsidRPr="00107D5C" w:rsidRDefault="00B85436" w:rsidP="000B08C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0" w:name="_Hlk117730447"/>
      <w:r w:rsidRPr="00107D5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    </w:t>
      </w:r>
      <w:r w:rsidR="00D33CEF" w:rsidRPr="00107D5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</w:t>
      </w:r>
    </w:p>
    <w:p w14:paraId="6449A2BA" w14:textId="77777777" w:rsidR="00D33CEF" w:rsidRDefault="00D33CEF" w:rsidP="00D33CE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</w:p>
    <w:p w14:paraId="77F4973A" w14:textId="77777777" w:rsidR="00D33CEF" w:rsidRDefault="00D33CEF" w:rsidP="00D33CE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D5A8E38" w14:textId="01CD0F77" w:rsidR="00D33CEF" w:rsidRDefault="00D33CEF" w:rsidP="00D33CE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60EE7D1" w14:textId="6455E804" w:rsidR="00D33CEF" w:rsidRDefault="00D33CEF" w:rsidP="00D33CE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DFFEF0" w14:textId="3D09250C" w:rsidR="00D33CEF" w:rsidRDefault="00D33CEF" w:rsidP="00D33CE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BC39224" w14:textId="77777777" w:rsidR="00107D5C" w:rsidRDefault="00107D5C" w:rsidP="00D33CE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0441800" w14:textId="77777777" w:rsidR="00D33CEF" w:rsidRDefault="00D33CEF" w:rsidP="00D33CE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F599789" w14:textId="77777777" w:rsidR="00D33CEF" w:rsidRDefault="00D33CEF" w:rsidP="00D33CE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B172CF2" w14:textId="6A300C0C" w:rsidR="00D33CEF" w:rsidRDefault="00D33CEF" w:rsidP="00D33CE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324395F" w14:textId="1614A34D" w:rsidR="00D33CEF" w:rsidRDefault="00D33CEF" w:rsidP="00D33CE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FB9DC49" w14:textId="463488E6" w:rsidR="00D33CEF" w:rsidRDefault="00D33CEF" w:rsidP="00D33CE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44B037" w14:textId="30841AF5" w:rsidR="00D33CEF" w:rsidRDefault="00D33CEF" w:rsidP="00D33CE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70AF97A" w14:textId="77777777" w:rsidR="00107D5C" w:rsidRDefault="00107D5C" w:rsidP="00D33CE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E3054F" w14:textId="77777777" w:rsidR="0014070E" w:rsidRPr="002744C0" w:rsidRDefault="0014070E" w:rsidP="001407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4070E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Развитие читательской грамотности в рамках проекта</w:t>
      </w:r>
    </w:p>
    <w:p w14:paraId="3F4F64C4" w14:textId="2B1D0964" w:rsidR="0014070E" w:rsidRPr="002744C0" w:rsidRDefault="0014070E" w:rsidP="001407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4070E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«Чтение в радость».</w:t>
      </w:r>
    </w:p>
    <w:p w14:paraId="4C4B7708" w14:textId="0A04A725" w:rsidR="00D33CEF" w:rsidRPr="0014070E" w:rsidRDefault="00107D5C" w:rsidP="00107D5C">
      <w:pPr>
        <w:spacing w:after="0"/>
        <w:ind w:right="-143" w:firstLine="708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4070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</w:t>
      </w:r>
      <w:r w:rsidR="0014070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</w:t>
      </w:r>
      <w:r w:rsidR="0014070E" w:rsidRPr="0014070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</w:t>
      </w:r>
      <w:r w:rsidR="00D33CEF" w:rsidRPr="0014070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з опыта работы</w:t>
      </w:r>
      <w:r w:rsidRPr="0014070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</w:t>
      </w:r>
      <w:r w:rsidR="00D33CEF" w:rsidRPr="0014070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14:paraId="7A88F8D4" w14:textId="64FB4885" w:rsidR="00D33CEF" w:rsidRPr="0014070E" w:rsidRDefault="0014070E" w:rsidP="00107D5C">
      <w:pPr>
        <w:spacing w:after="0"/>
        <w:ind w:right="-14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</w:t>
      </w:r>
      <w:r w:rsidR="00D33CEF" w:rsidRPr="0014070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учителя начальных </w:t>
      </w:r>
      <w:r w:rsidR="00107D5C" w:rsidRPr="0014070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классов </w:t>
      </w:r>
      <w:proofErr w:type="spellStart"/>
      <w:r w:rsidR="00107D5C" w:rsidRPr="0014070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Сутюшевой</w:t>
      </w:r>
      <w:proofErr w:type="spellEnd"/>
      <w:r w:rsidR="00D33CEF" w:rsidRPr="0014070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Т.Ю.</w:t>
      </w:r>
    </w:p>
    <w:p w14:paraId="5D5EFAD8" w14:textId="3EF6EDBD" w:rsidR="00D33CEF" w:rsidRPr="0014070E" w:rsidRDefault="00D33CEF" w:rsidP="00D33CEF">
      <w:pPr>
        <w:spacing w:after="0"/>
        <w:ind w:right="-143"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1FCA176C" w14:textId="422B208B" w:rsidR="00D33CEF" w:rsidRDefault="00D33CEF" w:rsidP="00D33C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F153BE" w14:textId="579080B6" w:rsidR="00D33CEF" w:rsidRDefault="00D33CEF" w:rsidP="00D33C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3265AC5" w14:textId="77777777" w:rsidR="00D33CEF" w:rsidRDefault="00D33CEF" w:rsidP="00D33C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174FAA1" w14:textId="77777777" w:rsidR="00D33CEF" w:rsidRDefault="00D33CEF" w:rsidP="00D33C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FBFBBC5" w14:textId="77777777" w:rsidR="00D33CEF" w:rsidRDefault="00D33CEF" w:rsidP="00D33C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99340C5" w14:textId="77777777" w:rsidR="00D33CEF" w:rsidRDefault="00D33CEF" w:rsidP="00D33C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2894FD" w14:textId="77777777" w:rsidR="00D33CEF" w:rsidRDefault="00D33CEF" w:rsidP="00D33C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85F39BC" w14:textId="62BD5AA7" w:rsidR="00D33CEF" w:rsidRDefault="00D33CEF" w:rsidP="00D33C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154BAEE8" w14:textId="1381C5E3" w:rsidR="00107D5C" w:rsidRDefault="00107D5C" w:rsidP="00D33CEF">
      <w:pPr>
        <w:rPr>
          <w:rFonts w:ascii="Times New Roman" w:hAnsi="Times New Roman" w:cs="Times New Roman"/>
          <w:sz w:val="32"/>
          <w:szCs w:val="32"/>
        </w:rPr>
      </w:pPr>
    </w:p>
    <w:p w14:paraId="74915381" w14:textId="063D64FE" w:rsidR="00107D5C" w:rsidRDefault="00107D5C" w:rsidP="00D33CEF">
      <w:pPr>
        <w:rPr>
          <w:rFonts w:ascii="Times New Roman" w:hAnsi="Times New Roman" w:cs="Times New Roman"/>
          <w:sz w:val="32"/>
          <w:szCs w:val="32"/>
        </w:rPr>
      </w:pPr>
    </w:p>
    <w:p w14:paraId="7C5811C0" w14:textId="59ADFCC4" w:rsidR="00107D5C" w:rsidRDefault="00107D5C" w:rsidP="00D33CEF">
      <w:pPr>
        <w:rPr>
          <w:rFonts w:ascii="Times New Roman" w:hAnsi="Times New Roman" w:cs="Times New Roman"/>
          <w:sz w:val="32"/>
          <w:szCs w:val="32"/>
        </w:rPr>
      </w:pPr>
    </w:p>
    <w:p w14:paraId="02C6DB86" w14:textId="21E061DF" w:rsidR="00107D5C" w:rsidRDefault="00107D5C" w:rsidP="00D33CEF">
      <w:pPr>
        <w:rPr>
          <w:rFonts w:ascii="Times New Roman" w:hAnsi="Times New Roman" w:cs="Times New Roman"/>
          <w:sz w:val="32"/>
          <w:szCs w:val="32"/>
        </w:rPr>
      </w:pPr>
    </w:p>
    <w:p w14:paraId="76DC933A" w14:textId="171A122D" w:rsidR="0014070E" w:rsidRDefault="00107D5C" w:rsidP="0014070E">
      <w:pPr>
        <w:spacing w:after="0"/>
        <w:ind w:right="-14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5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 xml:space="preserve">           </w:t>
      </w:r>
    </w:p>
    <w:p w14:paraId="07091FFE" w14:textId="77777777" w:rsidR="0014070E" w:rsidRPr="002744C0" w:rsidRDefault="0014070E" w:rsidP="0014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070E">
        <w:rPr>
          <w:rFonts w:ascii="Times New Roman" w:eastAsiaTheme="minorEastAsia" w:hAnsi="Times New Roman" w:cs="Times New Roman"/>
          <w:b/>
          <w:bCs/>
          <w:color w:val="7030A0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Развитие читательской грамотности в рамках проекта</w:t>
      </w:r>
    </w:p>
    <w:p w14:paraId="041D19EF" w14:textId="77777777" w:rsidR="0014070E" w:rsidRPr="002744C0" w:rsidRDefault="0014070E" w:rsidP="0014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070E">
        <w:rPr>
          <w:rFonts w:ascii="Times New Roman" w:eastAsiaTheme="minorEastAsia" w:hAnsi="Times New Roman" w:cs="Times New Roman"/>
          <w:b/>
          <w:bCs/>
          <w:color w:val="7030A0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«Чтение в радость»</w:t>
      </w:r>
    </w:p>
    <w:p w14:paraId="6B78A450" w14:textId="77777777" w:rsidR="0014070E" w:rsidRPr="0014070E" w:rsidRDefault="0014070E" w:rsidP="0014070E">
      <w:pPr>
        <w:shd w:val="clear" w:color="auto" w:fill="FFFFFF" w:themeFill="background1"/>
        <w:spacing w:after="0"/>
        <w:ind w:right="-143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77A1A5" w14:textId="77777777" w:rsidR="000B08C7" w:rsidRDefault="0014070E" w:rsidP="0014070E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07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r w:rsidRPr="0014070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Люди перестают мыслить, когда перестают читать</w:t>
      </w:r>
      <w:r w:rsidRPr="001407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 </w:t>
      </w:r>
    </w:p>
    <w:p w14:paraId="0E447DA3" w14:textId="087FF21B" w:rsidR="0014070E" w:rsidRPr="0014070E" w:rsidRDefault="0014070E" w:rsidP="0014070E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070E">
        <w:rPr>
          <w:rFonts w:ascii="Times New Roman" w:hAnsi="Times New Roman" w:cs="Times New Roman"/>
          <w:color w:val="000000" w:themeColor="text1"/>
          <w:sz w:val="32"/>
          <w:szCs w:val="32"/>
        </w:rPr>
        <w:t>Дени Дидро</w:t>
      </w:r>
    </w:p>
    <w:p w14:paraId="74949155" w14:textId="77777777" w:rsidR="0014070E" w:rsidRPr="0014070E" w:rsidRDefault="0014070E" w:rsidP="0014070E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07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Требования времени таковы, что каждый день наши дети сталкиваются с огромным количеством задач, которые необходимо решить рационально и, что немаловажно, неординарно.  Таким образом, перед учителями ставятся новые задачи: не только снабдить ученика регламентированным набором знаний и умений, но и научить делать выводы, систематизировать накопленные знания, самостоятельно добывать необходимую информацию. </w:t>
      </w:r>
    </w:p>
    <w:p w14:paraId="02984FC9" w14:textId="77777777" w:rsidR="0014070E" w:rsidRPr="0014070E" w:rsidRDefault="0014070E" w:rsidP="0014070E">
      <w:pPr>
        <w:jc w:val="both"/>
        <w:rPr>
          <w:rFonts w:ascii="Times New Roman" w:hAnsi="Times New Roman" w:cs="Times New Roman"/>
          <w:sz w:val="32"/>
          <w:szCs w:val="32"/>
        </w:rPr>
      </w:pPr>
      <w:r w:rsidRPr="0014070E">
        <w:rPr>
          <w:rFonts w:ascii="Times New Roman" w:hAnsi="Times New Roman" w:cs="Times New Roman"/>
          <w:sz w:val="32"/>
          <w:szCs w:val="32"/>
        </w:rPr>
        <w:tab/>
        <w:t xml:space="preserve">Именно поэтому базовым навыком становится функциональная грамотность и, как её важнейшая составляющая, </w:t>
      </w:r>
      <w:r w:rsidRPr="0014070E">
        <w:rPr>
          <w:rFonts w:ascii="Times New Roman" w:hAnsi="Times New Roman" w:cs="Times New Roman"/>
          <w:b/>
          <w:bCs/>
          <w:sz w:val="32"/>
          <w:szCs w:val="32"/>
        </w:rPr>
        <w:t xml:space="preserve">– читательская грамотность, </w:t>
      </w:r>
      <w:r w:rsidRPr="0014070E">
        <w:rPr>
          <w:rFonts w:ascii="Times New Roman" w:hAnsi="Times New Roman" w:cs="Times New Roman"/>
          <w:sz w:val="32"/>
          <w:szCs w:val="32"/>
        </w:rPr>
        <w:t>потому что в современном обществе умение работать с информацией (читать, прежде всего) становится обязательным условием успешности.</w:t>
      </w:r>
      <w:r w:rsidRPr="0014070E">
        <w:rPr>
          <w:rFonts w:ascii="Times New Roman" w:eastAsia="Arial Unicode MS" w:hAnsi="Times New Roman" w:cs="Times New Roman"/>
          <w:color w:val="002060"/>
          <w:kern w:val="24"/>
          <w:sz w:val="32"/>
          <w:szCs w:val="32"/>
        </w:rPr>
        <w:t xml:space="preserve"> </w:t>
      </w:r>
    </w:p>
    <w:p w14:paraId="283986B2" w14:textId="5ED499E4" w:rsidR="0014070E" w:rsidRPr="0014070E" w:rsidRDefault="0014070E" w:rsidP="00140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4070E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Читательская грамотность</w:t>
      </w:r>
      <w:r w:rsidRPr="0014070E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– 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 </w:t>
      </w:r>
    </w:p>
    <w:p w14:paraId="41F128BE" w14:textId="77777777" w:rsidR="0014070E" w:rsidRPr="0014070E" w:rsidRDefault="0014070E" w:rsidP="0014070E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это будет более эффективным, если применять наиболее целесообразные методы и приёмы работы с текстом, привлекать к читательской активности родителей.</w:t>
      </w:r>
    </w:p>
    <w:p w14:paraId="5BB4D5D7" w14:textId="77777777" w:rsidR="0014070E" w:rsidRPr="0014070E" w:rsidRDefault="0014070E" w:rsidP="0014070E">
      <w:pPr>
        <w:shd w:val="clear" w:color="auto" w:fill="E7E6E6" w:themeFill="background2"/>
        <w:spacing w:after="0"/>
        <w:ind w:left="180"/>
        <w:jc w:val="both"/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bidi="en-US"/>
        </w:rPr>
      </w:pPr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Подробнее бы хотелось остановиться на </w:t>
      </w:r>
      <w:proofErr w:type="gramStart"/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реализации  проекта</w:t>
      </w:r>
      <w:proofErr w:type="gramEnd"/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14070E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bidi="en-US"/>
        </w:rPr>
        <w:t xml:space="preserve"> </w:t>
      </w:r>
      <w:r w:rsidRPr="0014070E">
        <w:rPr>
          <w:rFonts w:ascii="Times New Roman" w:eastAsia="Times New Roman" w:hAnsi="Times New Roman" w:cs="Times New Roman"/>
          <w:b/>
          <w:bCs/>
          <w:color w:val="00000A"/>
          <w:kern w:val="3"/>
          <w:sz w:val="32"/>
          <w:szCs w:val="32"/>
          <w:lang w:bidi="en-US"/>
        </w:rPr>
        <w:t>«Чтение в радость»</w:t>
      </w:r>
      <w:r w:rsidRPr="0014070E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bidi="en-US"/>
        </w:rPr>
        <w:t>.</w:t>
      </w:r>
    </w:p>
    <w:p w14:paraId="1BDED6B9" w14:textId="77777777" w:rsidR="0014070E" w:rsidRPr="0014070E" w:rsidRDefault="0014070E" w:rsidP="00140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40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проекта</w:t>
      </w:r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14070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развитие читательской грамотности и читательского интереса учащихся</w:t>
      </w:r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начальных классов.</w:t>
      </w:r>
    </w:p>
    <w:p w14:paraId="4EE02C55" w14:textId="4475308E" w:rsidR="0014070E" w:rsidRPr="0014070E" w:rsidRDefault="0014070E" w:rsidP="0014070E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t xml:space="preserve">Направления программы: </w:t>
      </w:r>
    </w:p>
    <w:p w14:paraId="09118A68" w14:textId="77777777" w:rsidR="0014070E" w:rsidRPr="0014070E" w:rsidRDefault="0014070E" w:rsidP="0014070E">
      <w:pPr>
        <w:numPr>
          <w:ilvl w:val="0"/>
          <w:numId w:val="2"/>
        </w:num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Читательское развитие младших школьников.</w:t>
      </w:r>
    </w:p>
    <w:p w14:paraId="00F75CE0" w14:textId="77777777" w:rsidR="0014070E" w:rsidRPr="0014070E" w:rsidRDefault="0014070E" w:rsidP="0014070E">
      <w:pPr>
        <w:numPr>
          <w:ilvl w:val="0"/>
          <w:numId w:val="2"/>
        </w:num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lastRenderedPageBreak/>
        <w:t>Привлечение родителей к проблемам организации чтения детей, вовлечение их на совместные занятия с детьми, на совместное чтение книг.</w:t>
      </w:r>
    </w:p>
    <w:p w14:paraId="2CB2AD7B" w14:textId="77777777" w:rsidR="0014070E" w:rsidRPr="0014070E" w:rsidRDefault="0014070E" w:rsidP="0014070E">
      <w:pPr>
        <w:numPr>
          <w:ilvl w:val="0"/>
          <w:numId w:val="2"/>
        </w:num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Расширение «зоны читательского общения» всех участников образовательного процесса.</w:t>
      </w:r>
    </w:p>
    <w:p w14:paraId="5DB612B0" w14:textId="1DBF6573" w:rsidR="0014070E" w:rsidRPr="0014070E" w:rsidRDefault="0014070E" w:rsidP="0014070E">
      <w:pPr>
        <w:numPr>
          <w:ilvl w:val="0"/>
          <w:numId w:val="2"/>
        </w:num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Формирование информационной грамотности как основы читательского развития</w:t>
      </w:r>
    </w:p>
    <w:p w14:paraId="38D222D8" w14:textId="3DECE760" w:rsidR="0014070E" w:rsidRPr="0014070E" w:rsidRDefault="0014070E" w:rsidP="001407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Стараясь ответить на вопрос «Как привить ребенку интерес к </w:t>
      </w:r>
      <w:proofErr w:type="spellStart"/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чтению?</w:t>
      </w:r>
      <w:proofErr w:type="gramStart"/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>»,</w:t>
      </w:r>
      <w:r w:rsidRPr="000B08C7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остановлюсь</w:t>
      </w:r>
      <w:proofErr w:type="spellEnd"/>
      <w:proofErr w:type="gramEnd"/>
      <w:r w:rsidRPr="000B08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подробнее на приемах и формах работы по развитию читательской грамотности</w:t>
      </w:r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08F9959" w14:textId="77777777" w:rsidR="0014070E" w:rsidRPr="0014070E" w:rsidRDefault="0014070E" w:rsidP="0014070E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color w:val="0D0D0D" w:themeColor="text1" w:themeTint="F2"/>
          <w:sz w:val="32"/>
          <w:szCs w:val="32"/>
        </w:rPr>
      </w:pPr>
      <w:r w:rsidRPr="0014070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val="en-US" w:eastAsia="ru-RU"/>
        </w:rPr>
        <w:t>I</w:t>
      </w:r>
      <w:r w:rsidRPr="0014070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.</w:t>
      </w:r>
      <w:r w:rsidRPr="0014070E">
        <w:rPr>
          <w:rFonts w:ascii="Times New Roman" w:hAnsi="Times New Roman" w:cs="Times New Roman"/>
          <w:b/>
          <w:bCs/>
          <w:i/>
          <w:color w:val="0D0D0D" w:themeColor="text1" w:themeTint="F2"/>
          <w:sz w:val="32"/>
          <w:szCs w:val="32"/>
        </w:rPr>
        <w:t>Упражнения для развития быстрого, осознанного чтения</w:t>
      </w:r>
    </w:p>
    <w:p w14:paraId="675EA19F" w14:textId="77777777" w:rsidR="0014070E" w:rsidRPr="0014070E" w:rsidRDefault="0014070E" w:rsidP="00320DB4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bCs/>
          <w:i/>
          <w:color w:val="0D0D0D" w:themeColor="text1" w:themeTint="F2"/>
          <w:sz w:val="32"/>
          <w:szCs w:val="32"/>
        </w:rPr>
      </w:pPr>
      <w:r w:rsidRPr="00140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1. </w:t>
      </w:r>
      <w:r w:rsidRPr="0014070E">
        <w:rPr>
          <w:rFonts w:ascii="Times New Roman" w:hAnsi="Times New Roman" w:cs="Times New Roman"/>
          <w:b/>
          <w:bCs/>
          <w:sz w:val="32"/>
          <w:szCs w:val="32"/>
        </w:rPr>
        <w:t>Упражнение на развитие внимания и скорости чтения.</w:t>
      </w:r>
    </w:p>
    <w:p w14:paraId="346B4234" w14:textId="77777777" w:rsidR="0014070E" w:rsidRPr="0014070E" w:rsidRDefault="0014070E" w:rsidP="00320DB4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bCs/>
          <w:i/>
          <w:color w:val="0D0D0D" w:themeColor="text1" w:themeTint="F2"/>
          <w:sz w:val="32"/>
          <w:szCs w:val="32"/>
        </w:rPr>
      </w:pPr>
      <w:r w:rsidRPr="00140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</w:t>
      </w:r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«Догони и поймай букву! Букву «а» -зачеркни, букву «о» - подчеркни... </w:t>
      </w:r>
    </w:p>
    <w:p w14:paraId="11D79EE2" w14:textId="77777777" w:rsidR="0014070E" w:rsidRPr="0014070E" w:rsidRDefault="0014070E" w:rsidP="0014070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Упражнение для развития «поля зрения».</w:t>
      </w:r>
    </w:p>
    <w:p w14:paraId="17F6FD59" w14:textId="77777777" w:rsidR="0014070E" w:rsidRPr="0014070E" w:rsidRDefault="0014070E" w:rsidP="001407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Стараться запомнить расположение сразу двух-трёх следующих друг за другом слогов. </w:t>
      </w:r>
    </w:p>
    <w:p w14:paraId="7962107A" w14:textId="77777777" w:rsidR="0014070E" w:rsidRPr="0014070E" w:rsidRDefault="0014070E" w:rsidP="0014070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140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Тренируем осмысленность.</w:t>
      </w:r>
    </w:p>
    <w:p w14:paraId="421F0DA9" w14:textId="77777777" w:rsidR="0014070E" w:rsidRPr="0014070E" w:rsidRDefault="0014070E" w:rsidP="0014070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Задание:</w:t>
      </w:r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читай предложение на скорость. Если такое бывает, ставь рядом (+), если не бывает – (-).</w:t>
      </w:r>
    </w:p>
    <w:p w14:paraId="3C5BD141" w14:textId="77777777" w:rsidR="0014070E" w:rsidRPr="0014070E" w:rsidRDefault="0014070E" w:rsidP="00320DB4">
      <w:pPr>
        <w:shd w:val="clear" w:color="auto" w:fill="D9D9D9" w:themeFill="background1" w:themeFillShade="D9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140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Упражнение «Стих»</w:t>
      </w:r>
    </w:p>
    <w:p w14:paraId="297781AF" w14:textId="77777777" w:rsidR="0014070E" w:rsidRPr="0014070E" w:rsidRDefault="0014070E" w:rsidP="00320DB4">
      <w:pPr>
        <w:shd w:val="clear" w:color="auto" w:fill="D9D9D9" w:themeFill="background1" w:themeFillShade="D9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Методика проведения</w:t>
      </w:r>
      <w:r w:rsidRPr="001407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ученик читает текст про себя и одновременно вслух проговаривает любое стихотворение (например, «Наша Таня громко </w:t>
      </w:r>
      <w:r w:rsidRPr="00140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плачет…»).</w:t>
      </w:r>
    </w:p>
    <w:p w14:paraId="68B6CC98" w14:textId="7C3FFD7F" w:rsidR="0014070E" w:rsidRPr="0014070E" w:rsidRDefault="0014070E" w:rsidP="0014070E">
      <w:pPr>
        <w:spacing w:after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6</w:t>
      </w:r>
      <w:r w:rsidRPr="0014070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Pr="0014070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Чтение «сплошного «текста.     </w:t>
      </w:r>
    </w:p>
    <w:p w14:paraId="47D3E1FF" w14:textId="77777777" w:rsidR="0014070E" w:rsidRPr="0014070E" w:rsidRDefault="0014070E" w:rsidP="00320DB4">
      <w:pPr>
        <w:shd w:val="clear" w:color="auto" w:fill="D9D9D9" w:themeFill="background1" w:themeFillShade="D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7. «Перемешанные буквы». </w:t>
      </w:r>
      <w:r w:rsidRPr="0014070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Прочитать текст</w:t>
      </w:r>
    </w:p>
    <w:p w14:paraId="2691DA5E" w14:textId="77777777" w:rsidR="0014070E" w:rsidRPr="0014070E" w:rsidRDefault="0014070E" w:rsidP="00320DB4">
      <w:pPr>
        <w:shd w:val="clear" w:color="auto" w:fill="D9D9D9" w:themeFill="background1" w:themeFillShade="D9"/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«По садовой ДРОКОЖЕ тихо шлёпал ножками ЁИЖК. …»</w:t>
      </w:r>
    </w:p>
    <w:p w14:paraId="4472FCC0" w14:textId="77777777" w:rsidR="0014070E" w:rsidRPr="0014070E" w:rsidRDefault="0014070E" w:rsidP="0014070E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8.Чтение </w:t>
      </w:r>
      <w:proofErr w:type="gramStart"/>
      <w:r w:rsidRPr="00140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 наоборот</w:t>
      </w:r>
      <w:proofErr w:type="gramEnd"/>
      <w:r w:rsidRPr="00140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».</w:t>
      </w:r>
    </w:p>
    <w:p w14:paraId="0A5718DC" w14:textId="77777777" w:rsidR="0014070E" w:rsidRPr="0014070E" w:rsidRDefault="0014070E" w:rsidP="0014070E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140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9.</w:t>
      </w:r>
      <w:r w:rsidRPr="0014070E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Чтение </w:t>
      </w:r>
      <w:proofErr w:type="spellStart"/>
      <w:r w:rsidRPr="0014070E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несплошных</w:t>
      </w:r>
      <w:proofErr w:type="spellEnd"/>
      <w:r w:rsidRPr="0014070E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тексто</w:t>
      </w:r>
      <w:r w:rsidRPr="0014070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в</w:t>
      </w:r>
      <w:r w:rsidRPr="001407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(информация на упаковках пищевых продуктов, различные вырезки из газет…).</w:t>
      </w:r>
    </w:p>
    <w:p w14:paraId="4A6171DC" w14:textId="02546F57" w:rsidR="0014070E" w:rsidRPr="0014070E" w:rsidRDefault="0014070E" w:rsidP="0014070E">
      <w:pPr>
        <w:contextualSpacing/>
        <w:jc w:val="both"/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</w:pPr>
      <w:r w:rsidRPr="0014070E">
        <w:rPr>
          <w:rFonts w:ascii="Times New Roman" w:hAnsi="Times New Roman" w:cs="Times New Roman"/>
          <w:b/>
          <w:bCs/>
          <w:color w:val="010101"/>
          <w:sz w:val="32"/>
          <w:szCs w:val="32"/>
          <w:shd w:val="clear" w:color="auto" w:fill="F9FAFA"/>
        </w:rPr>
        <w:lastRenderedPageBreak/>
        <w:t>Используемый мною комплекс упражнений направлен на формирование у ребенка интереса к процессу чтения.</w:t>
      </w:r>
      <w:r w:rsidRPr="0014070E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 xml:space="preserve"> </w:t>
      </w:r>
      <w:proofErr w:type="gramStart"/>
      <w:r w:rsidRPr="0014070E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>Часть  упражнений</w:t>
      </w:r>
      <w:proofErr w:type="gramEnd"/>
      <w:r w:rsidRPr="0014070E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 xml:space="preserve">  применила на одном из нестандартных уроков литературы по сказке  « Снежная  королева»: «Чтение с преградой» «</w:t>
      </w:r>
      <w:proofErr w:type="spellStart"/>
      <w:r w:rsidRPr="0014070E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>Разоблачалки</w:t>
      </w:r>
      <w:proofErr w:type="spellEnd"/>
      <w:r w:rsidRPr="0014070E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 xml:space="preserve">»,   упражнение « Вертушка», задание на восстановление событий, </w:t>
      </w:r>
      <w:r w:rsidRPr="0014070E">
        <w:rPr>
          <w:rFonts w:ascii="Times New Roman" w:hAnsi="Times New Roman" w:cs="Times New Roman"/>
          <w:b/>
          <w:bCs/>
          <w:color w:val="010101"/>
          <w:sz w:val="32"/>
          <w:szCs w:val="32"/>
          <w:shd w:val="clear" w:color="auto" w:fill="F9FAFA"/>
        </w:rPr>
        <w:t>прием «6 шляп мышления</w:t>
      </w:r>
      <w:r w:rsidR="000B08C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9FAFA"/>
        </w:rPr>
        <w:t>»</w:t>
      </w:r>
      <w:r w:rsidRPr="001407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9FAFA"/>
        </w:rPr>
        <w:t xml:space="preserve"> </w:t>
      </w:r>
    </w:p>
    <w:p w14:paraId="1759D8C5" w14:textId="2449C61A" w:rsidR="0014070E" w:rsidRPr="000B08C7" w:rsidRDefault="0014070E" w:rsidP="0014070E">
      <w:pPr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pacing w:val="8"/>
          <w:kern w:val="24"/>
          <w:sz w:val="32"/>
          <w:szCs w:val="32"/>
        </w:rPr>
      </w:pPr>
      <w:r w:rsidRPr="001407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</w:t>
      </w:r>
      <w:r w:rsidRPr="0014070E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II</w:t>
      </w:r>
      <w:r w:rsidRPr="001407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Pr="0014070E">
        <w:rPr>
          <w:rFonts w:ascii="Times New Roman" w:eastAsiaTheme="minorEastAsia" w:hAnsi="Times New Roman" w:cs="Times New Roman"/>
          <w:b/>
          <w:i/>
          <w:iCs/>
          <w:color w:val="000000" w:themeColor="text1"/>
          <w:spacing w:val="-6"/>
          <w:kern w:val="24"/>
          <w:sz w:val="32"/>
          <w:szCs w:val="32"/>
        </w:rPr>
        <w:t>Технология</w:t>
      </w:r>
      <w:r w:rsidRPr="0014070E">
        <w:rPr>
          <w:rFonts w:ascii="Times New Roman" w:eastAsiaTheme="minorEastAsia" w:hAnsi="Times New Roman" w:cs="Times New Roman"/>
          <w:b/>
          <w:i/>
          <w:iCs/>
          <w:color w:val="000000" w:themeColor="text1"/>
          <w:spacing w:val="-1"/>
          <w:kern w:val="24"/>
          <w:sz w:val="32"/>
          <w:szCs w:val="32"/>
        </w:rPr>
        <w:t xml:space="preserve"> </w:t>
      </w:r>
      <w:r w:rsidRPr="0014070E">
        <w:rPr>
          <w:rFonts w:ascii="Times New Roman" w:eastAsiaTheme="minorEastAsia" w:hAnsi="Times New Roman" w:cs="Times New Roman"/>
          <w:b/>
          <w:i/>
          <w:iCs/>
          <w:color w:val="000000" w:themeColor="text1"/>
          <w:spacing w:val="-3"/>
          <w:kern w:val="24"/>
          <w:sz w:val="32"/>
          <w:szCs w:val="32"/>
        </w:rPr>
        <w:t>критического</w:t>
      </w:r>
      <w:r w:rsidRPr="0014070E">
        <w:rPr>
          <w:rFonts w:ascii="Times New Roman" w:eastAsiaTheme="minorEastAsia" w:hAnsi="Times New Roman" w:cs="Times New Roman"/>
          <w:b/>
          <w:i/>
          <w:iCs/>
          <w:color w:val="000000" w:themeColor="text1"/>
          <w:spacing w:val="5"/>
          <w:kern w:val="24"/>
          <w:sz w:val="32"/>
          <w:szCs w:val="32"/>
        </w:rPr>
        <w:t xml:space="preserve"> </w:t>
      </w:r>
      <w:r w:rsidRPr="0014070E">
        <w:rPr>
          <w:rFonts w:ascii="Times New Roman" w:eastAsiaTheme="minorEastAsia" w:hAnsi="Times New Roman" w:cs="Times New Roman"/>
          <w:b/>
          <w:i/>
          <w:iCs/>
          <w:color w:val="000000" w:themeColor="text1"/>
          <w:spacing w:val="-1"/>
          <w:kern w:val="24"/>
          <w:sz w:val="32"/>
          <w:szCs w:val="32"/>
        </w:rPr>
        <w:t>мышления</w:t>
      </w:r>
      <w:r w:rsidR="000B08C7" w:rsidRPr="000B08C7">
        <w:rPr>
          <w:rFonts w:ascii="Times New Roman" w:eastAsiaTheme="minorEastAsia" w:hAnsi="Times New Roman" w:cs="Times New Roman"/>
          <w:b/>
          <w:i/>
          <w:iCs/>
          <w:color w:val="000000" w:themeColor="text1"/>
          <w:spacing w:val="-1"/>
          <w:kern w:val="24"/>
          <w:sz w:val="32"/>
          <w:szCs w:val="32"/>
        </w:rPr>
        <w:t>.</w:t>
      </w:r>
    </w:p>
    <w:p w14:paraId="6CDDBADB" w14:textId="77777777" w:rsidR="0014070E" w:rsidRPr="0014070E" w:rsidRDefault="0014070E" w:rsidP="0014070E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070E">
        <w:rPr>
          <w:rFonts w:ascii="Times New Roman" w:eastAsiaTheme="minorEastAsia" w:hAnsi="Times New Roman" w:cs="Times New Roman"/>
          <w:bCs/>
          <w:color w:val="000000" w:themeColor="text1"/>
          <w:spacing w:val="8"/>
          <w:kern w:val="24"/>
          <w:sz w:val="32"/>
          <w:szCs w:val="32"/>
        </w:rPr>
        <w:t xml:space="preserve">Применение приема «Шесть шляп». </w:t>
      </w:r>
      <w:r w:rsidRPr="00140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Этот прием можно применять на внеурочной деятельности, в работе по группам, в сотрудничестве с родителями.</w:t>
      </w:r>
    </w:p>
    <w:p w14:paraId="115653BB" w14:textId="77777777" w:rsidR="0014070E" w:rsidRPr="0014070E" w:rsidRDefault="0014070E" w:rsidP="0014070E">
      <w:pPr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Белая</w:t>
      </w:r>
      <w:r w:rsidRPr="001407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самая нейтральная. Участники этой группы доказывают, почему все произошло именно так, а не иначе.</w:t>
      </w:r>
    </w:p>
    <w:p w14:paraId="37D6DD43" w14:textId="77777777" w:rsidR="0014070E" w:rsidRPr="0014070E" w:rsidRDefault="0014070E" w:rsidP="00140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Желтая</w:t>
      </w:r>
      <w:r w:rsidRPr="001407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-солнечная, радостная, позитивная. Обрисовывают только положительные моменты.</w:t>
      </w:r>
    </w:p>
    <w:p w14:paraId="48F3333F" w14:textId="77777777" w:rsidR="0014070E" w:rsidRPr="0014070E" w:rsidRDefault="0014070E" w:rsidP="00140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Черная</w:t>
      </w:r>
      <w:r w:rsidRPr="001407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негативная, мрачная, отрицающая. Находят аргументы «против».</w:t>
      </w:r>
    </w:p>
    <w:p w14:paraId="3501E4E9" w14:textId="77777777" w:rsidR="0014070E" w:rsidRPr="0014070E" w:rsidRDefault="0014070E" w:rsidP="00140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Красная</w:t>
      </w:r>
      <w:r w:rsidRPr="001407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-эмоции, страсть. Высказывают эмоциональное восприятие заданной ситуации.</w:t>
      </w:r>
    </w:p>
    <w:p w14:paraId="24B77D23" w14:textId="77777777" w:rsidR="0014070E" w:rsidRPr="0014070E" w:rsidRDefault="0014070E" w:rsidP="00140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Зеленая</w:t>
      </w:r>
      <w:r w:rsidRPr="001407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-творческая, креативная. Предлагают новые решения заданной ситуации, которые могут быть самыми фантастическими и неожиданными.</w:t>
      </w:r>
    </w:p>
    <w:p w14:paraId="2E486DED" w14:textId="77777777" w:rsidR="0014070E" w:rsidRPr="0014070E" w:rsidRDefault="0014070E" w:rsidP="00140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0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Синяя</w:t>
      </w:r>
      <w:r w:rsidRPr="001407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-нейтральная, оценочная. Оценивают предложения всех групп и находят оптимальное решение.</w:t>
      </w:r>
    </w:p>
    <w:p w14:paraId="4749BC03" w14:textId="0A367355" w:rsidR="0014070E" w:rsidRPr="0014070E" w:rsidRDefault="0014070E" w:rsidP="0014070E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407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14070E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III</w:t>
      </w:r>
      <w:r w:rsidRPr="001407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Технология </w:t>
      </w:r>
      <w:proofErr w:type="spellStart"/>
      <w:proofErr w:type="gramStart"/>
      <w:r w:rsidRPr="001407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БиС</w:t>
      </w:r>
      <w:proofErr w:type="spellEnd"/>
      <w:r w:rsidRPr="0014070E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End"/>
      <w:r w:rsidRPr="0014070E">
        <w:rPr>
          <w:rFonts w:ascii="Times New Roman" w:hAnsi="Times New Roman" w:cs="Times New Roman"/>
          <w:sz w:val="32"/>
          <w:szCs w:val="32"/>
        </w:rPr>
        <w:t xml:space="preserve">автор кандидат педагогических наук Вассерман Ф,Я.) </w:t>
      </w:r>
      <w:r w:rsidRPr="001407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Применение на уроках литературного чтения карты «Устный урок -1». </w:t>
      </w:r>
      <w:r w:rsidRPr="0014070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Подавляющее большинство трудностей, которые наблюдаются у детей во время обучения в школе, связаны с тем, что они не могут самостоятельно получать информацию из книг и учебников. </w:t>
      </w:r>
      <w:r w:rsidRPr="001407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Данная технология влияет на умение воспринимать и анализировать содержание текста, на развитие скоростного, логического и критического мышления, помогает обогащению словарного запаса.  </w:t>
      </w:r>
    </w:p>
    <w:p w14:paraId="72BE9E3F" w14:textId="77777777" w:rsidR="0014070E" w:rsidRPr="0014070E" w:rsidRDefault="0014070E" w:rsidP="0014070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070E">
        <w:rPr>
          <w:rFonts w:ascii="Times New Roman" w:hAnsi="Times New Roman" w:cs="Times New Roman"/>
          <w:sz w:val="32"/>
          <w:szCs w:val="32"/>
        </w:rPr>
        <w:t xml:space="preserve">   Качество управления определяется по уровню охвата учителем учащихся в классе на уроке. Для реализации этой задачи </w:t>
      </w:r>
      <w:r w:rsidRPr="0014070E">
        <w:rPr>
          <w:rFonts w:ascii="Times New Roman" w:hAnsi="Times New Roman" w:cs="Times New Roman"/>
          <w:sz w:val="32"/>
          <w:szCs w:val="32"/>
        </w:rPr>
        <w:lastRenderedPageBreak/>
        <w:t xml:space="preserve">и разработана МПМ (матрица посадочных мест) - эффективное средством контроля и управления уроком. МПМ рисуется на доске. У каждого ученика своя ячейка, в которую выставляются результаты ответа знаком + или </w:t>
      </w:r>
      <w:proofErr w:type="gramStart"/>
      <w:r w:rsidRPr="0014070E">
        <w:rPr>
          <w:rFonts w:ascii="Times New Roman" w:hAnsi="Times New Roman" w:cs="Times New Roman"/>
          <w:sz w:val="32"/>
          <w:szCs w:val="32"/>
        </w:rPr>
        <w:t>- ,</w:t>
      </w:r>
      <w:proofErr w:type="gramEnd"/>
      <w:r w:rsidRPr="0014070E">
        <w:rPr>
          <w:rFonts w:ascii="Times New Roman" w:hAnsi="Times New Roman" w:cs="Times New Roman"/>
          <w:sz w:val="32"/>
          <w:szCs w:val="32"/>
        </w:rPr>
        <w:t xml:space="preserve"> то есть ячейка своего рода  накопительная система. Важно, что самим ученикам это нравится, для них это игра, которая развивает скорость мышления, внимания и логику.  </w:t>
      </w:r>
    </w:p>
    <w:p w14:paraId="15C9CAF4" w14:textId="498B9095" w:rsidR="0014070E" w:rsidRPr="0014070E" w:rsidRDefault="0014070E" w:rsidP="00320DB4">
      <w:pPr>
        <w:shd w:val="clear" w:color="auto" w:fill="D9D9D9" w:themeFill="background1" w:themeFillShade="D9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070E">
        <w:rPr>
          <w:rFonts w:ascii="Times New Roman" w:hAnsi="Times New Roman" w:cs="Times New Roman"/>
          <w:sz w:val="32"/>
          <w:szCs w:val="32"/>
        </w:rPr>
        <w:t xml:space="preserve">Этапы урока: </w:t>
      </w:r>
    </w:p>
    <w:p w14:paraId="797BB40D" w14:textId="77777777" w:rsidR="0014070E" w:rsidRPr="0014070E" w:rsidRDefault="0014070E" w:rsidP="00320DB4">
      <w:pPr>
        <w:pStyle w:val="a3"/>
        <w:numPr>
          <w:ilvl w:val="1"/>
          <w:numId w:val="1"/>
        </w:num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4070E">
        <w:rPr>
          <w:rFonts w:ascii="Times New Roman" w:hAnsi="Times New Roman" w:cs="Times New Roman"/>
          <w:sz w:val="32"/>
          <w:szCs w:val="32"/>
        </w:rPr>
        <w:t>Организация восприятия. Письмо 7 слов по памяти.</w:t>
      </w:r>
    </w:p>
    <w:p w14:paraId="19B74685" w14:textId="77777777" w:rsidR="0014070E" w:rsidRPr="0014070E" w:rsidRDefault="0014070E" w:rsidP="00320DB4">
      <w:pPr>
        <w:pStyle w:val="a3"/>
        <w:numPr>
          <w:ilvl w:val="1"/>
          <w:numId w:val="1"/>
        </w:num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4070E">
        <w:rPr>
          <w:rFonts w:ascii="Times New Roman" w:hAnsi="Times New Roman" w:cs="Times New Roman"/>
          <w:sz w:val="32"/>
          <w:szCs w:val="32"/>
        </w:rPr>
        <w:t>Организация осмысления. Чтение текста.</w:t>
      </w:r>
    </w:p>
    <w:p w14:paraId="27191018" w14:textId="77777777" w:rsidR="0014070E" w:rsidRPr="0014070E" w:rsidRDefault="0014070E" w:rsidP="00320DB4">
      <w:pPr>
        <w:pStyle w:val="a3"/>
        <w:numPr>
          <w:ilvl w:val="1"/>
          <w:numId w:val="1"/>
        </w:num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4070E">
        <w:rPr>
          <w:rFonts w:ascii="Times New Roman" w:hAnsi="Times New Roman" w:cs="Times New Roman"/>
          <w:sz w:val="32"/>
          <w:szCs w:val="32"/>
        </w:rPr>
        <w:t>Проверка понимания. «Перекрестный опрос». «Критический опрос».</w:t>
      </w:r>
    </w:p>
    <w:p w14:paraId="078B2FE8" w14:textId="77777777" w:rsidR="0014070E" w:rsidRPr="0014070E" w:rsidRDefault="0014070E" w:rsidP="00320DB4">
      <w:pPr>
        <w:pStyle w:val="a3"/>
        <w:numPr>
          <w:ilvl w:val="1"/>
          <w:numId w:val="1"/>
        </w:num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4070E">
        <w:rPr>
          <w:rFonts w:ascii="Times New Roman" w:hAnsi="Times New Roman" w:cs="Times New Roman"/>
          <w:sz w:val="32"/>
          <w:szCs w:val="32"/>
        </w:rPr>
        <w:t>Тематический словарный запас.</w:t>
      </w:r>
    </w:p>
    <w:p w14:paraId="43836360" w14:textId="77777777" w:rsidR="0014070E" w:rsidRPr="0014070E" w:rsidRDefault="0014070E" w:rsidP="00140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4070E">
        <w:rPr>
          <w:rFonts w:ascii="Times New Roman" w:hAnsi="Times New Roman" w:cs="Times New Roman"/>
          <w:sz w:val="32"/>
          <w:szCs w:val="32"/>
        </w:rPr>
        <w:t>БиС</w:t>
      </w:r>
      <w:proofErr w:type="spellEnd"/>
      <w:r w:rsidRPr="0014070E">
        <w:rPr>
          <w:rFonts w:ascii="Times New Roman" w:hAnsi="Times New Roman" w:cs="Times New Roman"/>
          <w:sz w:val="32"/>
          <w:szCs w:val="32"/>
        </w:rPr>
        <w:t>-технология формирует способность мыслить неординарно, по-своему видеть проблемную ситуацию, выход из нее. Нормативный показатель качества обучения на уроке– не ниже63%.</w:t>
      </w:r>
    </w:p>
    <w:p w14:paraId="22883DE9" w14:textId="77777777" w:rsidR="0014070E" w:rsidRPr="0014070E" w:rsidRDefault="0014070E" w:rsidP="0014070E">
      <w:pPr>
        <w:tabs>
          <w:tab w:val="left" w:pos="1095"/>
        </w:tabs>
        <w:suppressAutoHyphens/>
        <w:spacing w:after="0"/>
        <w:rPr>
          <w:rFonts w:ascii="Times New Roman" w:eastAsia="Arial Unicode MS" w:hAnsi="Times New Roman" w:cs="Times New Roman"/>
          <w:bCs/>
          <w:color w:val="000000"/>
          <w:kern w:val="1"/>
          <w:sz w:val="32"/>
          <w:szCs w:val="32"/>
          <w:lang w:eastAsia="ar-SA"/>
        </w:rPr>
      </w:pPr>
      <w:r w:rsidRPr="0014070E">
        <w:rPr>
          <w:rFonts w:ascii="Times New Roman" w:eastAsia="Arial Unicode MS" w:hAnsi="Times New Roman" w:cs="Times New Roman"/>
          <w:b/>
          <w:bCs/>
          <w:color w:val="000000"/>
          <w:kern w:val="1"/>
          <w:sz w:val="32"/>
          <w:szCs w:val="32"/>
          <w:u w:val="single"/>
          <w:lang w:val="en-US" w:eastAsia="ar-SA"/>
        </w:rPr>
        <w:t>IV</w:t>
      </w:r>
      <w:r w:rsidRPr="0014070E">
        <w:rPr>
          <w:rFonts w:ascii="Times New Roman" w:eastAsia="Arial Unicode MS" w:hAnsi="Times New Roman" w:cs="Times New Roman"/>
          <w:b/>
          <w:bCs/>
          <w:color w:val="000000"/>
          <w:kern w:val="1"/>
          <w:sz w:val="32"/>
          <w:szCs w:val="32"/>
          <w:u w:val="single"/>
          <w:lang w:eastAsia="ar-SA"/>
        </w:rPr>
        <w:t>. Привлечение родителей к проблемам организации чтения</w:t>
      </w:r>
      <w:r w:rsidRPr="0014070E">
        <w:rPr>
          <w:rFonts w:ascii="Times New Roman" w:eastAsia="Arial Unicode MS" w:hAnsi="Times New Roman" w:cs="Times New Roman"/>
          <w:bCs/>
          <w:color w:val="000000"/>
          <w:kern w:val="1"/>
          <w:sz w:val="32"/>
          <w:szCs w:val="32"/>
          <w:lang w:eastAsia="ar-SA"/>
        </w:rPr>
        <w:t xml:space="preserve"> детей, вовлечение их на совместные занятия с детьми, на совместное чтение книг.  </w:t>
      </w:r>
    </w:p>
    <w:p w14:paraId="5FBBCA91" w14:textId="77777777" w:rsidR="0014070E" w:rsidRPr="0014070E" w:rsidRDefault="0014070E" w:rsidP="0014070E">
      <w:pPr>
        <w:suppressAutoHyphens/>
        <w:spacing w:after="0"/>
        <w:rPr>
          <w:rFonts w:ascii="Times New Roman" w:eastAsia="Arial Unicode MS" w:hAnsi="Times New Roman" w:cs="Times New Roman"/>
          <w:b/>
          <w:bCs/>
          <w:color w:val="000000"/>
          <w:kern w:val="1"/>
          <w:sz w:val="32"/>
          <w:szCs w:val="32"/>
          <w:lang w:eastAsia="ar-SA"/>
        </w:rPr>
      </w:pPr>
    </w:p>
    <w:p w14:paraId="4256FBFC" w14:textId="119CDB09" w:rsidR="0014070E" w:rsidRPr="0014070E" w:rsidRDefault="0014070E" w:rsidP="0014070E">
      <w:pPr>
        <w:suppressAutoHyphens/>
        <w:spacing w:after="0"/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eastAsia="ar-SA"/>
        </w:rPr>
      </w:pPr>
      <w:r w:rsidRPr="0014070E">
        <w:rPr>
          <w:rFonts w:ascii="Times New Roman" w:eastAsia="Arial Unicode MS" w:hAnsi="Times New Roman" w:cs="Times New Roman"/>
          <w:b/>
          <w:bCs/>
          <w:color w:val="000000"/>
          <w:kern w:val="1"/>
          <w:sz w:val="32"/>
          <w:szCs w:val="32"/>
          <w:lang w:eastAsia="ar-SA"/>
        </w:rPr>
        <w:t xml:space="preserve">Воспитание </w:t>
      </w:r>
      <w:r w:rsidRPr="0014070E"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eastAsia="ar-SA"/>
        </w:rPr>
        <w:t>настоящего читателя – процесс многоэтапный. Именно поэтому домашнее – семейное – чтение является одним из важных и наиболее необходимых видов совместной деятельности учителя, родителей и детей.</w:t>
      </w:r>
    </w:p>
    <w:p w14:paraId="1E0DCE30" w14:textId="40A7E593" w:rsidR="0014070E" w:rsidRPr="000B08C7" w:rsidRDefault="0014070E" w:rsidP="0014070E">
      <w:pPr>
        <w:suppressAutoHyphens/>
        <w:spacing w:after="0"/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eastAsia="ar-SA"/>
        </w:rPr>
      </w:pPr>
      <w:r w:rsidRPr="000B08C7"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eastAsia="ar-SA"/>
        </w:rPr>
        <w:t>Следующее направление деятельности программы – работа с родителями</w:t>
      </w:r>
      <w:r w:rsidR="000B08C7" w:rsidRPr="000B08C7"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eastAsia="ar-SA"/>
        </w:rPr>
        <w:t>/</w:t>
      </w:r>
    </w:p>
    <w:p w14:paraId="12ABC089" w14:textId="77777777" w:rsidR="0014070E" w:rsidRPr="0014070E" w:rsidRDefault="0014070E" w:rsidP="0014070E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eastAsia="ar-SA"/>
        </w:rPr>
      </w:pPr>
      <w:r w:rsidRPr="0014070E">
        <w:rPr>
          <w:rFonts w:ascii="Times New Roman" w:hAnsi="Times New Roman" w:cs="Times New Roman"/>
          <w:b/>
          <w:bCs/>
          <w:sz w:val="32"/>
          <w:szCs w:val="32"/>
        </w:rPr>
        <w:t>Работа с родителями по проекту «Чтение в радость»</w:t>
      </w:r>
    </w:p>
    <w:p w14:paraId="62060AFA" w14:textId="77777777" w:rsidR="0014070E" w:rsidRPr="0014070E" w:rsidRDefault="0014070E" w:rsidP="0014070E">
      <w:pPr>
        <w:suppressAutoHyphens/>
        <w:spacing w:after="0"/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eastAsia="ar-SA"/>
        </w:rPr>
      </w:pPr>
      <w:r w:rsidRPr="0014070E"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eastAsia="ar-SA"/>
        </w:rPr>
        <w:t>Чтобы замотивировать детей и родителей к совместной работе по проекту, был проведен опрос.</w:t>
      </w:r>
    </w:p>
    <w:p w14:paraId="5BC83160" w14:textId="77777777" w:rsidR="0014070E" w:rsidRPr="0014070E" w:rsidRDefault="0014070E" w:rsidP="001407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70E">
        <w:rPr>
          <w:rFonts w:ascii="Times New Roman" w:hAnsi="Times New Roman" w:cs="Times New Roman"/>
          <w:b/>
          <w:bCs/>
          <w:sz w:val="32"/>
          <w:szCs w:val="32"/>
        </w:rPr>
        <w:t>1.</w:t>
      </w:r>
      <w:proofErr w:type="gramStart"/>
      <w:r w:rsidRPr="0014070E">
        <w:rPr>
          <w:rFonts w:ascii="Times New Roman" w:hAnsi="Times New Roman" w:cs="Times New Roman"/>
          <w:b/>
          <w:bCs/>
          <w:sz w:val="32"/>
          <w:szCs w:val="32"/>
        </w:rPr>
        <w:t>Анкетирование</w:t>
      </w:r>
      <w:r w:rsidRPr="0014070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407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1B266A" w14:textId="041F21AE" w:rsidR="0014070E" w:rsidRPr="0014070E" w:rsidRDefault="0014070E" w:rsidP="0014070E">
      <w:pPr>
        <w:spacing w:after="0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ar-SA"/>
        </w:rPr>
      </w:pPr>
      <w:r w:rsidRPr="0014070E">
        <w:rPr>
          <w:rFonts w:ascii="Times New Roman" w:hAnsi="Times New Roman" w:cs="Times New Roman"/>
          <w:sz w:val="32"/>
          <w:szCs w:val="32"/>
        </w:rPr>
        <w:t xml:space="preserve">Анкета для детей </w:t>
      </w:r>
      <w:hyperlink r:id="rId6" w:history="1">
        <w:r w:rsidRPr="0014070E">
          <w:rPr>
            <w:rFonts w:ascii="Times New Roman" w:eastAsia="Arial Unicode MS" w:hAnsi="Times New Roman" w:cs="Times New Roman"/>
            <w:color w:val="000000"/>
            <w:kern w:val="1"/>
            <w:sz w:val="32"/>
            <w:szCs w:val="32"/>
          </w:rPr>
          <w:t xml:space="preserve">  "Любят ли читать современные дети"</w:t>
        </w:r>
      </w:hyperlink>
      <w:r w:rsidRPr="0014070E"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eastAsia="ar-SA"/>
        </w:rPr>
        <w:t xml:space="preserve">. </w:t>
      </w:r>
    </w:p>
    <w:p w14:paraId="6E9D719E" w14:textId="7FEA6BE7" w:rsidR="0014070E" w:rsidRPr="0014070E" w:rsidRDefault="0014070E" w:rsidP="0014070E">
      <w:pPr>
        <w:spacing w:after="0"/>
        <w:rPr>
          <w:rFonts w:ascii="Times New Roman" w:eastAsia="Times New Roman" w:hAnsi="Times New Roman" w:cs="Times New Roman"/>
          <w:b/>
          <w:bCs/>
          <w:color w:val="333333"/>
          <w:kern w:val="1"/>
          <w:sz w:val="32"/>
          <w:szCs w:val="32"/>
          <w:lang w:eastAsia="ar-SA"/>
        </w:rPr>
      </w:pPr>
      <w:r w:rsidRPr="0014070E">
        <w:rPr>
          <w:rFonts w:ascii="Times New Roman" w:hAnsi="Times New Roman" w:cs="Times New Roman"/>
          <w:sz w:val="32"/>
          <w:szCs w:val="32"/>
        </w:rPr>
        <w:t>Анкета для родителей «</w:t>
      </w:r>
      <w:r w:rsidRPr="0014070E">
        <w:rPr>
          <w:rFonts w:ascii="Times New Roman" w:eastAsia="Times New Roman" w:hAnsi="Times New Roman" w:cs="Times New Roman"/>
          <w:color w:val="333333"/>
          <w:kern w:val="1"/>
          <w:sz w:val="32"/>
          <w:szCs w:val="32"/>
          <w:lang w:eastAsia="ar-SA"/>
        </w:rPr>
        <w:t xml:space="preserve">Любит ли ваш ребенок читать?» </w:t>
      </w:r>
    </w:p>
    <w:p w14:paraId="291CB4AF" w14:textId="77777777" w:rsidR="0014070E" w:rsidRPr="0014070E" w:rsidRDefault="0014070E" w:rsidP="0014070E">
      <w:pPr>
        <w:spacing w:after="0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ar-SA"/>
        </w:rPr>
      </w:pPr>
      <w:r w:rsidRPr="0014070E">
        <w:rPr>
          <w:rFonts w:ascii="Times New Roman" w:eastAsia="Times New Roman" w:hAnsi="Times New Roman" w:cs="Times New Roman"/>
          <w:b/>
          <w:bCs/>
          <w:color w:val="333333"/>
          <w:kern w:val="1"/>
          <w:sz w:val="32"/>
          <w:szCs w:val="32"/>
          <w:lang w:eastAsia="ar-SA"/>
        </w:rPr>
        <w:lastRenderedPageBreak/>
        <w:t xml:space="preserve">По итогам опроса </w:t>
      </w:r>
      <w:r w:rsidRPr="0014070E">
        <w:rPr>
          <w:rFonts w:ascii="Times New Roman" w:eastAsia="Times New Roman" w:hAnsi="Times New Roman" w:cs="Times New Roman"/>
          <w:color w:val="333333"/>
          <w:kern w:val="1"/>
          <w:sz w:val="32"/>
          <w:szCs w:val="32"/>
          <w:lang w:eastAsia="ar-SA"/>
        </w:rPr>
        <w:t>родителям рекомендовано внедрять семейные чтения книг по интересам.</w:t>
      </w:r>
    </w:p>
    <w:p w14:paraId="4D4C61D5" w14:textId="77777777" w:rsidR="0014070E" w:rsidRPr="0014070E" w:rsidRDefault="0014070E" w:rsidP="0014070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4070E">
        <w:rPr>
          <w:rFonts w:ascii="Times New Roman" w:hAnsi="Times New Roman" w:cs="Times New Roman"/>
          <w:b/>
          <w:sz w:val="32"/>
          <w:szCs w:val="32"/>
        </w:rPr>
        <w:t>2.Круглый стол. «Семейное чтение: ЗАЧЕМ?</w:t>
      </w:r>
      <w:proofErr w:type="gramStart"/>
      <w:r w:rsidRPr="0014070E">
        <w:rPr>
          <w:rFonts w:ascii="Times New Roman" w:hAnsi="Times New Roman" w:cs="Times New Roman"/>
          <w:b/>
          <w:sz w:val="32"/>
          <w:szCs w:val="32"/>
        </w:rPr>
        <w:t>» .</w:t>
      </w:r>
      <w:proofErr w:type="gramEnd"/>
    </w:p>
    <w:p w14:paraId="0652146E" w14:textId="77777777" w:rsidR="0014070E" w:rsidRPr="0014070E" w:rsidRDefault="0014070E" w:rsidP="0014070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4070E">
        <w:rPr>
          <w:rFonts w:ascii="Times New Roman" w:hAnsi="Times New Roman" w:cs="Times New Roman"/>
          <w:b/>
          <w:sz w:val="32"/>
          <w:szCs w:val="32"/>
        </w:rPr>
        <w:t xml:space="preserve">Родители приглашены на «круглый стол» для обсуждения ответов на </w:t>
      </w:r>
      <w:proofErr w:type="gramStart"/>
      <w:r w:rsidRPr="0014070E">
        <w:rPr>
          <w:rFonts w:ascii="Times New Roman" w:hAnsi="Times New Roman" w:cs="Times New Roman"/>
          <w:b/>
          <w:sz w:val="32"/>
          <w:szCs w:val="32"/>
        </w:rPr>
        <w:t>вопрос .</w:t>
      </w:r>
      <w:proofErr w:type="gramEnd"/>
    </w:p>
    <w:p w14:paraId="15E67098" w14:textId="673F3BEA" w:rsidR="0014070E" w:rsidRPr="0014070E" w:rsidRDefault="0014070E" w:rsidP="0014070E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4070E">
        <w:rPr>
          <w:rFonts w:ascii="Times New Roman" w:hAnsi="Times New Roman" w:cs="Times New Roman"/>
          <w:b/>
          <w:sz w:val="32"/>
          <w:szCs w:val="32"/>
        </w:rPr>
        <w:t xml:space="preserve"> Прием </w:t>
      </w:r>
      <w:proofErr w:type="gramStart"/>
      <w:r w:rsidRPr="0014070E">
        <w:rPr>
          <w:rFonts w:ascii="Times New Roman" w:hAnsi="Times New Roman" w:cs="Times New Roman"/>
          <w:b/>
          <w:sz w:val="32"/>
          <w:szCs w:val="32"/>
        </w:rPr>
        <w:t>« Шесть</w:t>
      </w:r>
      <w:proofErr w:type="gramEnd"/>
      <w:r w:rsidRPr="0014070E">
        <w:rPr>
          <w:rFonts w:ascii="Times New Roman" w:hAnsi="Times New Roman" w:cs="Times New Roman"/>
          <w:b/>
          <w:sz w:val="32"/>
          <w:szCs w:val="32"/>
        </w:rPr>
        <w:t xml:space="preserve"> шляп мышления» ( Эдвард де Боно)  </w:t>
      </w:r>
    </w:p>
    <w:p w14:paraId="447A2646" w14:textId="77777777" w:rsidR="0014070E" w:rsidRPr="0014070E" w:rsidRDefault="0014070E" w:rsidP="001407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70E">
        <w:rPr>
          <w:rFonts w:ascii="Times New Roman" w:hAnsi="Times New Roman" w:cs="Times New Roman"/>
          <w:sz w:val="32"/>
          <w:szCs w:val="32"/>
        </w:rPr>
        <w:t>Внимание сосредоточено на информацию. «Семейное чтение. Зачем?»</w:t>
      </w:r>
    </w:p>
    <w:p w14:paraId="1D1B27F8" w14:textId="77777777" w:rsidR="0014070E" w:rsidRPr="0014070E" w:rsidRDefault="0014070E" w:rsidP="001407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70E">
        <w:rPr>
          <w:rFonts w:ascii="Times New Roman" w:hAnsi="Times New Roman" w:cs="Times New Roman"/>
          <w:sz w:val="32"/>
          <w:szCs w:val="32"/>
        </w:rPr>
        <w:t>У участников тренинга появляется возможность рассказать о своих чувствах относительно рассматриваемого вопроса, найти позитивные стороны рассматриваемой идеи, найти альтернативы, сделать выводы.</w:t>
      </w:r>
    </w:p>
    <w:p w14:paraId="35D91515" w14:textId="395BCB8E" w:rsidR="0014070E" w:rsidRPr="0014070E" w:rsidRDefault="0014070E" w:rsidP="0014070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4070E">
        <w:rPr>
          <w:rFonts w:ascii="Times New Roman" w:hAnsi="Times New Roman" w:cs="Times New Roman"/>
          <w:sz w:val="32"/>
          <w:szCs w:val="32"/>
        </w:rPr>
        <w:t>3.</w:t>
      </w:r>
      <w:r w:rsidRPr="0014070E">
        <w:rPr>
          <w:rFonts w:ascii="Times New Roman" w:hAnsi="Times New Roman" w:cs="Times New Roman"/>
          <w:b/>
          <w:sz w:val="32"/>
          <w:szCs w:val="32"/>
        </w:rPr>
        <w:t xml:space="preserve"> «Семейное чтение: Начни с себя!» </w:t>
      </w:r>
    </w:p>
    <w:p w14:paraId="640AA51D" w14:textId="77777777" w:rsidR="0014070E" w:rsidRPr="0014070E" w:rsidRDefault="0014070E" w:rsidP="0014070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14070E"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shd w:val="clear" w:color="auto" w:fill="FFFFFF"/>
          <w:lang w:eastAsia="ar-SA"/>
        </w:rPr>
        <w:t xml:space="preserve">Работа с семьей - </w:t>
      </w:r>
      <w:r w:rsidRPr="0014070E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одно из важнейших направлений в    деятельности развития чтения младшего школьника.</w:t>
      </w:r>
    </w:p>
    <w:p w14:paraId="076D2540" w14:textId="77777777" w:rsidR="0014070E" w:rsidRPr="0014070E" w:rsidRDefault="0014070E" w:rsidP="0014070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14070E"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shd w:val="clear" w:color="auto" w:fill="FFFFFF"/>
          <w:lang w:eastAsia="ar-SA"/>
        </w:rPr>
        <w:t>Какие же варианты сотворчества существуют?</w:t>
      </w:r>
      <w:r w:rsidRPr="0014070E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013AC851" w14:textId="59ECA9E9" w:rsidR="0014070E" w:rsidRPr="0014070E" w:rsidRDefault="0014070E" w:rsidP="0014070E">
      <w:pPr>
        <w:suppressAutoHyphens/>
        <w:spacing w:after="0"/>
        <w:rPr>
          <w:rFonts w:ascii="Times New Roman" w:eastAsia="Arial Unicode MS" w:hAnsi="Times New Roman" w:cs="Times New Roman"/>
          <w:color w:val="000000" w:themeColor="text1"/>
          <w:kern w:val="1"/>
          <w:sz w:val="32"/>
          <w:szCs w:val="32"/>
          <w:shd w:val="clear" w:color="auto" w:fill="FFFFFF"/>
          <w:lang w:eastAsia="ar-SA"/>
        </w:rPr>
      </w:pPr>
      <w:r w:rsidRPr="0014070E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Сюда относится не только домашнее чтение, но   и посещение внеурочных занятий в рамках проекта </w:t>
      </w:r>
      <w:proofErr w:type="gramStart"/>
      <w:r w:rsidRPr="0014070E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« Чтение</w:t>
      </w:r>
      <w:proofErr w:type="gramEnd"/>
      <w:r w:rsidRPr="0014070E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в радость» (работа в группах с нестандартными текстами, урок по технологии </w:t>
      </w:r>
      <w:proofErr w:type="spellStart"/>
      <w:r w:rsidRPr="0014070E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БиС</w:t>
      </w:r>
      <w:proofErr w:type="spellEnd"/>
      <w:r w:rsidRPr="0014070E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).</w:t>
      </w:r>
    </w:p>
    <w:p w14:paraId="47238A84" w14:textId="77777777" w:rsidR="0014070E" w:rsidRPr="0014070E" w:rsidRDefault="0014070E" w:rsidP="0014070E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4070E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Чтение как сотворчество </w:t>
      </w:r>
      <w:r w:rsidRPr="001407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это чтение, когда на равных участвуют взрослый и ребенок.  «Читают родители – читают и дети».</w:t>
      </w:r>
    </w:p>
    <w:p w14:paraId="3985C18C" w14:textId="77777777" w:rsidR="0014070E" w:rsidRPr="0014070E" w:rsidRDefault="0014070E" w:rsidP="0014070E">
      <w:pPr>
        <w:spacing w:after="0"/>
        <w:rPr>
          <w:rFonts w:ascii="Times New Roman" w:hAnsi="Times New Roman" w:cs="Times New Roman"/>
          <w:color w:val="211E1E"/>
          <w:sz w:val="32"/>
          <w:szCs w:val="32"/>
          <w:shd w:val="clear" w:color="auto" w:fill="FFFFFF"/>
        </w:rPr>
      </w:pPr>
      <w:r w:rsidRPr="0014070E">
        <w:rPr>
          <w:rFonts w:ascii="Times New Roman" w:hAnsi="Times New Roman" w:cs="Times New Roman"/>
          <w:color w:val="211E1E"/>
          <w:sz w:val="32"/>
          <w:szCs w:val="32"/>
          <w:shd w:val="clear" w:color="auto" w:fill="FFFFFF"/>
        </w:rPr>
        <w:t>Слушая чтение взрослого, рассматривая вместе с ним книжные иллюстрации, ребёнок активно думает, переживает за героев. Совместное чтение сближает взрослых и детей.</w:t>
      </w:r>
    </w:p>
    <w:p w14:paraId="5B5EE3C3" w14:textId="5BCCC69F" w:rsidR="0014070E" w:rsidRPr="0014070E" w:rsidRDefault="0014070E" w:rsidP="0014070E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4070E">
        <w:rPr>
          <w:rFonts w:ascii="Times New Roman" w:hAnsi="Times New Roman" w:cs="Times New Roman"/>
          <w:b/>
          <w:bCs/>
          <w:color w:val="211E1E"/>
          <w:sz w:val="32"/>
          <w:szCs w:val="32"/>
          <w:shd w:val="clear" w:color="auto" w:fill="FFFFFF"/>
        </w:rPr>
        <w:t>Виды работы:</w:t>
      </w:r>
      <w:r w:rsidRPr="0014070E">
        <w:rPr>
          <w:rFonts w:ascii="Times New Roman" w:hAnsi="Times New Roman" w:cs="Times New Roman"/>
          <w:color w:val="211E1E"/>
          <w:sz w:val="32"/>
          <w:szCs w:val="32"/>
          <w:shd w:val="clear" w:color="auto" w:fill="FFFFFF"/>
        </w:rPr>
        <w:t xml:space="preserve"> семейные читательские вечера, урок-</w:t>
      </w:r>
      <w:proofErr w:type="gramStart"/>
      <w:r w:rsidRPr="0014070E">
        <w:rPr>
          <w:rFonts w:ascii="Times New Roman" w:hAnsi="Times New Roman" w:cs="Times New Roman"/>
          <w:color w:val="211E1E"/>
          <w:sz w:val="32"/>
          <w:szCs w:val="32"/>
          <w:shd w:val="clear" w:color="auto" w:fill="FFFFFF"/>
        </w:rPr>
        <w:t>аукцион  «</w:t>
      </w:r>
      <w:proofErr w:type="gramEnd"/>
      <w:r w:rsidRPr="0014070E">
        <w:rPr>
          <w:rFonts w:ascii="Times New Roman" w:hAnsi="Times New Roman" w:cs="Times New Roman"/>
          <w:color w:val="211E1E"/>
          <w:sz w:val="32"/>
          <w:szCs w:val="32"/>
          <w:shd w:val="clear" w:color="auto" w:fill="FFFFFF"/>
        </w:rPr>
        <w:t xml:space="preserve">Волшебная лавка», </w:t>
      </w:r>
      <w:r w:rsidRPr="0014070E">
        <w:rPr>
          <w:rFonts w:ascii="Times New Roman" w:hAnsi="Times New Roman" w:cs="Times New Roman"/>
          <w:sz w:val="32"/>
          <w:szCs w:val="32"/>
        </w:rPr>
        <w:t xml:space="preserve">театр, </w:t>
      </w:r>
      <w:r w:rsidRPr="0014070E">
        <w:rPr>
          <w:rFonts w:ascii="Times New Roman" w:hAnsi="Times New Roman" w:cs="Times New Roman"/>
          <w:b/>
          <w:bCs/>
          <w:sz w:val="32"/>
          <w:szCs w:val="32"/>
        </w:rPr>
        <w:t>создание буклетов о роли семейного чтения</w:t>
      </w:r>
    </w:p>
    <w:p w14:paraId="625489C1" w14:textId="77777777" w:rsidR="0014070E" w:rsidRPr="0014070E" w:rsidRDefault="0014070E" w:rsidP="0014070E">
      <w:pPr>
        <w:suppressAutoHyphens/>
        <w:spacing w:after="0"/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shd w:val="clear" w:color="auto" w:fill="FFFFFF"/>
          <w:lang w:eastAsia="ar-SA"/>
        </w:rPr>
      </w:pPr>
    </w:p>
    <w:p w14:paraId="603589C0" w14:textId="77777777" w:rsidR="0014070E" w:rsidRPr="0014070E" w:rsidRDefault="0014070E" w:rsidP="0014070E">
      <w:pPr>
        <w:shd w:val="clear" w:color="auto" w:fill="F2F2F2" w:themeFill="background1" w:themeFillShade="F2"/>
        <w:spacing w:after="100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4070E">
        <w:rPr>
          <w:rFonts w:ascii="Times New Roman" w:hAnsi="Times New Roman" w:cs="Times New Roman"/>
          <w:bCs/>
          <w:sz w:val="32"/>
          <w:szCs w:val="32"/>
        </w:rPr>
        <w:t xml:space="preserve">Если целенаправленно проводить работу по формированию и развитию читательской грамотности, применять разнообразные формы и методы работы, то это будет способствовать повышению качества и углублению знаний по предмету, развитию речи </w:t>
      </w:r>
      <w:r w:rsidRPr="0014070E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учащихся, повышению техники чтения, формированию стремления к достижению более высокого результата, раскрытию способностей и природных задатков личности. </w:t>
      </w:r>
    </w:p>
    <w:p w14:paraId="00F28663" w14:textId="77777777" w:rsidR="0014070E" w:rsidRPr="0014070E" w:rsidRDefault="0014070E" w:rsidP="0014070E">
      <w:pPr>
        <w:spacing w:after="100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4070E">
        <w:rPr>
          <w:rFonts w:ascii="Times New Roman" w:hAnsi="Times New Roman" w:cs="Times New Roman"/>
          <w:bCs/>
          <w:sz w:val="32"/>
          <w:szCs w:val="32"/>
        </w:rPr>
        <w:t>Результаты:</w:t>
      </w:r>
    </w:p>
    <w:p w14:paraId="731A2C33" w14:textId="77777777" w:rsidR="0014070E" w:rsidRPr="0014070E" w:rsidRDefault="0014070E" w:rsidP="0014070E">
      <w:pPr>
        <w:spacing w:after="10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4070E">
        <w:rPr>
          <w:rFonts w:ascii="Times New Roman" w:hAnsi="Times New Roman" w:cs="Times New Roman"/>
          <w:bCs/>
          <w:sz w:val="32"/>
          <w:szCs w:val="32"/>
        </w:rPr>
        <w:t xml:space="preserve">1. Работа с разными источниками информации. Занятия на </w:t>
      </w:r>
      <w:proofErr w:type="spellStart"/>
      <w:r w:rsidRPr="0014070E">
        <w:rPr>
          <w:rFonts w:ascii="Times New Roman" w:hAnsi="Times New Roman" w:cs="Times New Roman"/>
          <w:bCs/>
          <w:sz w:val="32"/>
          <w:szCs w:val="32"/>
        </w:rPr>
        <w:t>Учи.ру</w:t>
      </w:r>
      <w:proofErr w:type="spellEnd"/>
      <w:r w:rsidRPr="0014070E">
        <w:rPr>
          <w:rFonts w:ascii="Times New Roman" w:hAnsi="Times New Roman" w:cs="Times New Roman"/>
          <w:bCs/>
          <w:sz w:val="32"/>
          <w:szCs w:val="32"/>
        </w:rPr>
        <w:t>.</w:t>
      </w:r>
    </w:p>
    <w:p w14:paraId="4E1E8F1F" w14:textId="77777777" w:rsidR="0014070E" w:rsidRPr="0014070E" w:rsidRDefault="0014070E" w:rsidP="0014070E">
      <w:pPr>
        <w:spacing w:after="10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4070E">
        <w:rPr>
          <w:rFonts w:ascii="Times New Roman" w:hAnsi="Times New Roman" w:cs="Times New Roman"/>
          <w:bCs/>
          <w:sz w:val="32"/>
          <w:szCs w:val="32"/>
        </w:rPr>
        <w:t xml:space="preserve">2. Выступления на конференциях, участие в исследовательской деятельности </w:t>
      </w:r>
      <w:proofErr w:type="gramStart"/>
      <w:r w:rsidRPr="0014070E">
        <w:rPr>
          <w:rFonts w:ascii="Times New Roman" w:hAnsi="Times New Roman" w:cs="Times New Roman"/>
          <w:bCs/>
          <w:sz w:val="32"/>
          <w:szCs w:val="32"/>
        </w:rPr>
        <w:t>« Шаг</w:t>
      </w:r>
      <w:proofErr w:type="gramEnd"/>
      <w:r w:rsidRPr="0014070E">
        <w:rPr>
          <w:rFonts w:ascii="Times New Roman" w:hAnsi="Times New Roman" w:cs="Times New Roman"/>
          <w:bCs/>
          <w:sz w:val="32"/>
          <w:szCs w:val="32"/>
        </w:rPr>
        <w:t xml:space="preserve"> в будущее».</w:t>
      </w:r>
    </w:p>
    <w:p w14:paraId="0565818A" w14:textId="50049B75" w:rsidR="0014070E" w:rsidRPr="0014070E" w:rsidRDefault="0014070E" w:rsidP="0014070E">
      <w:pPr>
        <w:spacing w:after="10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4070E">
        <w:rPr>
          <w:rFonts w:ascii="Times New Roman" w:hAnsi="Times New Roman" w:cs="Times New Roman"/>
          <w:bCs/>
          <w:sz w:val="32"/>
          <w:szCs w:val="32"/>
        </w:rPr>
        <w:t xml:space="preserve">3. Участие и победа в интеллектуальной игре </w:t>
      </w:r>
      <w:proofErr w:type="gramStart"/>
      <w:r w:rsidRPr="0014070E">
        <w:rPr>
          <w:rFonts w:ascii="Times New Roman" w:hAnsi="Times New Roman" w:cs="Times New Roman"/>
          <w:bCs/>
          <w:sz w:val="32"/>
          <w:szCs w:val="32"/>
        </w:rPr>
        <w:t>« Что</w:t>
      </w:r>
      <w:proofErr w:type="gramEnd"/>
      <w:r w:rsidRPr="0014070E">
        <w:rPr>
          <w:rFonts w:ascii="Times New Roman" w:hAnsi="Times New Roman" w:cs="Times New Roman"/>
          <w:bCs/>
          <w:sz w:val="32"/>
          <w:szCs w:val="32"/>
        </w:rPr>
        <w:t xml:space="preserve"> ? </w:t>
      </w:r>
      <w:proofErr w:type="gramStart"/>
      <w:r w:rsidRPr="0014070E">
        <w:rPr>
          <w:rFonts w:ascii="Times New Roman" w:hAnsi="Times New Roman" w:cs="Times New Roman"/>
          <w:bCs/>
          <w:sz w:val="32"/>
          <w:szCs w:val="32"/>
        </w:rPr>
        <w:t>Где ?</w:t>
      </w:r>
      <w:proofErr w:type="gramEnd"/>
      <w:r w:rsidRPr="0014070E">
        <w:rPr>
          <w:rFonts w:ascii="Times New Roman" w:hAnsi="Times New Roman" w:cs="Times New Roman"/>
          <w:bCs/>
          <w:sz w:val="32"/>
          <w:szCs w:val="32"/>
        </w:rPr>
        <w:t xml:space="preserve"> Когда?» </w:t>
      </w:r>
    </w:p>
    <w:p w14:paraId="2227467A" w14:textId="74829114" w:rsidR="0014070E" w:rsidRPr="0014070E" w:rsidRDefault="0014070E" w:rsidP="0014070E">
      <w:pPr>
        <w:spacing w:after="10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4070E">
        <w:rPr>
          <w:rFonts w:ascii="Times New Roman" w:hAnsi="Times New Roman" w:cs="Times New Roman"/>
          <w:bCs/>
          <w:sz w:val="32"/>
          <w:szCs w:val="32"/>
        </w:rPr>
        <w:t xml:space="preserve">4. Конкурсы чтецов к 9 мая, «Шаг к Парнасу» -дипломы победителей. </w:t>
      </w:r>
    </w:p>
    <w:p w14:paraId="57C78AC3" w14:textId="2F01D62F" w:rsidR="0014070E" w:rsidRPr="0014070E" w:rsidRDefault="0014070E" w:rsidP="0014070E">
      <w:pPr>
        <w:spacing w:after="10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4070E">
        <w:rPr>
          <w:rFonts w:ascii="Times New Roman" w:hAnsi="Times New Roman" w:cs="Times New Roman"/>
          <w:bCs/>
          <w:sz w:val="32"/>
          <w:szCs w:val="32"/>
        </w:rPr>
        <w:t xml:space="preserve">5. Повышение интереса к чтению, качества техники чтения. Вель </w:t>
      </w:r>
      <w:r w:rsidRPr="0014070E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скорость чтения является самым важным фактором из числа влияющих на успеваемость. </w:t>
      </w:r>
    </w:p>
    <w:p w14:paraId="1D234FE1" w14:textId="77777777" w:rsidR="0014070E" w:rsidRPr="0014070E" w:rsidRDefault="0014070E" w:rsidP="0014070E">
      <w:pPr>
        <w:spacing w:after="10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4070E">
        <w:rPr>
          <w:rFonts w:ascii="Times New Roman" w:hAnsi="Times New Roman" w:cs="Times New Roman"/>
          <w:bCs/>
          <w:sz w:val="32"/>
          <w:szCs w:val="32"/>
        </w:rPr>
        <w:t>6 Поддерживаются традиции семейного чтения.</w:t>
      </w:r>
    </w:p>
    <w:p w14:paraId="6EBC39EF" w14:textId="77777777" w:rsidR="0014070E" w:rsidRPr="0014070E" w:rsidRDefault="0014070E" w:rsidP="0014070E">
      <w:pPr>
        <w:spacing w:after="10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4070E">
        <w:rPr>
          <w:rFonts w:ascii="Times New Roman" w:hAnsi="Times New Roman" w:cs="Times New Roman"/>
          <w:bCs/>
          <w:sz w:val="32"/>
          <w:szCs w:val="32"/>
        </w:rPr>
        <w:t>7. Накопительный дидактический материал</w:t>
      </w:r>
    </w:p>
    <w:p w14:paraId="460785CD" w14:textId="77777777" w:rsidR="0014070E" w:rsidRPr="00D40DC3" w:rsidRDefault="0014070E" w:rsidP="0014070E">
      <w:pPr>
        <w:spacing w:before="120" w:after="0" w:line="240" w:lineRule="auto"/>
        <w:ind w:left="576" w:hanging="44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070E">
        <w:rPr>
          <w:rFonts w:ascii="Times New Roman" w:eastAsiaTheme="minorEastAsia" w:hAnsi="Times New Roman" w:cs="Times New Roman"/>
          <w:b/>
          <w:bCs/>
          <w:color w:val="4D25DF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«Люби и знай то, что преподаешь, уважай и понимай тех, кому преподаешь»</w:t>
      </w:r>
    </w:p>
    <w:bookmarkEnd w:id="0"/>
    <w:p w14:paraId="0C918542" w14:textId="29A4EC9B" w:rsidR="000C2674" w:rsidRPr="0014070E" w:rsidRDefault="000C2674" w:rsidP="001407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2D3071" w14:textId="2C20B436" w:rsidR="000C2674" w:rsidRPr="0014070E" w:rsidRDefault="000C2674" w:rsidP="000C2674">
      <w:pPr>
        <w:rPr>
          <w:sz w:val="32"/>
          <w:szCs w:val="32"/>
        </w:rPr>
      </w:pPr>
    </w:p>
    <w:sectPr w:rsidR="000C2674" w:rsidRPr="0014070E" w:rsidSect="00107D5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00417"/>
    <w:multiLevelType w:val="multilevel"/>
    <w:tmpl w:val="01C6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F5F44"/>
    <w:multiLevelType w:val="hybridMultilevel"/>
    <w:tmpl w:val="FDE4DB94"/>
    <w:lvl w:ilvl="0" w:tplc="5A665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EF"/>
    <w:rsid w:val="000B08C7"/>
    <w:rsid w:val="000C2674"/>
    <w:rsid w:val="00107D5C"/>
    <w:rsid w:val="0014070E"/>
    <w:rsid w:val="00320DB4"/>
    <w:rsid w:val="00B85436"/>
    <w:rsid w:val="00D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C141"/>
  <w15:docId w15:val="{0002E4F3-57C1-4BD0-A199-BB664CAA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C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4070E"/>
  </w:style>
  <w:style w:type="character" w:customStyle="1" w:styleId="c2">
    <w:name w:val="c2"/>
    <w:basedOn w:val="a0"/>
    <w:rsid w:val="0014070E"/>
  </w:style>
  <w:style w:type="paragraph" w:styleId="a3">
    <w:name w:val="List Paragraph"/>
    <w:basedOn w:val="a"/>
    <w:uiPriority w:val="34"/>
    <w:qFormat/>
    <w:rsid w:val="0014070E"/>
    <w:pPr>
      <w:ind w:left="720"/>
      <w:contextualSpacing/>
    </w:pPr>
  </w:style>
  <w:style w:type="character" w:styleId="a4">
    <w:name w:val="Strong"/>
    <w:uiPriority w:val="22"/>
    <w:qFormat/>
    <w:rsid w:val="00140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5Ol_aRBzAZJPlrUMBZ8xoHKWnq4Xn-3My3bnswoJ2f8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9130-936B-4867-992B-F9226645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Сутюшева</dc:creator>
  <cp:keywords/>
  <dc:description/>
  <cp:lastModifiedBy>Татьяна Сутюшева</cp:lastModifiedBy>
  <cp:revision>2</cp:revision>
  <cp:lastPrinted>2022-10-24T12:16:00Z</cp:lastPrinted>
  <dcterms:created xsi:type="dcterms:W3CDTF">2024-12-08T16:36:00Z</dcterms:created>
  <dcterms:modified xsi:type="dcterms:W3CDTF">2024-12-08T16:36:00Z</dcterms:modified>
</cp:coreProperties>
</file>