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1F" w:rsidRPr="00F334C9" w:rsidRDefault="000E6C1F" w:rsidP="008A2C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34C9">
        <w:rPr>
          <w:rFonts w:ascii="Times New Roman" w:hAnsi="Times New Roman" w:cs="Times New Roman"/>
          <w:b/>
          <w:sz w:val="24"/>
          <w:szCs w:val="24"/>
        </w:rPr>
        <w:t xml:space="preserve">Информация об авторах: </w:t>
      </w:r>
    </w:p>
    <w:p w:rsidR="000E6C1F" w:rsidRPr="00F334C9" w:rsidRDefault="000E6C1F" w:rsidP="008A2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4C9">
        <w:rPr>
          <w:rFonts w:ascii="Times New Roman" w:hAnsi="Times New Roman" w:cs="Times New Roman"/>
          <w:b/>
          <w:sz w:val="24"/>
          <w:szCs w:val="24"/>
        </w:rPr>
        <w:t xml:space="preserve">Ковшова Светлана Александровна,  </w:t>
      </w:r>
      <w:r w:rsidRPr="00F334C9">
        <w:rPr>
          <w:rFonts w:ascii="Times New Roman" w:hAnsi="Times New Roman" w:cs="Times New Roman"/>
          <w:sz w:val="24"/>
          <w:szCs w:val="24"/>
        </w:rPr>
        <w:t>педагог-психолог, дефектолог МБОУ «Алёнка» города Черногорска</w:t>
      </w:r>
    </w:p>
    <w:p w:rsidR="000E6C1F" w:rsidRPr="00F334C9" w:rsidRDefault="000E6C1F" w:rsidP="008A2C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34C9">
        <w:rPr>
          <w:rFonts w:ascii="Times New Roman" w:hAnsi="Times New Roman" w:cs="Times New Roman"/>
          <w:b/>
          <w:sz w:val="24"/>
          <w:szCs w:val="24"/>
        </w:rPr>
        <w:t xml:space="preserve">Волченко Любовь Владимировна, </w:t>
      </w:r>
      <w:r w:rsidRPr="00F334C9">
        <w:rPr>
          <w:rFonts w:ascii="Times New Roman" w:hAnsi="Times New Roman" w:cs="Times New Roman"/>
          <w:sz w:val="24"/>
          <w:szCs w:val="24"/>
        </w:rPr>
        <w:t>учитель-логопед, дефектолог МБОУ «Алёнка» города Черногорска</w:t>
      </w:r>
    </w:p>
    <w:p w:rsidR="00F334C9" w:rsidRPr="00F334C9" w:rsidRDefault="00F334C9" w:rsidP="008A2C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34C9" w:rsidRPr="00F334C9" w:rsidRDefault="00F334C9" w:rsidP="008A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C9">
        <w:rPr>
          <w:rFonts w:ascii="Times New Roman" w:hAnsi="Times New Roman" w:cs="Times New Roman"/>
          <w:b/>
          <w:sz w:val="24"/>
          <w:szCs w:val="24"/>
        </w:rPr>
        <w:t>П</w:t>
      </w:r>
      <w:r w:rsidR="008A2C01">
        <w:rPr>
          <w:rFonts w:ascii="Times New Roman" w:hAnsi="Times New Roman" w:cs="Times New Roman"/>
          <w:b/>
          <w:sz w:val="24"/>
          <w:szCs w:val="24"/>
        </w:rPr>
        <w:t>риемы</w:t>
      </w:r>
      <w:r w:rsidRPr="00F334C9">
        <w:rPr>
          <w:rFonts w:ascii="Times New Roman" w:hAnsi="Times New Roman" w:cs="Times New Roman"/>
          <w:b/>
          <w:sz w:val="24"/>
          <w:szCs w:val="24"/>
        </w:rPr>
        <w:t xml:space="preserve"> активизации познавательной деятельности  старших дошкольников </w:t>
      </w:r>
    </w:p>
    <w:p w:rsidR="00F334C9" w:rsidRDefault="00F334C9" w:rsidP="008A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00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E100F" w:rsidRPr="00AE100F">
        <w:rPr>
          <w:rFonts w:ascii="Times New Roman" w:hAnsi="Times New Roman" w:cs="Times New Roman"/>
          <w:b/>
          <w:sz w:val="24"/>
          <w:szCs w:val="24"/>
        </w:rPr>
        <w:t>общим недоразвитием речи</w:t>
      </w:r>
      <w:r w:rsidR="00AE100F" w:rsidRPr="00AE100F">
        <w:rPr>
          <w:rFonts w:ascii="Times New Roman" w:hAnsi="Times New Roman" w:cs="Times New Roman"/>
          <w:sz w:val="24"/>
          <w:szCs w:val="24"/>
        </w:rPr>
        <w:t xml:space="preserve"> </w:t>
      </w:r>
      <w:r w:rsidR="00AE100F">
        <w:rPr>
          <w:rFonts w:ascii="Times New Roman" w:hAnsi="Times New Roman" w:cs="Times New Roman"/>
          <w:sz w:val="24"/>
          <w:szCs w:val="24"/>
        </w:rPr>
        <w:t>(</w:t>
      </w:r>
      <w:r w:rsidRPr="00F334C9">
        <w:rPr>
          <w:rFonts w:ascii="Times New Roman" w:hAnsi="Times New Roman" w:cs="Times New Roman"/>
          <w:b/>
          <w:sz w:val="24"/>
          <w:szCs w:val="24"/>
        </w:rPr>
        <w:t>ОНР</w:t>
      </w:r>
      <w:r w:rsidR="00AE100F">
        <w:rPr>
          <w:rFonts w:ascii="Times New Roman" w:hAnsi="Times New Roman" w:cs="Times New Roman"/>
          <w:b/>
          <w:sz w:val="24"/>
          <w:szCs w:val="24"/>
        </w:rPr>
        <w:t>)</w:t>
      </w:r>
    </w:p>
    <w:p w:rsidR="001B3257" w:rsidRPr="00F334C9" w:rsidRDefault="001B3257" w:rsidP="008A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E4E" w:rsidRPr="00F334C9" w:rsidRDefault="00271E4E" w:rsidP="008A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C343C" w:rsidRPr="00C734AA" w:rsidRDefault="000C343C" w:rsidP="008A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AA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0C343C" w:rsidRDefault="000C343C" w:rsidP="008A2C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34AA">
        <w:rPr>
          <w:rFonts w:ascii="Times New Roman" w:hAnsi="Times New Roman" w:cs="Times New Roman"/>
          <w:sz w:val="24"/>
          <w:szCs w:val="24"/>
        </w:rPr>
        <w:t>Проблема активации позн</w:t>
      </w:r>
      <w:r w:rsidR="004F61CA">
        <w:rPr>
          <w:rFonts w:ascii="Times New Roman" w:hAnsi="Times New Roman" w:cs="Times New Roman"/>
          <w:sz w:val="24"/>
          <w:szCs w:val="24"/>
        </w:rPr>
        <w:t xml:space="preserve">авательной деятельности детей у </w:t>
      </w:r>
      <w:r w:rsidR="009B1A2D" w:rsidRPr="00C734AA">
        <w:rPr>
          <w:rFonts w:ascii="Times New Roman" w:hAnsi="Times New Roman" w:cs="Times New Roman"/>
          <w:sz w:val="24"/>
          <w:szCs w:val="24"/>
        </w:rPr>
        <w:t xml:space="preserve"> старших </w:t>
      </w:r>
      <w:r w:rsidRPr="00C734AA">
        <w:rPr>
          <w:rFonts w:ascii="Times New Roman" w:hAnsi="Times New Roman" w:cs="Times New Roman"/>
          <w:sz w:val="24"/>
          <w:szCs w:val="24"/>
        </w:rPr>
        <w:t>дошкольников с ОНР является одной из актуальных, так как познавательная деятельность является необходимым условием умственного и эмоционального развития</w:t>
      </w:r>
      <w:r w:rsidR="00C734AA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C734AA" w:rsidRDefault="00C734AA" w:rsidP="008A2C0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дошкольный возраст полон интересными моментами жизни </w:t>
      </w:r>
      <w:r w:rsidR="00AE100F">
        <w:rPr>
          <w:rFonts w:ascii="Times New Roman" w:hAnsi="Times New Roman" w:cs="Times New Roman"/>
          <w:sz w:val="24"/>
          <w:szCs w:val="24"/>
        </w:rPr>
        <w:t>для овладения окружающи</w:t>
      </w:r>
      <w:r>
        <w:rPr>
          <w:rFonts w:ascii="Times New Roman" w:hAnsi="Times New Roman" w:cs="Times New Roman"/>
          <w:sz w:val="24"/>
          <w:szCs w:val="24"/>
        </w:rPr>
        <w:t>м миром каждого ребенка. По</w:t>
      </w:r>
      <w:r w:rsidR="00AE100F">
        <w:rPr>
          <w:rFonts w:ascii="Times New Roman" w:hAnsi="Times New Roman" w:cs="Times New Roman"/>
          <w:sz w:val="24"/>
          <w:szCs w:val="24"/>
        </w:rPr>
        <w:t>знавательная деятельность старше</w:t>
      </w:r>
      <w:r>
        <w:rPr>
          <w:rFonts w:ascii="Times New Roman" w:hAnsi="Times New Roman" w:cs="Times New Roman"/>
          <w:sz w:val="24"/>
          <w:szCs w:val="24"/>
        </w:rPr>
        <w:t xml:space="preserve">го дошкольного возраста нацелена на постижение всего, что </w:t>
      </w:r>
      <w:r w:rsidR="00AE100F">
        <w:rPr>
          <w:rFonts w:ascii="Times New Roman" w:hAnsi="Times New Roman" w:cs="Times New Roman"/>
          <w:sz w:val="24"/>
          <w:szCs w:val="24"/>
        </w:rPr>
        <w:t xml:space="preserve">не изведано. </w:t>
      </w:r>
    </w:p>
    <w:p w:rsidR="00AE100F" w:rsidRPr="00AE100F" w:rsidRDefault="00AE100F" w:rsidP="008A2C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100F">
        <w:rPr>
          <w:rFonts w:ascii="Times New Roman" w:hAnsi="Times New Roman" w:cs="Times New Roman"/>
          <w:sz w:val="24"/>
          <w:szCs w:val="24"/>
        </w:rPr>
        <w:t xml:space="preserve">Дети с  общим недоразвитием речи (ОНР) так же как и дети </w:t>
      </w:r>
      <w:r w:rsidR="00010D7E">
        <w:rPr>
          <w:rFonts w:ascii="Times New Roman" w:hAnsi="Times New Roman" w:cs="Times New Roman"/>
          <w:sz w:val="24"/>
          <w:szCs w:val="24"/>
        </w:rPr>
        <w:t xml:space="preserve">с нормальным речевым развитием </w:t>
      </w:r>
      <w:r w:rsidRPr="00AE100F">
        <w:rPr>
          <w:rFonts w:ascii="Times New Roman" w:hAnsi="Times New Roman" w:cs="Times New Roman"/>
          <w:sz w:val="24"/>
          <w:szCs w:val="24"/>
        </w:rPr>
        <w:t>стремятся получать знания, проявляют заинтересованность к окружающему миру. Однако расстройства в речевой сфере, а также недостаточность эмоционального контакта со сверстниками и взрослыми приводят к снижению познавательной активности детей с ОНР.</w:t>
      </w:r>
      <w:r w:rsidRPr="00AE10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806F0" w:rsidRPr="004B1E45" w:rsidRDefault="008806F0" w:rsidP="008A2C01">
      <w:pPr>
        <w:spacing w:after="0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806F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</w:t>
      </w:r>
    </w:p>
    <w:p w:rsidR="004B1E45" w:rsidRDefault="004B1E45" w:rsidP="008A2C01">
      <w:pPr>
        <w:spacing w:after="0"/>
        <w:ind w:firstLine="851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4B1E4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Речь и психические процессы неразрывно связаны между собой. </w:t>
      </w:r>
      <w:r w:rsidRPr="004B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Речь организует и связывает все другие психические процессы, а также участвует в формировании произвольности познавательных способностей. Поэтому недоразвитие речи отражается на нормальном развитии всех познавательных процессов.</w:t>
      </w:r>
      <w:r w:rsidRPr="004B1E4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 детей с ОНР наблюдается недоразвитие слухового восприятия. Дети испытывают трудности в восприятии и дифференциации как речевых, так и неречевых звуков. Отмечаются нарушения в восприятии и воспроизведении ритмических структур, что свидетельствует о недостаточно сформированном слуховом анализе.</w:t>
      </w:r>
    </w:p>
    <w:p w:rsidR="004B1E45" w:rsidRPr="004B1E45" w:rsidRDefault="004B1E45" w:rsidP="008A2C0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Зрительное восприятие простых изображений и предметов у детей с ОНР не отличается от восприятия детей с нормальным развитием речи. Но по мере увеличения деталей и признаков изображения у них возникают затруднения в зрительном узнавании. Они с трудом выделяют существенные признаки объекта, чаще обращают внимание на незначимые признаки. У большинства старших дошкольников наблюдается нарушение буквенного и оптико-пространственного </w:t>
      </w:r>
      <w:proofErr w:type="spellStart"/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гнозиса</w:t>
      </w:r>
      <w:proofErr w:type="spellEnd"/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B1E45" w:rsidRPr="004B1E45" w:rsidRDefault="004B1E45" w:rsidP="008A2C0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Внимание у </w:t>
      </w:r>
      <w:r w:rsidR="00396F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старших </w:t>
      </w: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дошкольников с ОНР характеризуется низким уровнем распределения, концентрации и устойчивости. Слабо сформировано произвольное внимание. Дети часто отвлекаются, даже при выполнении интересной для них деятельности. Наиболее трудным для них является удержание внимания на словесном материале без наглядного подкрепления. Дошкольники не воспринимают в полном </w:t>
      </w: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объеме сложные инструкции к заданиям, не всегда могут выделить предметы по заданному признаку. Слуховое внимание характеризуется истощаемостью, низким уровнем включаемости.</w:t>
      </w:r>
      <w:r w:rsidR="00396F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Необходима постоянная помощь взрослого. </w:t>
      </w:r>
    </w:p>
    <w:p w:rsidR="004B1E45" w:rsidRDefault="004B1E45" w:rsidP="008A2C0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Недоразвитие речи отрицательно влияет и на развитие памяти </w:t>
      </w:r>
      <w:r w:rsidR="00396F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старших </w:t>
      </w: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дошкольников с ОНР. У них наблюдается низкая продуктивность запоминания вербального материала.</w:t>
      </w:r>
      <w:r w:rsidR="00396F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Они плохо составляют рассказы, не могут составлять длинные предложения.</w:t>
      </w: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Снижен объем слухоречевой памяти: дети часто забывают последовательность зад</w:t>
      </w:r>
      <w:r w:rsidR="00396F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аний в инструкции, часто спрашивают «А какое задание?».</w:t>
      </w:r>
      <w:r w:rsidRPr="004B1E4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Дошкольники не могут самостоятельно пересказать связный текст, забывают детали и последовательность событий. Зрительная память также характеризуется низким объемом запоминания. Ребенок с трудом может запомнить последовательность расположения четырех-пяти предметов.</w:t>
      </w:r>
    </w:p>
    <w:p w:rsidR="00010D7E" w:rsidRPr="00010D7E" w:rsidRDefault="00010D7E" w:rsidP="008A2C01">
      <w:pPr>
        <w:shd w:val="clear" w:color="auto" w:fill="FFFFFF"/>
        <w:spacing w:after="0" w:line="315" w:lineRule="atLeast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010D7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Творческое воображение слабо развито, характеризуется стереотипностью. Рисунки детей чаще однообразны, бедны по содержанию, отсутствует детализация образов. В играх детей с ОНР также отмечаются стереотипные сюжеты, которые мало обогащаются.</w:t>
      </w:r>
    </w:p>
    <w:p w:rsidR="00010D7E" w:rsidRPr="004B1E45" w:rsidRDefault="00010D7E" w:rsidP="008A2C0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10D7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старшем дошкольном возрасте у детей с нормальным речевым развитием ведущим типом мышления является наглядно-образное, начинает развиваться словесно-логическое. Дети с ОНР с трудом усваивают действия наглядно-образного и словесно-логического мышления. Преобладает наглядно-действенное мышление, так как в решении задач не участвует речь. У детей с трудом формируются мыслительные процессы, такие как сравнение, анализ, синтез, обобщение. Умозаключения и суждения таких детей часто логически не связаны, бедны, отрывочны.</w:t>
      </w:r>
    </w:p>
    <w:p w:rsidR="004B1E45" w:rsidRPr="00010D7E" w:rsidRDefault="00010D7E" w:rsidP="008A2C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D7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 детей с общим недоразвитием речи недостаточно сформированы все познавательные процессы, снижена как речевая, так и познавательная деятельность.</w:t>
      </w:r>
    </w:p>
    <w:p w:rsidR="000C343C" w:rsidRDefault="00010D7E" w:rsidP="008A2C0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Что же делать? Ведь с</w:t>
      </w:r>
      <w:r w:rsidR="008806F0">
        <w:rPr>
          <w:rFonts w:ascii="Times New Roman" w:hAnsi="Times New Roman" w:cs="Times New Roman"/>
          <w:sz w:val="24"/>
          <w:szCs w:val="24"/>
        </w:rPr>
        <w:t>тарший д</w:t>
      </w:r>
      <w:r w:rsidR="00E51CDE" w:rsidRPr="00E51CDE">
        <w:rPr>
          <w:rFonts w:ascii="Times New Roman" w:hAnsi="Times New Roman" w:cs="Times New Roman"/>
          <w:sz w:val="24"/>
          <w:szCs w:val="24"/>
        </w:rPr>
        <w:t>ошкольник – это ис</w:t>
      </w:r>
      <w:r w:rsidR="00E51CDE">
        <w:rPr>
          <w:rFonts w:ascii="Times New Roman" w:hAnsi="Times New Roman" w:cs="Times New Roman"/>
          <w:sz w:val="24"/>
          <w:szCs w:val="24"/>
        </w:rPr>
        <w:t xml:space="preserve">катель, его </w:t>
      </w:r>
      <w:r w:rsidR="00E51CDE" w:rsidRPr="00E51CDE">
        <w:rPr>
          <w:rFonts w:ascii="Times New Roman" w:hAnsi="Times New Roman" w:cs="Times New Roman"/>
          <w:sz w:val="24"/>
          <w:szCs w:val="24"/>
        </w:rPr>
        <w:t xml:space="preserve"> внимание сосредоточено, на том, что ему интересно.</w:t>
      </w:r>
      <w:r w:rsidR="00E51CDE" w:rsidRPr="00E51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интерес сопровождается положительными эмоциями. </w:t>
      </w:r>
    </w:p>
    <w:p w:rsidR="00010D7E" w:rsidRDefault="008806F0" w:rsidP="008A2C01">
      <w:pPr>
        <w:spacing w:after="0"/>
        <w:ind w:firstLine="851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найти пути активизации  для полноценного развития познавательной активности детей с ОНР?</w:t>
      </w:r>
      <w:r w:rsidR="00010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помочь ребенку развиваться? На наш взгляд</w:t>
      </w:r>
      <w:r w:rsidR="00663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эффективные </w:t>
      </w:r>
      <w:r w:rsidR="006630D8" w:rsidRPr="006630D8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приемы</w:t>
      </w:r>
      <w:r w:rsidR="003B7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методы</w:t>
      </w:r>
      <w:r w:rsidR="006630D8" w:rsidRPr="006630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30D8" w:rsidRPr="006630D8">
        <w:rPr>
          <w:rStyle w:val="s1"/>
          <w:rFonts w:ascii="Times New Roman" w:hAnsi="Times New Roman" w:cs="Times New Roman"/>
          <w:sz w:val="24"/>
          <w:szCs w:val="24"/>
        </w:rPr>
        <w:t xml:space="preserve">развития познавательно-речевой </w:t>
      </w:r>
      <w:proofErr w:type="gramStart"/>
      <w:r w:rsidR="006630D8" w:rsidRPr="006630D8">
        <w:rPr>
          <w:rStyle w:val="s1"/>
          <w:rFonts w:ascii="Times New Roman" w:hAnsi="Times New Roman" w:cs="Times New Roman"/>
          <w:sz w:val="24"/>
          <w:szCs w:val="24"/>
        </w:rPr>
        <w:t xml:space="preserve">активности </w:t>
      </w:r>
      <w:r w:rsidR="007E6086"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E6086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086">
        <w:rPr>
          <w:rStyle w:val="s1"/>
          <w:rFonts w:ascii="Times New Roman" w:hAnsi="Times New Roman" w:cs="Times New Roman"/>
          <w:sz w:val="24"/>
          <w:szCs w:val="24"/>
        </w:rPr>
        <w:t>Триз</w:t>
      </w:r>
      <w:proofErr w:type="spellEnd"/>
      <w:r w:rsidR="007E6086">
        <w:rPr>
          <w:rStyle w:val="s1"/>
          <w:rFonts w:ascii="Times New Roman" w:hAnsi="Times New Roman" w:cs="Times New Roman"/>
          <w:sz w:val="24"/>
          <w:szCs w:val="24"/>
        </w:rPr>
        <w:t xml:space="preserve"> - технология) </w:t>
      </w:r>
      <w:r w:rsidR="006630D8" w:rsidRPr="006630D8">
        <w:rPr>
          <w:rStyle w:val="s1"/>
          <w:rFonts w:ascii="Times New Roman" w:hAnsi="Times New Roman" w:cs="Times New Roman"/>
          <w:sz w:val="24"/>
          <w:szCs w:val="24"/>
        </w:rPr>
        <w:t>у детей</w:t>
      </w:r>
      <w:r w:rsidR="006630D8">
        <w:rPr>
          <w:rStyle w:val="s1"/>
          <w:rFonts w:ascii="Times New Roman" w:hAnsi="Times New Roman" w:cs="Times New Roman"/>
          <w:sz w:val="24"/>
          <w:szCs w:val="24"/>
        </w:rPr>
        <w:t xml:space="preserve"> старшего </w:t>
      </w:r>
      <w:r w:rsidR="006630D8" w:rsidRPr="006630D8">
        <w:rPr>
          <w:rStyle w:val="s1"/>
          <w:rFonts w:ascii="Times New Roman" w:hAnsi="Times New Roman" w:cs="Times New Roman"/>
          <w:sz w:val="24"/>
          <w:szCs w:val="24"/>
        </w:rPr>
        <w:t>дошкольн</w:t>
      </w:r>
      <w:r w:rsidR="006630D8">
        <w:rPr>
          <w:rStyle w:val="s1"/>
          <w:rFonts w:ascii="Times New Roman" w:hAnsi="Times New Roman" w:cs="Times New Roman"/>
          <w:sz w:val="24"/>
          <w:szCs w:val="24"/>
        </w:rPr>
        <w:t>ого возраста</w:t>
      </w:r>
      <w:r w:rsidR="006630D8" w:rsidRPr="006630D8">
        <w:rPr>
          <w:rFonts w:ascii="Times New Roman" w:hAnsi="Times New Roman" w:cs="Times New Roman"/>
          <w:sz w:val="24"/>
          <w:szCs w:val="24"/>
        </w:rPr>
        <w:t> </w:t>
      </w:r>
      <w:r w:rsidR="006630D8" w:rsidRPr="006630D8">
        <w:rPr>
          <w:rStyle w:val="s1"/>
          <w:rFonts w:ascii="Times New Roman" w:hAnsi="Times New Roman" w:cs="Times New Roman"/>
          <w:sz w:val="24"/>
          <w:szCs w:val="24"/>
        </w:rPr>
        <w:t xml:space="preserve">с нарушениями речи. Данные приёмы целесообразно использовать на занятиях </w:t>
      </w:r>
      <w:r w:rsidR="006630D8">
        <w:rPr>
          <w:rStyle w:val="s1"/>
          <w:rFonts w:ascii="Times New Roman" w:hAnsi="Times New Roman" w:cs="Times New Roman"/>
          <w:sz w:val="24"/>
          <w:szCs w:val="24"/>
        </w:rPr>
        <w:t>с логопедом, дефектологом и психологом</w:t>
      </w:r>
      <w:r w:rsidR="006630D8" w:rsidRPr="006630D8">
        <w:rPr>
          <w:rStyle w:val="s1"/>
          <w:rFonts w:ascii="Times New Roman" w:hAnsi="Times New Roman" w:cs="Times New Roman"/>
          <w:sz w:val="24"/>
          <w:szCs w:val="24"/>
        </w:rPr>
        <w:t>.</w:t>
      </w:r>
    </w:p>
    <w:p w:rsidR="006630D8" w:rsidRPr="006630D8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1.</w:t>
      </w:r>
      <w:r w:rsidRPr="006630D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6630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действия с предметами.</w:t>
      </w:r>
      <w:r w:rsid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</w:t>
      </w:r>
      <w:r w:rsidRPr="006630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ознавательная деятельность начинается с живого созерцания, т.е. ощущений и восприятий, когда дети учатся практическим (перцептивным) действиям. Дети учатся видеть, слышать, сравнивать конкретные предметы непосредственным путём, определять их цвет, величину, форму при помощи кто это. На занятиях используются преимущественно натуральные предметы и игрушки.</w:t>
      </w:r>
      <w:r w:rsidR="007044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630D8" w:rsidRPr="00135D1F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Проблемные вопросы, проблемно-игровая, проблемно-практическая ситуация.</w:t>
      </w:r>
    </w:p>
    <w:p w:rsidR="006630D8" w:rsidRPr="00135D1F" w:rsidRDefault="00135D1F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630D8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роблемный вопрос, проблемная ситуация подводят детей к пониманию противоречий между новой задачей и старыми (имеющимися) с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пособами её решения. Нужно </w:t>
      </w:r>
      <w:r w:rsidR="006630D8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 внимание детей на эти противоречия, и дети сами решают поставленную перед ними задачу.</w:t>
      </w:r>
    </w:p>
    <w:p w:rsidR="006630D8" w:rsidRPr="00135D1F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изучая тему «Домашние животные», можно создать проблемно-логическую ситуацию: выложить перед детьми различные предметы – клубок шерстяных ниток, банку из-под сметаны, упаковку из-под масла, пакет из-под молока, шерстяные варежки, кожаную сумку. Спросить: «Почему я объедини</w:t>
      </w:r>
      <w:r w:rsidR="00135D1F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эти предметы вместе?» Д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ети попытаются рассуждать, доказывать. Постепенно, развивая детские суждения с помощью 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вопросов: «Из чего делают шерстяные нитки?», «Откуда берём шерсть?» или «Из чего сшита сумка?», «Откуда берут кожу?» подвести детей к выводу: «Все эти предметы вместе потому, что их получают от домашних животных».</w:t>
      </w:r>
    </w:p>
    <w:p w:rsidR="006630D8" w:rsidRPr="00135D1F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Речевые логические задачи.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630D8" w:rsidRPr="00135D1F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="00135D1F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рассказы-загадки, стихотворения-загадки о явлениях природы, окружающей жизни, о животных, растениях, которые обеспечивают активность мыслит</w:t>
      </w:r>
      <w:r w:rsidR="00135D1F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ельных процессов и речи. Этот 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можно использовать как на занятиях по ознакомлению с окружающим, так и на художественной литературе, и на занятиях по р</w:t>
      </w:r>
      <w:r w:rsidR="00135D1F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азвитию связной речи. 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занятие по теме «Перелётные птицы», можно начать с логической задачи: «Каждый выходной я гуляю с собакой по лесу, наблюдаю за птицами, слушаю их голоса. Но вчера в лесу было тихо и спокойно. Только стук дятла нарушал тишину. Расскажите, что случилось в лесу? Почему было тихо?»</w:t>
      </w:r>
    </w:p>
    <w:p w:rsidR="006630D8" w:rsidRPr="00135D1F" w:rsidRDefault="00135D1F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Решая </w:t>
      </w:r>
      <w:r w:rsidR="006630D8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логическую задачу, дети приходят к выводу: «Осенью все перелётные птицы улетели зимовать в тёплые края, остались лишь зимующие».</w:t>
      </w:r>
    </w:p>
    <w:p w:rsidR="006630D8" w:rsidRPr="00135D1F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Проведение опытов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35D1F"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этот прием способствует </w:t>
      </w: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высокой активности и самостоятельности детей при решении познавательных задач. Через опыты дети усваивают знания о живой и неживой природе. </w:t>
      </w:r>
    </w:p>
    <w:p w:rsidR="006630D8" w:rsidRPr="00135D1F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5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изучая тему «Зима», можно с помощью опыта определить, что происходит с деревьями – «спят» они или «замерзают»; при изучении темы «Весна» – понаблюдать за набуханием почек и появлением листьев; при изучении темы «Комнатные растения» практически осуществить пересадку растений, и наблюдать за ростом растений.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Использование на занятиях игровых приёмов или полностью игровые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занятия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30D8" w:rsidRPr="00726551" w:rsidRDefault="00E600FC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д</w:t>
      </w:r>
      <w:r w:rsidR="001C1BC5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ети в течение </w:t>
      </w:r>
      <w:r w:rsidR="00726551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игровых занятиях</w:t>
      </w:r>
      <w:r w:rsidR="006630D8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соревнуются в отгадывании загадок, решении логических задач, придумывании различных определений к заданным словам, отгадывании кроссвордов по теме, выборе картинок, складывании разрезных картинок Элемент соревнования подстёгивает детей, активизирует их речевую и мыслительную деятельность. Элемент соревнования с использованием фишек необходимо включать на каждое занятие.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приёмы, единый игровой сюжет занятия помогают неинтересную для детей задачу представить в игровой форме.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Использование художественного слова.</w:t>
      </w:r>
    </w:p>
    <w:p w:rsidR="006630D8" w:rsidRPr="00726551" w:rsidRDefault="00726551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</w:t>
      </w:r>
      <w:r w:rsidR="006630D8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риём активизирует детей, привлекает их внимание, способствует познавательно-речевой активности: «Прослушай стихотворение и подбери нужную картинку», «Какая картинка подходит к строчкам?». 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Действенную помощь на занятиях развития речи оказывают </w:t>
      </w: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разнообразные схемы, пиктограммы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помогают детям запомнить логическую последовательность события, усвоить общие закономерности, связи, отношения между предметами и явлениями, спланировать свой ответ. Привлечение зрительного, двигательного, слухового анализаторов способствуют точному и осознанному воспроизведению рассказов. На занятиях используются как подготовленные пиктограммы, так и создаваемые педагогом совместно с детьми непосредственно на занятии.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Творческие задания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придумывание загадки, сочинение короткой сказки, придумывание начала и конца рассказа, придумывание рассказа-диалога овощей, фруктов, животных, птиц.</w:t>
      </w:r>
    </w:p>
    <w:p w:rsidR="006630D8" w:rsidRPr="00726551" w:rsidRDefault="00726551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</w:t>
      </w:r>
      <w:r w:rsidR="006630D8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труден для детей с нарушениями речи, поэтому его целесообразно использовать параллельно с использованием схем и пиктограмм.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Приём запланированных ошибок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оживляет интерес к занятию, учит детей проверять, контролировать свои действия и результат, анализировать и исправлять ошибки, осознавать процесс выполнения задания.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Ошибки могут исходить как от педагога, так и от игрового персонажа, например, Буратино, Незнайки, маленького Вовочки и т.п.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 «Я вас буду путать, если найдёте ошибку, исправьте её»:</w:t>
      </w:r>
    </w:p>
    <w:p w:rsidR="006630D8" w:rsidRPr="00726551" w:rsidRDefault="006630D8" w:rsidP="008A2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Был сильный мороз, дети лепили из липкого снега снеговика.</w:t>
      </w:r>
    </w:p>
    <w:p w:rsidR="006630D8" w:rsidRPr="00726551" w:rsidRDefault="006630D8" w:rsidP="008A2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Желтогрудый снегирь клевал рябину.</w:t>
      </w:r>
    </w:p>
    <w:p w:rsidR="006630D8" w:rsidRPr="00726551" w:rsidRDefault="006630D8" w:rsidP="008A2C0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Вороны, ласточки и грачи улетели в тёплые края.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Использование рассказов или сюжетных картин со скрытым смыслом.</w:t>
      </w:r>
      <w:r w:rsidR="00726551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Этот 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 активизирует детей, развивает их мыслительные процессы, стимулирует речевую активность, учит детей вести активный диалог по предложенной теме. 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Использование аналогий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 картинкам и на слух)</w:t>
      </w:r>
    </w:p>
    <w:p w:rsidR="006630D8" w:rsidRPr="00726551" w:rsidRDefault="00726551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к указанному слову</w:t>
      </w:r>
      <w:r w:rsidR="006630D8"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подобрать слово, которое будет логически с ним связано (как в предыдущей паре), подробно объяснив свой выбор.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 стрелка – часы, колесо – …. (Стрелка – это часть часов, значит к слову «колесо» я подберу слово «машина», потому что колесо – часть машины)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– дупло, медведь –</w:t>
      </w:r>
      <w:proofErr w:type="gramStart"/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</w:t>
      </w:r>
      <w:proofErr w:type="gramEnd"/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Кофта – шерсть, шуба – …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Использование дидактических игр и речевых упражнений</w:t>
      </w: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(«Да – нет», «Хорошо – плохо», «Сравни 2 предмета», «Продолжи ряд», «4-й лишний», «Разложи на группы», и т.п.)</w:t>
      </w:r>
    </w:p>
    <w:p w:rsidR="006630D8" w:rsidRPr="00726551" w:rsidRDefault="006630D8" w:rsidP="008A2C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Перечисленные игры можно вводить в занятия, а можно проводить как подготовку к нему, а также в коррекционную работу, во время прогулки.</w:t>
      </w:r>
    </w:p>
    <w:p w:rsidR="003B7D93" w:rsidRPr="001B3257" w:rsidRDefault="00134990" w:rsidP="001B3257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Познавательная </w:t>
      </w:r>
      <w:r w:rsidRPr="00B8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активность носит индивидуальный характер, у одних детей она выше, у других ниже. Но повысить познавательную активность можно у каждого ребёнка в отдельности, когда педагог знает особенности каждого ребёнка, опирается на достигнутое и помогает ребёнку подняться выше, стимулирует его к проявлению </w:t>
      </w:r>
      <w:r w:rsidRPr="001B32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самостоятельности, инициативы в нахождении способов решения познавательной задачи.</w:t>
      </w:r>
    </w:p>
    <w:p w:rsidR="00134990" w:rsidRDefault="00134990" w:rsidP="0013499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A2D" w:rsidRDefault="009B1A2D" w:rsidP="008A2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A2D" w:rsidRDefault="009B1A2D" w:rsidP="008A2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Литература </w:t>
      </w:r>
    </w:p>
    <w:p w:rsidR="00F334C9" w:rsidRDefault="00F334C9" w:rsidP="008A2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C01" w:rsidRPr="008A2C01" w:rsidRDefault="008A2C01" w:rsidP="008A2C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Василевская В.Я. Изучение понимания литературных текстов умственно отсталыми детьми (в помощь диагностике умственной отсталости) // Альманах Института коррекционной педагогики. 2006. Альманах № 10 URL: </w:t>
      </w:r>
      <w:hyperlink r:id="rId5" w:history="1">
        <w:r w:rsidRPr="008A2C01">
          <w:rPr>
            <w:rFonts w:ascii="Times New Roman" w:eastAsia="Times New Roman" w:hAnsi="Times New Roman" w:cs="Times New Roman"/>
            <w:color w:val="D95E1C"/>
            <w:sz w:val="24"/>
            <w:szCs w:val="24"/>
            <w:lang w:eastAsia="ru-RU"/>
          </w:rPr>
          <w:t>https://alldef.ru/ru/articles/almanah-10/izuchenie-ponimanija-literaturnyh-tekstov-umstvenno</w:t>
        </w:r>
      </w:hyperlink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A2C01" w:rsidRPr="008A2C01" w:rsidRDefault="008A2C01" w:rsidP="008A2C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 Л.С. Мышление и речь. М., 1934.</w:t>
      </w:r>
    </w:p>
    <w:p w:rsidR="008A2C01" w:rsidRPr="008A2C01" w:rsidRDefault="008A2C01" w:rsidP="008A2C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Ткаченко Т.А. Тетрадь дошкольника. Логические упражнения для развития речи. </w:t>
      </w:r>
      <w:proofErr w:type="gramStart"/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СПб.:</w:t>
      </w:r>
      <w:proofErr w:type="gramEnd"/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Детство-Пресс, 2000. 47 с.</w:t>
      </w:r>
    </w:p>
    <w:p w:rsidR="008A2C01" w:rsidRPr="008A2C01" w:rsidRDefault="008A2C01" w:rsidP="008A2C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C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Филичева Т.Б., Чиркина Г.В. Программа обучения и воспитания детей с фонетико-фонематическим недоразвитием (6 год жизни). М.: МГОПИ, 1993. 72 с.</w:t>
      </w:r>
    </w:p>
    <w:p w:rsidR="009B1A2D" w:rsidRDefault="009B1A2D" w:rsidP="008A2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A2D" w:rsidRDefault="009B1A2D" w:rsidP="008A2C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43C" w:rsidRPr="000C343C" w:rsidRDefault="000C343C" w:rsidP="008A2C0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343C" w:rsidRPr="000C343C" w:rsidRDefault="000C343C" w:rsidP="008A2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343C" w:rsidRPr="000C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1CE3"/>
    <w:multiLevelType w:val="multilevel"/>
    <w:tmpl w:val="AA12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744FB"/>
    <w:multiLevelType w:val="multilevel"/>
    <w:tmpl w:val="042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1D"/>
    <w:rsid w:val="00010D7E"/>
    <w:rsid w:val="000C343C"/>
    <w:rsid w:val="000E6C1F"/>
    <w:rsid w:val="00134990"/>
    <w:rsid w:val="00135D1F"/>
    <w:rsid w:val="001B3257"/>
    <w:rsid w:val="001C1BC5"/>
    <w:rsid w:val="00271E4E"/>
    <w:rsid w:val="00396F53"/>
    <w:rsid w:val="003B7D93"/>
    <w:rsid w:val="004B1E45"/>
    <w:rsid w:val="004F61CA"/>
    <w:rsid w:val="006630D8"/>
    <w:rsid w:val="00704420"/>
    <w:rsid w:val="00721ABE"/>
    <w:rsid w:val="00726551"/>
    <w:rsid w:val="00760FFF"/>
    <w:rsid w:val="007E6086"/>
    <w:rsid w:val="008806F0"/>
    <w:rsid w:val="008A2C01"/>
    <w:rsid w:val="009B1A2D"/>
    <w:rsid w:val="00AE100F"/>
    <w:rsid w:val="00B808D7"/>
    <w:rsid w:val="00B86EFB"/>
    <w:rsid w:val="00C734AA"/>
    <w:rsid w:val="00E51CDE"/>
    <w:rsid w:val="00E600FC"/>
    <w:rsid w:val="00E6641D"/>
    <w:rsid w:val="00F3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31796-DD4C-4709-ABA8-A0E35266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6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def.ru/ru/articles/almanah-10/izuchenie-ponimanija-literaturnyh-tekstov-umstven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13</cp:revision>
  <dcterms:created xsi:type="dcterms:W3CDTF">2024-03-12T04:29:00Z</dcterms:created>
  <dcterms:modified xsi:type="dcterms:W3CDTF">2024-12-06T08:03:00Z</dcterms:modified>
</cp:coreProperties>
</file>