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DB" w:rsidRPr="00AB3674" w:rsidRDefault="003658EC" w:rsidP="00AB3674">
      <w:pPr>
        <w:pStyle w:val="a5"/>
        <w:rPr>
          <w:rFonts w:ascii="Verdana" w:hAnsi="Verdana" w:cs="Times New Roman"/>
          <w:b/>
          <w:i/>
          <w:color w:val="000000"/>
          <w:sz w:val="28"/>
          <w:szCs w:val="28"/>
          <w:shd w:val="clear" w:color="auto" w:fill="FFFFFF"/>
        </w:rPr>
      </w:pPr>
      <w:r w:rsidRPr="00AB3674">
        <w:rPr>
          <w:rFonts w:ascii="Verdana" w:hAnsi="Verdana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BB01DB" w:rsidRPr="00AB3674">
        <w:rPr>
          <w:rFonts w:ascii="Verdana" w:hAnsi="Verdana" w:cs="Times New Roman"/>
          <w:b/>
          <w:i/>
          <w:sz w:val="28"/>
          <w:szCs w:val="28"/>
        </w:rPr>
        <w:t>Ноосфера и я: что я могу сделать для своей планеты»</w:t>
      </w:r>
      <w:r w:rsidR="00BB01DB" w:rsidRPr="00AB3674">
        <w:rPr>
          <w:rFonts w:ascii="Verdana" w:hAnsi="Verdana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C51CB" w:rsidRDefault="008C51CB" w:rsidP="00AB3674">
      <w:pPr>
        <w:pStyle w:val="a5"/>
        <w:ind w:left="4248" w:firstLine="5"/>
        <w:rPr>
          <w:rFonts w:ascii="Times New Roman" w:hAnsi="Times New Roman" w:cs="Times New Roman"/>
          <w:color w:val="000000"/>
          <w:sz w:val="28"/>
          <w:szCs w:val="28"/>
        </w:rPr>
      </w:pP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Кромсаем лед,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Меняем рек теченье,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  <w:t>твердим о том, что дел невпроворот…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Но мы еще придем просить прощенья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У этих рек, барханов и болот,</w:t>
      </w:r>
    </w:p>
    <w:p w:rsidR="00AB3674" w:rsidRDefault="00AB3674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У самого гигантского восхода,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У самого мельчайшего малька…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Пока об  этом думать неохота.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Сейчас нам не до этого пока.</w:t>
      </w:r>
    </w:p>
    <w:p w:rsidR="00AB3674" w:rsidRDefault="00AB3674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Аэродромы, пирсы и перроны,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Леса без птиц и зЕмли без воды…</w:t>
      </w:r>
    </w:p>
    <w:p w:rsidR="009C4B0A" w:rsidRP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Все меньше – окружающей природы.</w:t>
      </w:r>
    </w:p>
    <w:p w:rsidR="00AB3674" w:rsidRDefault="009C4B0A" w:rsidP="00AB367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Все больше – окружающей среды.</w:t>
      </w:r>
      <w:r w:rsidR="003658EC"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B3674" w:rsidRPr="00AB3674" w:rsidRDefault="00AB3674" w:rsidP="00AB3674">
      <w:pPr>
        <w:pStyle w:val="a5"/>
        <w:ind w:left="424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t>Р. Рождественский</w:t>
      </w:r>
    </w:p>
    <w:p w:rsidR="005B3F0B" w:rsidRPr="00AB3674" w:rsidRDefault="003658EC" w:rsidP="009D01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</w:t>
      </w:r>
      <w:r w:rsidR="009C4B0A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друзья!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4B0A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Наверное,  пришло время услышать слова Роберта Рождественского и начать просить прощения у природы, а лучше начать помогать ей. Помогать справляться с последствиями нашей же бездумной и бездушной привычк</w:t>
      </w:r>
      <w:r w:rsid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брать, не отдавая.</w:t>
      </w:r>
      <w:r w:rsidR="009C4B0A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Идея не нова</w:t>
      </w:r>
      <w:r w:rsidR="00642F99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полвека назад В.И.Вернадский ввел в оборот 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</w:t>
      </w:r>
      <w:r w:rsidR="00642F99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ноосфера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(греч. - нус - разум, дух  и  сфера - шар) — сфера взаимодействия общества и природы, в границах которой разумная человеческая деятельность становится определяющим фактором развития</w:t>
      </w:r>
      <w:r w:rsidR="00BB01DB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Ноосфера, согласно этим представлениям </w:t>
      </w:r>
      <w:r w:rsid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новая, высшая стадия эволюции биосферы, становление которой связано с развитием общества, оказывающего глубокое воздействие на природные процессы.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Согласно В. И. Вернадскому, «в биосфере существует великая геологическая, быть может, космическая сила, планетное действие которой обычно не принимается  во внимание в представлениях о космосе… Эта сила есть разум человека, устремленная и организованная воля его как существа общественного».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 В Ноосферном учении человек предстаёт укоренённым в природу, а «искусственное» рассматривается как органическая часть и один из факторов (усиливающийся во времени) эволюции «естественного».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 Обобщая с позиции натуралиста человеческую историю, В.И.Вернадский делает вывод о том, что человечество в ходе своего развития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превращается в новую мощную геологическую силу, своей мыслью и трудом преобразующую лик планеты. Соответственно, оно в целях своего сохранения должно будет взять на себя ответственность за развитие Биосферы, превращающейся в Ноосферу, а это потребует от него определённой социальной организации и новой, экологической и одновременно гуманистической этики.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Ноосферу можно охарактеризовать как единство «природы» и «культуры». Сам Вернадский говорил о ней то,  как о реальности будущего, то</w:t>
      </w:r>
      <w:r w:rsidR="009C4B0A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 действительности наших дней, что неудивительно, поскольку он мыслил масштабами геологического времени.</w:t>
      </w:r>
      <w:r w:rsidRPr="00AB36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«Биосфера не раз переходила в новое эволюционное состояние… - отмечает В. И. Вернадский. - Это переживаем мы и сейчас, за последние 10-20 тысяч лет, когда человек, выработав в социальной среде научную мысль, создаёт в биосфере новую геологическую силу, в ней не бывалую.  Биосфера перешла или, вернее, переходит в новое эволюционное состояние - в Ноосферу - перерабатывается научной мыслью социального человека» (В.И.Вернадский. «Научная мысль как планетное явление»).</w:t>
      </w:r>
    </w:p>
    <w:p w:rsidR="003658EC" w:rsidRPr="00AB3674" w:rsidRDefault="003658EC" w:rsidP="009D01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4B0A" w:rsidRPr="00AB3674" w:rsidRDefault="009C4B0A" w:rsidP="009D01E9">
      <w:pPr>
        <w:pStyle w:val="a5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В. И. Вернадский сформулировал следующие 12 условий ноосферы в будущем</w:t>
      </w:r>
      <w:hyperlink r:id="rId7" w:anchor="cite_note-4" w:history="1">
        <w:r w:rsidRPr="00AB3674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[4]</w:t>
        </w:r>
      </w:hyperlink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Заселение человеком всей планеты.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Резкое преобразование средств связи и обмена между разными странами.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Усиление связей, в том числе политических, между государствами Земли.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Преобладание геологической роли человека над другими геологическими процессами, протекающими в биосфере.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Расширение границ биосферы и выход в Космос.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Открытие новых источников энергии.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Равенство людей всех рас и религий.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Увеличение роли народных масс в решении вопросов и внутренней политики.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Свобода научной мысли и научного искания от давления религиозных, философских и политических построений и создание в общественном и государственном строе условий, благоприятных для свободной научной мысли.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Подъём благосостояния трудящихся. Создание реальной возможности не допустить недоедания, голода, нищеты и ослабить влияние болезней.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Разумное преобразование первичной природы Земли </w:t>
      </w:r>
      <w:r w:rsidR="009D01E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для</w:t>
      </w: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удовлетвор</w:t>
      </w:r>
      <w:r w:rsidR="009D01E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ения</w:t>
      </w: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материальны</w:t>
      </w:r>
      <w:r w:rsidR="009D01E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х, эстетических</w:t>
      </w: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духовны</w:t>
      </w:r>
      <w:r w:rsidR="009D01E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</w:t>
      </w: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потребност</w:t>
      </w:r>
      <w:r w:rsidR="009D01E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ей</w:t>
      </w: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численно возрастающего населения.</w:t>
      </w:r>
    </w:p>
    <w:p w:rsidR="009C4B0A" w:rsidRPr="00AB3674" w:rsidRDefault="009C4B0A" w:rsidP="009D01E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B367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Исключение войн из жизни человечества.</w:t>
      </w:r>
    </w:p>
    <w:p w:rsidR="00642F99" w:rsidRPr="00AB3674" w:rsidRDefault="00642F99" w:rsidP="009D01E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BB01DB" w:rsidRPr="00AB3674" w:rsidRDefault="00BB01DB" w:rsidP="009D01E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мы – жители необыкновенной, уникальной, единственной в обозримом пространстве планеты Земля. И наш дом сегодня стонет и плачет от горя, ненависти, </w:t>
      </w:r>
      <w:r w:rsidR="006F3D4F"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агрессии, войн, конфликтов, сквернословия людей. Что мы, маленькие люди, можем сделать для своего дома? Казалось бы, мало. Но это не так! Каждый на своем месте может оставаться Человеком: честным, сильным, правильным, имеющим активную жизненную позицию, не допускающим злобы, агрессии, лжи, подлости, сквернословия. Добрыми и милосердными!!! Это главное. Обмениваться добром и позитивной энергией, не стесняясь и не оглядываясь. Это так просто и так сложно одновременно, но к этому надо стремиться. А давайте сделаем это прямо сейчас?</w:t>
      </w:r>
    </w:p>
    <w:p w:rsidR="006F3D4F" w:rsidRPr="00AB3674" w:rsidRDefault="006F3D4F" w:rsidP="009D01E9">
      <w:pPr>
        <w:pStyle w:val="a5"/>
        <w:rPr>
          <w:rFonts w:ascii="Times New Roman" w:hAnsi="Times New Roman" w:cs="Times New Roman"/>
          <w:sz w:val="28"/>
          <w:szCs w:val="28"/>
        </w:rPr>
      </w:pP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ладошки соседа в свои руки и, глядя в глаза, скаж</w:t>
      </w:r>
      <w:r w:rsid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 «ДА!» ВСЕ!!! Вы подарили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 w:rsid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добро и получили добро </w:t>
      </w:r>
      <w:r w:rsidRPr="00AB3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взамен. Круговая порука добра! – вот тот инструмент, который доступен всем и каждому. Давайте идти дорогой добра, и она обязательно приведет к нужной цели, она поможет нашей прекрасной планете справиться с негативом, станет той тропинкой, которая вплетется в могучую сеть Ноосферы – сферы разумной деятельности человека.</w:t>
      </w:r>
    </w:p>
    <w:sectPr w:rsidR="006F3D4F" w:rsidRPr="00AB3674" w:rsidSect="005B3F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1F" w:rsidRDefault="00E0301F" w:rsidP="00AB3674">
      <w:pPr>
        <w:spacing w:after="0" w:line="240" w:lineRule="auto"/>
      </w:pPr>
      <w:r>
        <w:separator/>
      </w:r>
    </w:p>
  </w:endnote>
  <w:endnote w:type="continuationSeparator" w:id="0">
    <w:p w:rsidR="00E0301F" w:rsidRDefault="00E0301F" w:rsidP="00AB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4711"/>
      <w:docPartObj>
        <w:docPartGallery w:val="Page Numbers (Bottom of Page)"/>
        <w:docPartUnique/>
      </w:docPartObj>
    </w:sdtPr>
    <w:sdtContent>
      <w:p w:rsidR="00AB3674" w:rsidRDefault="00EC1598">
        <w:pPr>
          <w:pStyle w:val="a8"/>
          <w:jc w:val="right"/>
        </w:pPr>
        <w:fldSimple w:instr=" PAGE   \* MERGEFORMAT ">
          <w:r w:rsidR="00106646">
            <w:rPr>
              <w:noProof/>
            </w:rPr>
            <w:t>2</w:t>
          </w:r>
        </w:fldSimple>
      </w:p>
    </w:sdtContent>
  </w:sdt>
  <w:p w:rsidR="00AB3674" w:rsidRDefault="00AB36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1F" w:rsidRDefault="00E0301F" w:rsidP="00AB3674">
      <w:pPr>
        <w:spacing w:after="0" w:line="240" w:lineRule="auto"/>
      </w:pPr>
      <w:r>
        <w:separator/>
      </w:r>
    </w:p>
  </w:footnote>
  <w:footnote w:type="continuationSeparator" w:id="0">
    <w:p w:rsidR="00E0301F" w:rsidRDefault="00E0301F" w:rsidP="00AB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9A1"/>
    <w:multiLevelType w:val="hybridMultilevel"/>
    <w:tmpl w:val="B52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C0C52"/>
    <w:multiLevelType w:val="multilevel"/>
    <w:tmpl w:val="BA34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8EC"/>
    <w:rsid w:val="00106646"/>
    <w:rsid w:val="00243039"/>
    <w:rsid w:val="003658EC"/>
    <w:rsid w:val="005B3F0B"/>
    <w:rsid w:val="0061472B"/>
    <w:rsid w:val="00642F99"/>
    <w:rsid w:val="006842E5"/>
    <w:rsid w:val="006F3D4F"/>
    <w:rsid w:val="008C51CB"/>
    <w:rsid w:val="009C4B0A"/>
    <w:rsid w:val="009D01E9"/>
    <w:rsid w:val="00AB3674"/>
    <w:rsid w:val="00AC1416"/>
    <w:rsid w:val="00BB01DB"/>
    <w:rsid w:val="00E0301F"/>
    <w:rsid w:val="00E97CB8"/>
    <w:rsid w:val="00EC1598"/>
    <w:rsid w:val="00F7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B0A"/>
    <w:rPr>
      <w:color w:val="0000FF"/>
      <w:u w:val="single"/>
    </w:rPr>
  </w:style>
  <w:style w:type="paragraph" w:styleId="a5">
    <w:name w:val="No Spacing"/>
    <w:uiPriority w:val="1"/>
    <w:qFormat/>
    <w:rsid w:val="00AB367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B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674"/>
  </w:style>
  <w:style w:type="paragraph" w:styleId="a8">
    <w:name w:val="footer"/>
    <w:basedOn w:val="a"/>
    <w:link w:val="a9"/>
    <w:uiPriority w:val="99"/>
    <w:unhideWhenUsed/>
    <w:rsid w:val="00AB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0%BE%D1%81%D1%84%D0%B5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dcterms:created xsi:type="dcterms:W3CDTF">2024-12-03T08:06:00Z</dcterms:created>
  <dcterms:modified xsi:type="dcterms:W3CDTF">2024-12-03T08:06:00Z</dcterms:modified>
</cp:coreProperties>
</file>