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F8" w:rsidRDefault="000520D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8D2412">
        <w:rPr>
          <w:rFonts w:ascii="Times New Roman" w:hAnsi="Times New Roman" w:cs="Times New Roman"/>
          <w:b/>
          <w:sz w:val="28"/>
          <w:szCs w:val="28"/>
        </w:rPr>
        <w:t>Д</w:t>
      </w:r>
      <w:r w:rsidR="003B5D8B" w:rsidRPr="008D2412">
        <w:rPr>
          <w:rFonts w:ascii="Times New Roman" w:hAnsi="Times New Roman" w:cs="Times New Roman"/>
          <w:b/>
          <w:sz w:val="28"/>
          <w:szCs w:val="28"/>
        </w:rPr>
        <w:t>исграфия</w:t>
      </w:r>
      <w:proofErr w:type="spellEnd"/>
      <w:r w:rsidR="000543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2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3C9" w:rsidRPr="00314571"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proofErr w:type="spellStart"/>
      <w:r w:rsidR="000543C9" w:rsidRPr="00314571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="000543C9" w:rsidRPr="003145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43C9">
        <w:rPr>
          <w:rFonts w:ascii="Times New Roman" w:hAnsi="Times New Roman" w:cs="Times New Roman"/>
          <w:b/>
          <w:sz w:val="28"/>
          <w:szCs w:val="28"/>
        </w:rPr>
        <w:t>П</w:t>
      </w:r>
      <w:r w:rsidRPr="008D2412">
        <w:rPr>
          <w:rFonts w:ascii="Times New Roman" w:hAnsi="Times New Roman" w:cs="Times New Roman"/>
          <w:b/>
          <w:sz w:val="28"/>
          <w:szCs w:val="28"/>
        </w:rPr>
        <w:t>ричины, пр</w:t>
      </w:r>
      <w:r w:rsidR="000543C9">
        <w:rPr>
          <w:rFonts w:ascii="Times New Roman" w:hAnsi="Times New Roman" w:cs="Times New Roman"/>
          <w:b/>
          <w:sz w:val="28"/>
          <w:szCs w:val="28"/>
        </w:rPr>
        <w:t>оявление и  этапы работы</w:t>
      </w:r>
      <w:r w:rsidRPr="008D2412">
        <w:rPr>
          <w:rFonts w:ascii="Times New Roman" w:hAnsi="Times New Roman" w:cs="Times New Roman"/>
          <w:b/>
          <w:sz w:val="28"/>
          <w:szCs w:val="28"/>
        </w:rPr>
        <w:t xml:space="preserve">. Консультация для родителей  </w:t>
      </w:r>
    </w:p>
    <w:p w:rsidR="000543C9" w:rsidRDefault="000543C9">
      <w:pPr>
        <w:rPr>
          <w:rFonts w:ascii="Times New Roman" w:hAnsi="Times New Roman" w:cs="Times New Roman"/>
          <w:sz w:val="28"/>
          <w:szCs w:val="28"/>
        </w:rPr>
      </w:pPr>
      <w:r w:rsidRPr="000543C9">
        <w:rPr>
          <w:rFonts w:ascii="Times New Roman" w:hAnsi="Times New Roman" w:cs="Times New Roman"/>
          <w:sz w:val="28"/>
          <w:szCs w:val="28"/>
        </w:rPr>
        <w:t>Основная задача логопеда в школе состоит в том, чтобы своевременно выявить и предупредить нарушения письма и речи, а при невозможности пропедевтической работы своевременно устранить специфические ошибки с целью недопущения их перехода на дальнейшее обучение.</w:t>
      </w:r>
    </w:p>
    <w:p w:rsidR="000520DB" w:rsidRPr="000520DB" w:rsidRDefault="00052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20DB">
        <w:rPr>
          <w:rStyle w:val="a3"/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20DB">
        <w:rPr>
          <w:rFonts w:ascii="Times New Roman" w:hAnsi="Times New Roman" w:cs="Times New Roman"/>
          <w:sz w:val="28"/>
          <w:szCs w:val="28"/>
        </w:rPr>
        <w:t xml:space="preserve"> это частичное нарушение процесса письма, проявляющееся в стойких, повторяющихся ошибках, обусловленных несформированностью высших психических функций, участвующих в процессе письма. Наличие и характер ошибок не зависит от состояния слуха и зрения. Выявленные ранее дефекты звукопроизношения, остаточные явления фонетико-фонематических нарушений и общего недоразвития речи способствуют появлению </w:t>
      </w:r>
      <w:proofErr w:type="spellStart"/>
      <w:r w:rsidRPr="000520DB">
        <w:rPr>
          <w:rStyle w:val="a3"/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0520DB">
        <w:rPr>
          <w:rFonts w:ascii="Times New Roman" w:hAnsi="Times New Roman" w:cs="Times New Roman"/>
          <w:sz w:val="28"/>
          <w:szCs w:val="28"/>
        </w:rPr>
        <w:t>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rStyle w:val="a3"/>
          <w:sz w:val="28"/>
          <w:szCs w:val="28"/>
        </w:rPr>
        <w:t>Причины</w:t>
      </w:r>
      <w:r w:rsidRPr="000520DB">
        <w:rPr>
          <w:sz w:val="28"/>
          <w:szCs w:val="28"/>
        </w:rPr>
        <w:t xml:space="preserve"> нарушения письменной речи разнообразны, имеют разную специфику. Это могут быть органические поражения головного мозга, неравномерное созревание речевых центров и анализаторов, минимальные мозговые дисфункции в анамнезе ребёнка, родовые травмы и недоношенность. А также отставание в раннем периоде развития и влияние факторов внешней среды (неправильная речь окружения, билингвизм, недостаток внимания и общения в семье). Предрасполагающими факторами могут выступать леворукость </w:t>
      </w:r>
      <w:r w:rsidRPr="000520DB">
        <w:rPr>
          <w:i/>
          <w:iCs/>
          <w:sz w:val="28"/>
          <w:szCs w:val="28"/>
        </w:rPr>
        <w:t xml:space="preserve">(особенно </w:t>
      </w:r>
      <w:proofErr w:type="gramStart"/>
      <w:r w:rsidRPr="000520DB">
        <w:rPr>
          <w:i/>
          <w:iCs/>
          <w:sz w:val="28"/>
          <w:szCs w:val="28"/>
        </w:rPr>
        <w:t>переученная</w:t>
      </w:r>
      <w:proofErr w:type="gramEnd"/>
      <w:r w:rsidRPr="000520DB">
        <w:rPr>
          <w:i/>
          <w:iCs/>
          <w:sz w:val="28"/>
          <w:szCs w:val="28"/>
        </w:rPr>
        <w:t>)</w:t>
      </w:r>
      <w:r w:rsidRPr="000520DB">
        <w:rPr>
          <w:sz w:val="28"/>
          <w:szCs w:val="28"/>
        </w:rPr>
        <w:t xml:space="preserve"> и раннее освоение грамоты по методикам слогового чтения без этапа звукобуквенного анализа.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У детей с </w:t>
      </w:r>
      <w:proofErr w:type="spellStart"/>
      <w:r w:rsidRPr="000520DB">
        <w:rPr>
          <w:rStyle w:val="a3"/>
          <w:sz w:val="28"/>
          <w:szCs w:val="28"/>
        </w:rPr>
        <w:t>дисграфией</w:t>
      </w:r>
      <w:proofErr w:type="spellEnd"/>
      <w:r w:rsidRPr="000520DB">
        <w:rPr>
          <w:sz w:val="28"/>
          <w:szCs w:val="28"/>
        </w:rPr>
        <w:t xml:space="preserve"> часто очень неразборчивый, неровный почерк, буквы разной высоты и наклонены в разные стороны, выходят за строчку. При письме он напрягается, сильно надавливает на ручку и от этого быстро устаёт и не может ускорить темп письма.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При написании диктантов школьник старается писать неразборчиво, чтобы учитель не заметил ошибки. При этом регулярно получает неудовлетворительные оценки, что лишний раз нервирует его и только усугубляет проблемы. Возникает внутренний страх ошибки, формируется неуверенность в себе, появляется замкнутость, пропадает мотивация к учёбе. 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По характеру ошибок различают несколько видов </w:t>
      </w:r>
      <w:proofErr w:type="spellStart"/>
      <w:r w:rsidRPr="000520DB">
        <w:rPr>
          <w:rStyle w:val="a3"/>
          <w:sz w:val="28"/>
          <w:szCs w:val="28"/>
        </w:rPr>
        <w:t>дисграфий</w:t>
      </w:r>
      <w:proofErr w:type="spellEnd"/>
      <w:proofErr w:type="gramStart"/>
      <w:r w:rsidRPr="000520DB">
        <w:rPr>
          <w:sz w:val="28"/>
          <w:szCs w:val="28"/>
        </w:rPr>
        <w:t xml:space="preserve"> :</w:t>
      </w:r>
      <w:proofErr w:type="gramEnd"/>
    </w:p>
    <w:p w:rsidR="000520DB" w:rsidRDefault="000520DB" w:rsidP="000520DB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520DB">
        <w:rPr>
          <w:sz w:val="28"/>
          <w:szCs w:val="28"/>
        </w:rPr>
        <w:t>Артикуляторно</w:t>
      </w:r>
      <w:proofErr w:type="spellEnd"/>
      <w:r w:rsidRPr="000520DB">
        <w:rPr>
          <w:sz w:val="28"/>
          <w:szCs w:val="28"/>
        </w:rPr>
        <w:t xml:space="preserve">-акустическая </w:t>
      </w:r>
      <w:proofErr w:type="spellStart"/>
      <w:r w:rsidRPr="000520DB">
        <w:rPr>
          <w:rStyle w:val="a3"/>
          <w:sz w:val="28"/>
          <w:szCs w:val="28"/>
        </w:rPr>
        <w:t>дисграфия</w:t>
      </w:r>
      <w:proofErr w:type="spellEnd"/>
      <w:r w:rsidRPr="000520DB">
        <w:rPr>
          <w:sz w:val="28"/>
          <w:szCs w:val="28"/>
        </w:rPr>
        <w:t xml:space="preserve"> - возникает в связи с неправильным произношением звуков. Ребёнок пишет так же, как произносит или слышит.</w:t>
      </w:r>
    </w:p>
    <w:p w:rsidR="000520DB" w:rsidRDefault="000520DB" w:rsidP="000520DB">
      <w:pPr>
        <w:pStyle w:val="a4"/>
        <w:numPr>
          <w:ilvl w:val="0"/>
          <w:numId w:val="1"/>
        </w:numPr>
        <w:rPr>
          <w:sz w:val="28"/>
          <w:szCs w:val="28"/>
        </w:rPr>
      </w:pPr>
      <w:r w:rsidRPr="000520DB">
        <w:rPr>
          <w:sz w:val="28"/>
          <w:szCs w:val="28"/>
        </w:rPr>
        <w:lastRenderedPageBreak/>
        <w:t xml:space="preserve">Акустическая </w:t>
      </w:r>
      <w:proofErr w:type="spellStart"/>
      <w:r w:rsidRPr="000520DB">
        <w:rPr>
          <w:rStyle w:val="a3"/>
          <w:sz w:val="28"/>
          <w:szCs w:val="28"/>
        </w:rPr>
        <w:t>дисграфия</w:t>
      </w:r>
      <w:proofErr w:type="spellEnd"/>
      <w:r w:rsidRPr="000520DB">
        <w:rPr>
          <w:sz w:val="28"/>
          <w:szCs w:val="28"/>
        </w:rPr>
        <w:t xml:space="preserve">. </w:t>
      </w:r>
      <w:proofErr w:type="gramStart"/>
      <w:r w:rsidRPr="000520DB">
        <w:rPr>
          <w:sz w:val="28"/>
          <w:szCs w:val="28"/>
        </w:rPr>
        <w:t>Связана</w:t>
      </w:r>
      <w:proofErr w:type="gramEnd"/>
      <w:r w:rsidRPr="000520DB">
        <w:rPr>
          <w:sz w:val="28"/>
          <w:szCs w:val="28"/>
        </w:rPr>
        <w:t xml:space="preserve"> с недостаточностью звукового восприятия. Ребёнок путает похожие звуки, может не различать их мягкость.</w:t>
      </w:r>
    </w:p>
    <w:p w:rsidR="000520DB" w:rsidRPr="000520DB" w:rsidRDefault="000520DB" w:rsidP="000520DB">
      <w:pPr>
        <w:pStyle w:val="a4"/>
        <w:numPr>
          <w:ilvl w:val="0"/>
          <w:numId w:val="1"/>
        </w:numPr>
        <w:rPr>
          <w:sz w:val="28"/>
          <w:szCs w:val="28"/>
        </w:rPr>
      </w:pPr>
      <w:r w:rsidRPr="000520DB">
        <w:rPr>
          <w:sz w:val="28"/>
          <w:szCs w:val="28"/>
        </w:rPr>
        <w:t xml:space="preserve">Оптическая </w:t>
      </w:r>
      <w:proofErr w:type="spellStart"/>
      <w:proofErr w:type="gramStart"/>
      <w:r w:rsidRPr="000520DB">
        <w:rPr>
          <w:rStyle w:val="a3"/>
          <w:sz w:val="28"/>
          <w:szCs w:val="28"/>
        </w:rPr>
        <w:t>дисграфия</w:t>
      </w:r>
      <w:proofErr w:type="spellEnd"/>
      <w:r w:rsidRPr="000520DB">
        <w:rPr>
          <w:rStyle w:val="a3"/>
          <w:sz w:val="28"/>
          <w:szCs w:val="28"/>
        </w:rPr>
        <w:t>-это</w:t>
      </w:r>
      <w:proofErr w:type="gramEnd"/>
      <w:r w:rsidRPr="000520DB">
        <w:rPr>
          <w:sz w:val="28"/>
          <w:szCs w:val="28"/>
        </w:rPr>
        <w:t xml:space="preserve"> когда у ребёнка трудности с написанием букв, их различием, с проблемой языкового анализа и синтеза. </w:t>
      </w:r>
      <w:proofErr w:type="gramStart"/>
      <w:r w:rsidRPr="000520DB">
        <w:rPr>
          <w:sz w:val="28"/>
          <w:szCs w:val="28"/>
        </w:rPr>
        <w:t>Обусловлена</w:t>
      </w:r>
      <w:proofErr w:type="gramEnd"/>
      <w:r w:rsidRPr="000520DB">
        <w:rPr>
          <w:sz w:val="28"/>
          <w:szCs w:val="28"/>
        </w:rPr>
        <w:t xml:space="preserve"> расстройством зрительного восприятия символов. Ребёнок пропускает нужные буквы, добавляет ненужные или пишет в зеркальную сторону, появляются лишние крючки и </w:t>
      </w:r>
      <w:proofErr w:type="spellStart"/>
      <w:r w:rsidRPr="000520DB">
        <w:rPr>
          <w:sz w:val="28"/>
          <w:szCs w:val="28"/>
        </w:rPr>
        <w:t>недописывание</w:t>
      </w:r>
      <w:proofErr w:type="spellEnd"/>
      <w:r w:rsidRPr="000520DB">
        <w:rPr>
          <w:sz w:val="28"/>
          <w:szCs w:val="28"/>
        </w:rPr>
        <w:t>.</w:t>
      </w:r>
    </w:p>
    <w:p w:rsidR="000520DB" w:rsidRDefault="000520DB" w:rsidP="000520DB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520DB">
        <w:rPr>
          <w:sz w:val="28"/>
          <w:szCs w:val="28"/>
        </w:rPr>
        <w:t>Аграмматическая</w:t>
      </w:r>
      <w:proofErr w:type="spellEnd"/>
      <w:r w:rsidRPr="000520DB">
        <w:rPr>
          <w:sz w:val="28"/>
          <w:szCs w:val="28"/>
        </w:rPr>
        <w:t xml:space="preserve"> </w:t>
      </w:r>
      <w:proofErr w:type="spellStart"/>
      <w:r w:rsidRPr="000520DB">
        <w:rPr>
          <w:rStyle w:val="a3"/>
          <w:sz w:val="28"/>
          <w:szCs w:val="28"/>
        </w:rPr>
        <w:t>дисграфия</w:t>
      </w:r>
      <w:proofErr w:type="spellEnd"/>
      <w:r w:rsidRPr="000520DB">
        <w:rPr>
          <w:sz w:val="28"/>
          <w:szCs w:val="28"/>
        </w:rPr>
        <w:t xml:space="preserve">. При данной форме расстройства отмечаются неправильные склонения слов по родам, падежам или числам, нарушение последовательности слов в предложении. </w:t>
      </w:r>
      <w:proofErr w:type="gramStart"/>
      <w:r w:rsidRPr="000520DB">
        <w:rPr>
          <w:sz w:val="28"/>
          <w:szCs w:val="28"/>
        </w:rPr>
        <w:t>Обусловлена</w:t>
      </w:r>
      <w:proofErr w:type="gramEnd"/>
      <w:r w:rsidRPr="000520DB">
        <w:rPr>
          <w:sz w:val="28"/>
          <w:szCs w:val="28"/>
        </w:rPr>
        <w:t xml:space="preserve"> недоразвитием грамматического строя языка. </w:t>
      </w:r>
    </w:p>
    <w:p w:rsidR="000520DB" w:rsidRPr="000520DB" w:rsidRDefault="000520DB" w:rsidP="000520DB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520DB">
        <w:rPr>
          <w:rStyle w:val="a3"/>
          <w:sz w:val="28"/>
          <w:szCs w:val="28"/>
        </w:rPr>
        <w:t>Дисграфия</w:t>
      </w:r>
      <w:proofErr w:type="spellEnd"/>
      <w:r w:rsidRPr="000520DB">
        <w:rPr>
          <w:sz w:val="28"/>
          <w:szCs w:val="28"/>
        </w:rPr>
        <w:t xml:space="preserve"> из-за проблем языкового анализа и синтеза. При ней ребёнок может двукратно прописывает одно и то же слово или наоборот пропускать. Имеет место также произвольная перестановка слогов и слов, написание нескольких слов или их частей слитно. </w:t>
      </w:r>
    </w:p>
    <w:p w:rsid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В целом, если говорить об этой патологии, то можно сказать, что </w:t>
      </w:r>
      <w:proofErr w:type="spellStart"/>
      <w:r w:rsidRPr="000520DB">
        <w:rPr>
          <w:rStyle w:val="a3"/>
          <w:sz w:val="28"/>
          <w:szCs w:val="28"/>
        </w:rPr>
        <w:t>дисграфия</w:t>
      </w:r>
      <w:proofErr w:type="spellEnd"/>
      <w:r>
        <w:rPr>
          <w:sz w:val="28"/>
          <w:szCs w:val="28"/>
        </w:rPr>
        <w:t xml:space="preserve"> -</w:t>
      </w:r>
      <w:r w:rsidRPr="000520DB">
        <w:rPr>
          <w:sz w:val="28"/>
          <w:szCs w:val="28"/>
        </w:rPr>
        <w:t xml:space="preserve"> это не приговор или диагноз на всю жизнь. Она поддаётся </w:t>
      </w:r>
      <w:r w:rsidRPr="000520DB">
        <w:rPr>
          <w:rStyle w:val="a3"/>
          <w:sz w:val="28"/>
          <w:szCs w:val="28"/>
        </w:rPr>
        <w:t>коррекции</w:t>
      </w:r>
      <w:r w:rsidRPr="000520DB">
        <w:rPr>
          <w:sz w:val="28"/>
          <w:szCs w:val="28"/>
        </w:rPr>
        <w:t xml:space="preserve">. Главная задача логопеда привлечь </w:t>
      </w:r>
      <w:r w:rsidRPr="000520DB">
        <w:rPr>
          <w:rStyle w:val="a3"/>
          <w:sz w:val="28"/>
          <w:szCs w:val="28"/>
        </w:rPr>
        <w:t>родителей</w:t>
      </w:r>
      <w:r w:rsidRPr="000520DB">
        <w:rPr>
          <w:sz w:val="28"/>
          <w:szCs w:val="28"/>
        </w:rPr>
        <w:t xml:space="preserve"> и необходимых специалистов для взаимодействия. 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rStyle w:val="a3"/>
          <w:sz w:val="28"/>
          <w:szCs w:val="28"/>
        </w:rPr>
        <w:t>Коррекционный</w:t>
      </w:r>
      <w:r w:rsidRPr="000520DB">
        <w:rPr>
          <w:sz w:val="28"/>
          <w:szCs w:val="28"/>
        </w:rPr>
        <w:t xml:space="preserve"> курс разрабатывается после определения вида </w:t>
      </w:r>
      <w:hyperlink r:id="rId6" w:tooltip="Дисграфия и дислексия. Профилактика и коррекция" w:history="1">
        <w:proofErr w:type="spellStart"/>
        <w:r w:rsidRPr="000520DB">
          <w:rPr>
            <w:rStyle w:val="a5"/>
            <w:b/>
            <w:bCs/>
            <w:color w:val="auto"/>
            <w:sz w:val="28"/>
            <w:szCs w:val="28"/>
          </w:rPr>
          <w:t>дисграфии</w:t>
        </w:r>
        <w:proofErr w:type="spellEnd"/>
        <w:r w:rsidRPr="000520DB">
          <w:rPr>
            <w:rStyle w:val="a5"/>
            <w:b/>
            <w:bCs/>
            <w:color w:val="auto"/>
            <w:sz w:val="28"/>
            <w:szCs w:val="28"/>
          </w:rPr>
          <w:t xml:space="preserve"> и тяжести патологии</w:t>
        </w:r>
      </w:hyperlink>
      <w:r w:rsidRPr="000520DB">
        <w:rPr>
          <w:sz w:val="28"/>
          <w:szCs w:val="28"/>
        </w:rPr>
        <w:t xml:space="preserve">. Логопед составляет упражнения, которые позволяют восполнить дефекты в произношении звуков, </w:t>
      </w:r>
      <w:r w:rsidRPr="000520DB">
        <w:rPr>
          <w:rStyle w:val="a3"/>
          <w:sz w:val="28"/>
          <w:szCs w:val="28"/>
        </w:rPr>
        <w:t>скорректировать речь</w:t>
      </w:r>
      <w:r w:rsidRPr="000520DB">
        <w:rPr>
          <w:sz w:val="28"/>
          <w:szCs w:val="28"/>
        </w:rPr>
        <w:t>, сформировать распознавание звуков и букв, развить моторику и другие психические функции ребенка.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Для уточнения общего уровня развития ребёнка необходима </w:t>
      </w:r>
      <w:r w:rsidRPr="000520DB">
        <w:rPr>
          <w:rStyle w:val="a3"/>
          <w:sz w:val="28"/>
          <w:szCs w:val="28"/>
        </w:rPr>
        <w:t>консультация</w:t>
      </w:r>
      <w:r w:rsidRPr="000520DB">
        <w:rPr>
          <w:sz w:val="28"/>
          <w:szCs w:val="28"/>
        </w:rPr>
        <w:t xml:space="preserve"> клинического психолога. Так же рекомендуется детский невролог, который оценит общий неврологический статус и выявит сопутствующие неврологические патологии. Основываясь на результатах осмотра и данных, полученных от логопеда и клинического психолога, врач-невролог </w:t>
      </w:r>
      <w:r w:rsidRPr="000520DB">
        <w:rPr>
          <w:rStyle w:val="a3"/>
          <w:sz w:val="28"/>
          <w:szCs w:val="28"/>
        </w:rPr>
        <w:t>выработает</w:t>
      </w:r>
      <w:r w:rsidRPr="000520DB">
        <w:rPr>
          <w:sz w:val="28"/>
          <w:szCs w:val="28"/>
        </w:rPr>
        <w:t xml:space="preserve"> тактику обследования и при необходимости план лечения пациента. Для комплексного обследования ребёнка с </w:t>
      </w:r>
      <w:proofErr w:type="spellStart"/>
      <w:r w:rsidRPr="000520DB">
        <w:rPr>
          <w:rStyle w:val="a3"/>
          <w:sz w:val="28"/>
          <w:szCs w:val="28"/>
        </w:rPr>
        <w:t>дисграфией</w:t>
      </w:r>
      <w:proofErr w:type="spellEnd"/>
      <w:r w:rsidRPr="000520DB">
        <w:rPr>
          <w:rStyle w:val="a3"/>
          <w:sz w:val="28"/>
          <w:szCs w:val="28"/>
        </w:rPr>
        <w:t xml:space="preserve"> необходима консультация</w:t>
      </w:r>
      <w:r w:rsidRPr="000520DB">
        <w:rPr>
          <w:sz w:val="28"/>
          <w:szCs w:val="28"/>
        </w:rPr>
        <w:t xml:space="preserve"> педиатра для исключения хронических соматических заболеваний, офтальмолога и </w:t>
      </w:r>
      <w:proofErr w:type="spellStart"/>
      <w:r w:rsidRPr="000520DB">
        <w:rPr>
          <w:sz w:val="28"/>
          <w:szCs w:val="28"/>
        </w:rPr>
        <w:t>сурдолога</w:t>
      </w:r>
      <w:proofErr w:type="spellEnd"/>
      <w:r w:rsidRPr="000520DB">
        <w:rPr>
          <w:sz w:val="28"/>
          <w:szCs w:val="28"/>
        </w:rPr>
        <w:t xml:space="preserve"> для выявления снижения слуха и психиатра. 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Обязательным инструментальным методом исследования является электроэнцефалография </w:t>
      </w:r>
      <w:r w:rsidRPr="000520DB">
        <w:rPr>
          <w:i/>
          <w:iCs/>
          <w:sz w:val="28"/>
          <w:szCs w:val="28"/>
        </w:rPr>
        <w:t>(ЭЭГ)</w:t>
      </w:r>
      <w:r w:rsidRPr="000520DB">
        <w:rPr>
          <w:sz w:val="28"/>
          <w:szCs w:val="28"/>
        </w:rPr>
        <w:t xml:space="preserve"> — исследование электрической активности головного мозга. ЭЭГ проводится для исключения скрытой судорожной активности головного мозга. 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lastRenderedPageBreak/>
        <w:t xml:space="preserve">Этапы </w:t>
      </w:r>
      <w:r w:rsidRPr="000520DB">
        <w:rPr>
          <w:rStyle w:val="a3"/>
          <w:sz w:val="28"/>
          <w:szCs w:val="28"/>
        </w:rPr>
        <w:t xml:space="preserve">работы по </w:t>
      </w:r>
      <w:hyperlink r:id="rId7" w:tooltip="Коррекционная работа. Для педагогов коррекционных групп" w:history="1">
        <w:r w:rsidRPr="000520DB">
          <w:rPr>
            <w:rStyle w:val="a5"/>
            <w:b/>
            <w:bCs/>
            <w:color w:val="auto"/>
            <w:sz w:val="28"/>
            <w:szCs w:val="28"/>
          </w:rPr>
          <w:t xml:space="preserve">коррекции </w:t>
        </w:r>
        <w:proofErr w:type="spellStart"/>
        <w:r w:rsidRPr="000520DB">
          <w:rPr>
            <w:rStyle w:val="a5"/>
            <w:b/>
            <w:bCs/>
            <w:color w:val="auto"/>
            <w:sz w:val="28"/>
            <w:szCs w:val="28"/>
          </w:rPr>
          <w:t>дисграфии</w:t>
        </w:r>
        <w:proofErr w:type="spellEnd"/>
      </w:hyperlink>
      <w:r w:rsidRPr="000520DB">
        <w:rPr>
          <w:sz w:val="28"/>
          <w:szCs w:val="28"/>
        </w:rPr>
        <w:t xml:space="preserve"> бывают разные в зависимости от вида данного нарушения. Но, обобщая, всегда проводится </w:t>
      </w:r>
      <w:r w:rsidRPr="000520DB">
        <w:rPr>
          <w:rStyle w:val="a3"/>
          <w:sz w:val="28"/>
          <w:szCs w:val="28"/>
        </w:rPr>
        <w:t>работа</w:t>
      </w:r>
      <w:r w:rsidRPr="000520DB">
        <w:rPr>
          <w:sz w:val="28"/>
          <w:szCs w:val="28"/>
        </w:rPr>
        <w:t xml:space="preserve"> по формированию фонематического восприятия, навыков фонематического, </w:t>
      </w:r>
      <w:proofErr w:type="spellStart"/>
      <w:proofErr w:type="gramStart"/>
      <w:r w:rsidRPr="000520DB">
        <w:rPr>
          <w:sz w:val="28"/>
          <w:szCs w:val="28"/>
        </w:rPr>
        <w:t>звуко</w:t>
      </w:r>
      <w:proofErr w:type="spellEnd"/>
      <w:r w:rsidRPr="000520DB">
        <w:rPr>
          <w:sz w:val="28"/>
          <w:szCs w:val="28"/>
        </w:rPr>
        <w:t>-буквенного</w:t>
      </w:r>
      <w:proofErr w:type="gramEnd"/>
      <w:r w:rsidRPr="000520DB">
        <w:rPr>
          <w:sz w:val="28"/>
          <w:szCs w:val="28"/>
        </w:rPr>
        <w:t xml:space="preserve">, слогового анализа и синтеза. Включаются упражнения на формирование представлений о различных типах связи </w:t>
      </w:r>
      <w:r w:rsidRPr="000520DB">
        <w:rPr>
          <w:i/>
          <w:iCs/>
          <w:sz w:val="28"/>
          <w:szCs w:val="28"/>
        </w:rPr>
        <w:t>(согласовании и управлении)</w:t>
      </w:r>
      <w:r w:rsidRPr="000520DB">
        <w:rPr>
          <w:sz w:val="28"/>
          <w:szCs w:val="28"/>
        </w:rPr>
        <w:t xml:space="preserve"> в словосочетаниях и предложениях. Также проводится </w:t>
      </w:r>
      <w:r w:rsidRPr="000520DB">
        <w:rPr>
          <w:rStyle w:val="a3"/>
          <w:sz w:val="28"/>
          <w:szCs w:val="28"/>
        </w:rPr>
        <w:t>работа</w:t>
      </w:r>
      <w:r w:rsidRPr="000520DB">
        <w:rPr>
          <w:sz w:val="28"/>
          <w:szCs w:val="28"/>
        </w:rPr>
        <w:t xml:space="preserve"> по развитию пространственно-временной ориентации, зрительного и слухового восприятия, связной речи, процессов чтения и письма.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  <w:u w:val="single"/>
        </w:rPr>
        <w:t>Список литературы</w:t>
      </w:r>
      <w:r w:rsidRPr="000520DB">
        <w:rPr>
          <w:sz w:val="28"/>
          <w:szCs w:val="28"/>
        </w:rPr>
        <w:t>: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1. </w:t>
      </w:r>
      <w:proofErr w:type="spellStart"/>
      <w:r w:rsidRPr="000520DB">
        <w:rPr>
          <w:sz w:val="28"/>
          <w:szCs w:val="28"/>
        </w:rPr>
        <w:t>ВолковаЛ</w:t>
      </w:r>
      <w:proofErr w:type="spellEnd"/>
      <w:r w:rsidRPr="000520DB">
        <w:rPr>
          <w:sz w:val="28"/>
          <w:szCs w:val="28"/>
        </w:rPr>
        <w:t xml:space="preserve">. С., Шаховская С. Н. </w:t>
      </w:r>
      <w:r w:rsidRPr="000520DB">
        <w:rPr>
          <w:sz w:val="28"/>
          <w:szCs w:val="28"/>
          <w:u w:val="single"/>
        </w:rPr>
        <w:t>Логопедия</w:t>
      </w:r>
      <w:r w:rsidRPr="000520DB">
        <w:rPr>
          <w:sz w:val="28"/>
          <w:szCs w:val="28"/>
        </w:rPr>
        <w:t xml:space="preserve">: Учебник для студентов дефектологического факультета </w:t>
      </w:r>
      <w:proofErr w:type="spellStart"/>
      <w:r w:rsidRPr="000520DB">
        <w:rPr>
          <w:sz w:val="28"/>
          <w:szCs w:val="28"/>
        </w:rPr>
        <w:t>предвузов</w:t>
      </w:r>
      <w:proofErr w:type="spellEnd"/>
      <w:r w:rsidRPr="000520DB">
        <w:rPr>
          <w:sz w:val="28"/>
          <w:szCs w:val="28"/>
        </w:rPr>
        <w:t xml:space="preserve">. </w:t>
      </w:r>
      <w:proofErr w:type="gramStart"/>
      <w:r w:rsidRPr="000520DB">
        <w:rPr>
          <w:sz w:val="28"/>
          <w:szCs w:val="28"/>
        </w:rPr>
        <w:t>-М</w:t>
      </w:r>
      <w:proofErr w:type="gramEnd"/>
      <w:r w:rsidRPr="000520DB">
        <w:rPr>
          <w:sz w:val="28"/>
          <w:szCs w:val="28"/>
        </w:rPr>
        <w:t>., Издательство ВЛАДОС, 1999.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2. </w:t>
      </w:r>
      <w:proofErr w:type="spellStart"/>
      <w:r w:rsidRPr="000520DB">
        <w:rPr>
          <w:sz w:val="28"/>
          <w:szCs w:val="28"/>
        </w:rPr>
        <w:t>Лалаева</w:t>
      </w:r>
      <w:proofErr w:type="spellEnd"/>
      <w:r w:rsidRPr="000520DB">
        <w:rPr>
          <w:sz w:val="28"/>
          <w:szCs w:val="28"/>
        </w:rPr>
        <w:t xml:space="preserve"> Р. И. Нарушение письменной речи. — М., 1989.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3. </w:t>
      </w:r>
      <w:proofErr w:type="spellStart"/>
      <w:r w:rsidRPr="000520DB">
        <w:rPr>
          <w:sz w:val="28"/>
          <w:szCs w:val="28"/>
        </w:rPr>
        <w:t>Лурия</w:t>
      </w:r>
      <w:proofErr w:type="spellEnd"/>
      <w:r w:rsidRPr="000520DB">
        <w:rPr>
          <w:sz w:val="28"/>
          <w:szCs w:val="28"/>
        </w:rPr>
        <w:t xml:space="preserve"> А. Р. Основы нейропсихологии. Учеб</w:t>
      </w:r>
      <w:proofErr w:type="gramStart"/>
      <w:r w:rsidRPr="000520DB">
        <w:rPr>
          <w:sz w:val="28"/>
          <w:szCs w:val="28"/>
        </w:rPr>
        <w:t>.</w:t>
      </w:r>
      <w:proofErr w:type="gramEnd"/>
      <w:r w:rsidRPr="000520DB">
        <w:rPr>
          <w:sz w:val="28"/>
          <w:szCs w:val="28"/>
        </w:rPr>
        <w:t xml:space="preserve"> </w:t>
      </w:r>
      <w:proofErr w:type="gramStart"/>
      <w:r w:rsidRPr="000520DB">
        <w:rPr>
          <w:sz w:val="28"/>
          <w:szCs w:val="28"/>
        </w:rPr>
        <w:t>п</w:t>
      </w:r>
      <w:proofErr w:type="gramEnd"/>
      <w:r w:rsidRPr="000520DB">
        <w:rPr>
          <w:sz w:val="28"/>
          <w:szCs w:val="28"/>
        </w:rPr>
        <w:t xml:space="preserve">особие для студ. </w:t>
      </w:r>
      <w:proofErr w:type="spellStart"/>
      <w:r w:rsidRPr="000520DB">
        <w:rPr>
          <w:sz w:val="28"/>
          <w:szCs w:val="28"/>
        </w:rPr>
        <w:t>высш</w:t>
      </w:r>
      <w:proofErr w:type="spellEnd"/>
      <w:r w:rsidRPr="000520DB">
        <w:rPr>
          <w:sz w:val="28"/>
          <w:szCs w:val="28"/>
        </w:rPr>
        <w:t>. учеб. заведений. — М., 2003.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4. Мазанова Е. В. </w:t>
      </w:r>
      <w:r w:rsidRPr="000520DB">
        <w:rPr>
          <w:sz w:val="28"/>
          <w:szCs w:val="28"/>
          <w:u w:val="single"/>
        </w:rPr>
        <w:t xml:space="preserve">Школьный </w:t>
      </w:r>
      <w:proofErr w:type="spellStart"/>
      <w:r w:rsidRPr="000520DB">
        <w:rPr>
          <w:sz w:val="28"/>
          <w:szCs w:val="28"/>
          <w:u w:val="single"/>
        </w:rPr>
        <w:t>логопункт</w:t>
      </w:r>
      <w:proofErr w:type="spellEnd"/>
      <w:r w:rsidRPr="000520DB">
        <w:rPr>
          <w:sz w:val="28"/>
          <w:szCs w:val="28"/>
        </w:rPr>
        <w:t xml:space="preserve">: документация, планирование и организация </w:t>
      </w:r>
      <w:r w:rsidRPr="000520DB">
        <w:rPr>
          <w:rStyle w:val="a3"/>
          <w:sz w:val="28"/>
          <w:szCs w:val="28"/>
        </w:rPr>
        <w:t>коррекционной работы</w:t>
      </w:r>
      <w:r w:rsidRPr="000520DB">
        <w:rPr>
          <w:sz w:val="28"/>
          <w:szCs w:val="28"/>
        </w:rPr>
        <w:t xml:space="preserve"> : методическое пособие для учителей-логопедов. </w:t>
      </w:r>
      <w:proofErr w:type="gramStart"/>
      <w:r w:rsidRPr="000520DB">
        <w:rPr>
          <w:sz w:val="28"/>
          <w:szCs w:val="28"/>
        </w:rPr>
        <w:t>-М</w:t>
      </w:r>
      <w:proofErr w:type="gramEnd"/>
      <w:r w:rsidRPr="000520DB">
        <w:rPr>
          <w:sz w:val="28"/>
          <w:szCs w:val="28"/>
        </w:rPr>
        <w:t xml:space="preserve">., :Издательство </w:t>
      </w:r>
      <w:r w:rsidRPr="000520DB">
        <w:rPr>
          <w:i/>
          <w:iCs/>
          <w:sz w:val="28"/>
          <w:szCs w:val="28"/>
        </w:rPr>
        <w:t>«ГНОМ»</w:t>
      </w:r>
      <w:r w:rsidRPr="000520DB">
        <w:rPr>
          <w:sz w:val="28"/>
          <w:szCs w:val="28"/>
        </w:rPr>
        <w:t>,2021.</w:t>
      </w:r>
    </w:p>
    <w:p w:rsidR="000520DB" w:rsidRPr="000520DB" w:rsidRDefault="000520DB" w:rsidP="000520DB">
      <w:pPr>
        <w:pStyle w:val="a4"/>
        <w:rPr>
          <w:sz w:val="28"/>
          <w:szCs w:val="28"/>
        </w:rPr>
      </w:pPr>
      <w:r w:rsidRPr="000520DB">
        <w:rPr>
          <w:sz w:val="28"/>
          <w:szCs w:val="28"/>
        </w:rPr>
        <w:t xml:space="preserve">5. Поваляева М. А. </w:t>
      </w:r>
      <w:r w:rsidRPr="000520DB">
        <w:rPr>
          <w:rStyle w:val="a3"/>
          <w:sz w:val="28"/>
          <w:szCs w:val="28"/>
        </w:rPr>
        <w:t>Коррекционная педагогика</w:t>
      </w:r>
      <w:r w:rsidRPr="000520DB">
        <w:rPr>
          <w:sz w:val="28"/>
          <w:szCs w:val="28"/>
        </w:rPr>
        <w:t xml:space="preserve">. Взаимодействие специалистов. </w:t>
      </w:r>
      <w:proofErr w:type="gramStart"/>
      <w:r w:rsidRPr="000520DB">
        <w:rPr>
          <w:sz w:val="28"/>
          <w:szCs w:val="28"/>
          <w:u w:val="single"/>
        </w:rPr>
        <w:t>-Р</w:t>
      </w:r>
      <w:proofErr w:type="gramEnd"/>
      <w:r w:rsidRPr="000520DB">
        <w:rPr>
          <w:sz w:val="28"/>
          <w:szCs w:val="28"/>
          <w:u w:val="single"/>
        </w:rPr>
        <w:t>остов-на-Дону</w:t>
      </w:r>
      <w:r w:rsidRPr="000520DB">
        <w:rPr>
          <w:sz w:val="28"/>
          <w:szCs w:val="28"/>
        </w:rPr>
        <w:t xml:space="preserve">: Издательство </w:t>
      </w:r>
      <w:r w:rsidRPr="000520DB">
        <w:rPr>
          <w:i/>
          <w:iCs/>
          <w:sz w:val="28"/>
          <w:szCs w:val="28"/>
        </w:rPr>
        <w:t>«Феникс»</w:t>
      </w:r>
      <w:r w:rsidRPr="000520DB">
        <w:rPr>
          <w:sz w:val="28"/>
          <w:szCs w:val="28"/>
        </w:rPr>
        <w:t>, 2002.</w:t>
      </w:r>
    </w:p>
    <w:p w:rsidR="000520DB" w:rsidRPr="000520DB" w:rsidRDefault="000520DB">
      <w:pPr>
        <w:rPr>
          <w:rFonts w:ascii="Times New Roman" w:hAnsi="Times New Roman" w:cs="Times New Roman"/>
          <w:sz w:val="28"/>
          <w:szCs w:val="28"/>
        </w:rPr>
      </w:pPr>
    </w:p>
    <w:sectPr w:rsidR="000520DB" w:rsidRPr="000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30E8"/>
    <w:multiLevelType w:val="hybridMultilevel"/>
    <w:tmpl w:val="FB1C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DB"/>
    <w:rsid w:val="000520DB"/>
    <w:rsid w:val="000543C9"/>
    <w:rsid w:val="00196158"/>
    <w:rsid w:val="003B5D8B"/>
    <w:rsid w:val="007975D9"/>
    <w:rsid w:val="008D2412"/>
    <w:rsid w:val="00C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0DB"/>
    <w:rPr>
      <w:b/>
      <w:bCs/>
    </w:rPr>
  </w:style>
  <w:style w:type="paragraph" w:styleId="a4">
    <w:name w:val="Normal (Web)"/>
    <w:basedOn w:val="a"/>
    <w:uiPriority w:val="99"/>
    <w:semiHidden/>
    <w:unhideWhenUsed/>
    <w:rsid w:val="0005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20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615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0DB"/>
    <w:rPr>
      <w:b/>
      <w:bCs/>
    </w:rPr>
  </w:style>
  <w:style w:type="paragraph" w:styleId="a4">
    <w:name w:val="Normal (Web)"/>
    <w:basedOn w:val="a"/>
    <w:uiPriority w:val="99"/>
    <w:semiHidden/>
    <w:unhideWhenUsed/>
    <w:rsid w:val="0005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20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615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korrekcionnaya-rabo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isgraf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bva@bk.ru</dc:creator>
  <cp:lastModifiedBy>bva@bk.ru</cp:lastModifiedBy>
  <cp:revision>2</cp:revision>
  <dcterms:created xsi:type="dcterms:W3CDTF">2024-12-15T21:03:00Z</dcterms:created>
  <dcterms:modified xsi:type="dcterms:W3CDTF">2024-12-15T21:03:00Z</dcterms:modified>
</cp:coreProperties>
</file>