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C7B" w:rsidRDefault="003D39EC" w:rsidP="006D5DE5">
      <w:pPr>
        <w:shd w:val="clear" w:color="auto" w:fill="FFFFFF"/>
        <w:spacing w:after="0" w:line="240" w:lineRule="auto"/>
        <w:ind w:firstLine="709"/>
        <w:jc w:val="center"/>
        <w:textAlignment w:val="baseline"/>
        <w:rPr>
          <w:rFonts w:ascii="Times New Roman" w:eastAsia="Times New Roman" w:hAnsi="Times New Roman" w:cs="Times New Roman"/>
          <w:sz w:val="40"/>
          <w:szCs w:val="40"/>
          <w:lang w:eastAsia="ru-RU"/>
        </w:rPr>
      </w:pPr>
      <w:r w:rsidRPr="003D39EC">
        <w:rPr>
          <w:rFonts w:ascii="Times New Roman" w:eastAsia="Times New Roman" w:hAnsi="Times New Roman" w:cs="Times New Roman"/>
          <w:sz w:val="40"/>
          <w:szCs w:val="40"/>
          <w:lang w:eastAsia="ru-RU"/>
        </w:rPr>
        <w:t xml:space="preserve">Важные аспекты в обучении </w:t>
      </w:r>
      <w:r w:rsidR="00BF0F4E">
        <w:rPr>
          <w:rFonts w:ascii="Times New Roman" w:eastAsia="Times New Roman" w:hAnsi="Times New Roman" w:cs="Times New Roman"/>
          <w:sz w:val="40"/>
          <w:szCs w:val="40"/>
          <w:lang w:eastAsia="ru-RU"/>
        </w:rPr>
        <w:t xml:space="preserve">навыкам </w:t>
      </w:r>
      <w:r w:rsidRPr="003D39EC">
        <w:rPr>
          <w:rFonts w:ascii="Times New Roman" w:eastAsia="Times New Roman" w:hAnsi="Times New Roman" w:cs="Times New Roman"/>
          <w:sz w:val="40"/>
          <w:szCs w:val="40"/>
          <w:lang w:eastAsia="ru-RU"/>
        </w:rPr>
        <w:t>понимания прочитанного текста.</w:t>
      </w:r>
    </w:p>
    <w:p w:rsidR="006D5DE5" w:rsidRPr="003D39EC" w:rsidRDefault="006D5DE5" w:rsidP="006D5DE5">
      <w:pPr>
        <w:shd w:val="clear" w:color="auto" w:fill="FFFFFF"/>
        <w:spacing w:after="0" w:line="240" w:lineRule="auto"/>
        <w:ind w:firstLine="709"/>
        <w:jc w:val="center"/>
        <w:textAlignment w:val="baseline"/>
        <w:rPr>
          <w:rFonts w:ascii="Times New Roman" w:eastAsia="Times New Roman" w:hAnsi="Times New Roman" w:cs="Times New Roman"/>
          <w:sz w:val="40"/>
          <w:szCs w:val="40"/>
          <w:lang w:eastAsia="ru-RU"/>
        </w:rPr>
      </w:pP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007C7B">
        <w:rPr>
          <w:rFonts w:ascii="Times New Roman" w:eastAsia="Times New Roman" w:hAnsi="Times New Roman" w:cs="Times New Roman"/>
          <w:sz w:val="28"/>
          <w:szCs w:val="28"/>
          <w:lang w:eastAsia="ru-RU"/>
        </w:rPr>
        <w:t>Умение читать</w:t>
      </w:r>
      <w:r w:rsidRPr="00CB00D1">
        <w:rPr>
          <w:rFonts w:ascii="Times New Roman" w:eastAsia="Times New Roman" w:hAnsi="Times New Roman" w:cs="Times New Roman"/>
          <w:sz w:val="28"/>
          <w:szCs w:val="28"/>
          <w:lang w:eastAsia="ru-RU"/>
        </w:rPr>
        <w:t> — один из самых мощных инструментов, которые учителя и родители могут дать своим ученикам. Грамотность тесно связана с будущим экономическим и профессиональным успехом.</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Понимание текста основывается на знании словарного запаса, позволяя читателю объединять значения отдельных слов, чтобы понять текст в целом. Если вы когда-либо читал</w:t>
      </w:r>
      <w:r w:rsidRPr="00007C7B">
        <w:rPr>
          <w:rFonts w:ascii="Times New Roman" w:eastAsia="Times New Roman" w:hAnsi="Times New Roman" w:cs="Times New Roman"/>
          <w:sz w:val="28"/>
          <w:szCs w:val="28"/>
          <w:lang w:eastAsia="ru-RU"/>
        </w:rPr>
        <w:t xml:space="preserve">и сложный юридический документ или </w:t>
      </w:r>
      <w:r w:rsidRPr="00CB00D1">
        <w:rPr>
          <w:rFonts w:ascii="Times New Roman" w:eastAsia="Times New Roman" w:hAnsi="Times New Roman" w:cs="Times New Roman"/>
          <w:sz w:val="28"/>
          <w:szCs w:val="28"/>
          <w:lang w:eastAsia="ru-RU"/>
        </w:rPr>
        <w:t>трудну</w:t>
      </w:r>
      <w:r w:rsidRPr="00007C7B">
        <w:rPr>
          <w:rFonts w:ascii="Times New Roman" w:eastAsia="Times New Roman" w:hAnsi="Times New Roman" w:cs="Times New Roman"/>
          <w:sz w:val="28"/>
          <w:szCs w:val="28"/>
          <w:lang w:eastAsia="ru-RU"/>
        </w:rPr>
        <w:t>ю книгу, вы мож</w:t>
      </w:r>
      <w:r w:rsidRPr="00CB00D1">
        <w:rPr>
          <w:rFonts w:ascii="Times New Roman" w:eastAsia="Times New Roman" w:hAnsi="Times New Roman" w:cs="Times New Roman"/>
          <w:sz w:val="28"/>
          <w:szCs w:val="28"/>
          <w:lang w:eastAsia="ru-RU"/>
        </w:rPr>
        <w:t>ете понять взаимосвязь между знанием словарного запаса и пониманием текста. Понимание значения большинства слов не обязательно означает понимание текста в целом.</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Понимание текста зависит от того, насколько читатель может установить связи между тем, что он читает, и тем, что он уже знает.</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007C7B">
        <w:rPr>
          <w:rFonts w:ascii="Times New Roman" w:eastAsia="Times New Roman" w:hAnsi="Times New Roman" w:cs="Times New Roman"/>
          <w:sz w:val="28"/>
          <w:szCs w:val="28"/>
          <w:lang w:eastAsia="ru-RU"/>
        </w:rPr>
        <w:t xml:space="preserve">Большинство </w:t>
      </w:r>
      <w:r w:rsidRPr="00CB00D1">
        <w:rPr>
          <w:rFonts w:ascii="Times New Roman" w:eastAsia="Times New Roman" w:hAnsi="Times New Roman" w:cs="Times New Roman"/>
          <w:sz w:val="28"/>
          <w:szCs w:val="28"/>
          <w:lang w:eastAsia="ru-RU"/>
        </w:rPr>
        <w:t>тестов включают разделы, оценивающие понимание прочитанного. Эти задания направлены на выявление основной идеи отрывка, понимание лексики в контексте, умозаключения и определение цели автора.</w:t>
      </w:r>
    </w:p>
    <w:p w:rsidR="00007C7B"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Ученик может прочитать следующий отрывок о </w:t>
      </w:r>
      <w:r w:rsidRPr="00007C7B">
        <w:rPr>
          <w:rFonts w:ascii="Times New Roman" w:eastAsia="Times New Roman" w:hAnsi="Times New Roman" w:cs="Times New Roman"/>
          <w:sz w:val="28"/>
          <w:szCs w:val="28"/>
          <w:lang w:eastAsia="ru-RU"/>
        </w:rPr>
        <w:t>дельфинах</w:t>
      </w:r>
      <w:r w:rsidR="001259C4">
        <w:rPr>
          <w:rFonts w:ascii="Times New Roman" w:eastAsia="Times New Roman" w:hAnsi="Times New Roman" w:cs="Times New Roman"/>
          <w:sz w:val="28"/>
          <w:szCs w:val="28"/>
          <w:lang w:eastAsia="ru-RU"/>
        </w:rPr>
        <w:t>:</w:t>
      </w:r>
    </w:p>
    <w:p w:rsidR="00007C7B" w:rsidRPr="00007C7B" w:rsidRDefault="00007C7B" w:rsidP="001259C4">
      <w:pPr>
        <w:spacing w:after="0" w:line="360" w:lineRule="auto"/>
        <w:ind w:firstLine="709"/>
        <w:textAlignment w:val="baseline"/>
        <w:rPr>
          <w:rStyle w:val="a5"/>
          <w:rFonts w:ascii="Times New Roman" w:hAnsi="Times New Roman" w:cs="Times New Roman"/>
          <w:sz w:val="28"/>
          <w:szCs w:val="28"/>
          <w:bdr w:val="none" w:sz="0" w:space="0" w:color="auto" w:frame="1"/>
          <w:shd w:val="clear" w:color="auto" w:fill="FFFFFF"/>
          <w:lang w:val="en-US"/>
        </w:rPr>
      </w:pPr>
      <w:r w:rsidRPr="00007C7B">
        <w:rPr>
          <w:rStyle w:val="a5"/>
          <w:rFonts w:ascii="Times New Roman" w:hAnsi="Times New Roman" w:cs="Times New Roman"/>
          <w:sz w:val="28"/>
          <w:szCs w:val="28"/>
          <w:bdr w:val="none" w:sz="0" w:space="0" w:color="auto" w:frame="1"/>
          <w:shd w:val="clear" w:color="auto" w:fill="FFFFFF"/>
          <w:lang w:val="en-US"/>
        </w:rPr>
        <w:t xml:space="preserve">Dolphins are wonderful and smart creatures that live in oceans around the world. They are </w:t>
      </w:r>
      <w:r w:rsidR="001259C4" w:rsidRPr="00007C7B">
        <w:rPr>
          <w:rStyle w:val="a5"/>
          <w:rFonts w:ascii="Times New Roman" w:hAnsi="Times New Roman" w:cs="Times New Roman"/>
          <w:sz w:val="28"/>
          <w:szCs w:val="28"/>
          <w:bdr w:val="none" w:sz="0" w:space="0" w:color="auto" w:frame="1"/>
          <w:shd w:val="clear" w:color="auto" w:fill="FFFFFF"/>
          <w:lang w:val="en-US"/>
        </w:rPr>
        <w:t>mammals, which mean</w:t>
      </w:r>
      <w:r w:rsidRPr="00007C7B">
        <w:rPr>
          <w:rStyle w:val="a5"/>
          <w:rFonts w:ascii="Times New Roman" w:hAnsi="Times New Roman" w:cs="Times New Roman"/>
          <w:sz w:val="28"/>
          <w:szCs w:val="28"/>
          <w:bdr w:val="none" w:sz="0" w:space="0" w:color="auto" w:frame="1"/>
          <w:shd w:val="clear" w:color="auto" w:fill="FFFFFF"/>
          <w:lang w:val="en-US"/>
        </w:rPr>
        <w:t xml:space="preserve"> they breathe air just like humans do. Dolphins have smooth skin and come in different colors like gray and blue.</w:t>
      </w:r>
    </w:p>
    <w:p w:rsidR="00007C7B" w:rsidRPr="00007C7B" w:rsidRDefault="00007C7B" w:rsidP="001259C4">
      <w:pPr>
        <w:spacing w:after="0" w:line="360" w:lineRule="auto"/>
        <w:ind w:firstLine="709"/>
        <w:textAlignment w:val="baseline"/>
        <w:rPr>
          <w:rStyle w:val="a5"/>
          <w:rFonts w:ascii="Times New Roman" w:hAnsi="Times New Roman" w:cs="Times New Roman"/>
          <w:sz w:val="28"/>
          <w:szCs w:val="28"/>
          <w:bdr w:val="none" w:sz="0" w:space="0" w:color="auto" w:frame="1"/>
          <w:shd w:val="clear" w:color="auto" w:fill="FFFFFF"/>
          <w:lang w:val="en-US"/>
        </w:rPr>
      </w:pPr>
      <w:r w:rsidRPr="00007C7B">
        <w:rPr>
          <w:rStyle w:val="a5"/>
          <w:rFonts w:ascii="Times New Roman" w:hAnsi="Times New Roman" w:cs="Times New Roman"/>
          <w:sz w:val="28"/>
          <w:szCs w:val="28"/>
          <w:bdr w:val="none" w:sz="0" w:space="0" w:color="auto" w:frame="1"/>
          <w:shd w:val="clear" w:color="auto" w:fill="FFFFFF"/>
          <w:lang w:val="en-US"/>
        </w:rPr>
        <w:t>These friendly animals are known for their playful behavior and the way they jump out of the water. They live in groups called pods and communicate with each other using clicks and whistles. Dolphins are really good swimmers and can swim very fast.</w:t>
      </w:r>
    </w:p>
    <w:p w:rsidR="00007C7B" w:rsidRDefault="00007C7B" w:rsidP="001259C4">
      <w:pPr>
        <w:spacing w:after="0" w:line="360" w:lineRule="auto"/>
        <w:ind w:firstLine="709"/>
        <w:textAlignment w:val="baseline"/>
        <w:rPr>
          <w:rStyle w:val="a5"/>
          <w:rFonts w:ascii="Times New Roman" w:hAnsi="Times New Roman" w:cs="Times New Roman"/>
          <w:sz w:val="28"/>
          <w:szCs w:val="28"/>
          <w:bdr w:val="none" w:sz="0" w:space="0" w:color="auto" w:frame="1"/>
          <w:shd w:val="clear" w:color="auto" w:fill="FFFFFF"/>
        </w:rPr>
      </w:pPr>
      <w:r w:rsidRPr="00007C7B">
        <w:rPr>
          <w:rStyle w:val="a5"/>
          <w:rFonts w:ascii="Times New Roman" w:hAnsi="Times New Roman" w:cs="Times New Roman"/>
          <w:sz w:val="28"/>
          <w:szCs w:val="28"/>
          <w:bdr w:val="none" w:sz="0" w:space="0" w:color="auto" w:frame="1"/>
          <w:shd w:val="clear" w:color="auto" w:fill="FFFFFF"/>
          <w:lang w:val="en-US"/>
        </w:rPr>
        <w:t>A female dolphin is called a cow, a male is a bull, and the babies are calves. Dolphins are carnivores that eat marine life such as fish and squid. They have great eyesight and use this along with echolocation to move about in the ocean and locate and identify objects around them.</w:t>
      </w:r>
      <w:r w:rsidRPr="00007C7B">
        <w:rPr>
          <w:rStyle w:val="a5"/>
          <w:rFonts w:ascii="Times New Roman" w:hAnsi="Times New Roman" w:cs="Times New Roman"/>
          <w:sz w:val="28"/>
          <w:szCs w:val="28"/>
          <w:bdr w:val="none" w:sz="0" w:space="0" w:color="auto" w:frame="1"/>
          <w:shd w:val="clear" w:color="auto" w:fill="FFFFFF"/>
          <w:lang w:val="en-US"/>
        </w:rPr>
        <w:br/>
        <w:t>Dolphins communicate with clicks and whistles. They develop their own personal whistle, which is distinct from other dolphins'. Mother dolphins whistle to their babies frequently after birth so that the calves learn to recognize their mother's whistle.</w:t>
      </w:r>
    </w:p>
    <w:p w:rsidR="00007C7B" w:rsidRPr="00007C7B" w:rsidRDefault="00007C7B" w:rsidP="001259C4">
      <w:pPr>
        <w:spacing w:after="0" w:line="360" w:lineRule="auto"/>
        <w:ind w:firstLine="709"/>
        <w:textAlignment w:val="baseline"/>
        <w:rPr>
          <w:rStyle w:val="a5"/>
          <w:rFonts w:ascii="Times New Roman" w:hAnsi="Times New Roman" w:cs="Times New Roman"/>
          <w:sz w:val="28"/>
          <w:szCs w:val="28"/>
          <w:bdr w:val="none" w:sz="0" w:space="0" w:color="auto" w:frame="1"/>
          <w:shd w:val="clear" w:color="auto" w:fill="FFFFFF"/>
        </w:rPr>
      </w:pP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lastRenderedPageBreak/>
        <w:t xml:space="preserve">После прочтения отрывка учащимся предлагается ответить на вопросы, основанные на </w:t>
      </w:r>
      <w:proofErr w:type="gramStart"/>
      <w:r w:rsidRPr="00CB00D1">
        <w:rPr>
          <w:rFonts w:ascii="Times New Roman" w:eastAsia="Times New Roman" w:hAnsi="Times New Roman" w:cs="Times New Roman"/>
          <w:sz w:val="28"/>
          <w:szCs w:val="28"/>
          <w:lang w:eastAsia="ru-RU"/>
        </w:rPr>
        <w:t>прочитанном</w:t>
      </w:r>
      <w:proofErr w:type="gramEnd"/>
      <w:r w:rsidRPr="00CB00D1">
        <w:rPr>
          <w:rFonts w:ascii="Times New Roman" w:eastAsia="Times New Roman" w:hAnsi="Times New Roman" w:cs="Times New Roman"/>
          <w:sz w:val="28"/>
          <w:szCs w:val="28"/>
          <w:lang w:eastAsia="ru-RU"/>
        </w:rPr>
        <w:t>, чтобы продемонстрировать понимание отрывка. От младших школьников можно ожидать, что они поймут из текста, что дельфины — это млекопитающие, живущие в океане. Они питаются рыбой и общаются с помощью щелчков и свиста.</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Учащихся постарше можно попросить применить информацию, полученную из текста, к уже известным им фактам. Их можно попросить определить значение термина «плотоядное животное» по тексту, выяснить, что общего у дельфинов и крупного рогатого скота (их можно идентифицировать как корову, быка или телёнка) или как свист дельфина похож на отпечаток пальца человека (каждый из них уникален).</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 xml:space="preserve">Существует несколько способов оценить навыки понимания прочитанного у учащихся. Один из них — </w:t>
      </w:r>
      <w:r w:rsidRPr="00007C7B">
        <w:rPr>
          <w:rFonts w:ascii="Times New Roman" w:eastAsia="Times New Roman" w:hAnsi="Times New Roman" w:cs="Times New Roman"/>
          <w:sz w:val="28"/>
          <w:szCs w:val="28"/>
          <w:lang w:eastAsia="ru-RU"/>
        </w:rPr>
        <w:t>формальный метод оценки компетенций</w:t>
      </w:r>
      <w:r w:rsidRPr="00CB00D1">
        <w:rPr>
          <w:rFonts w:ascii="Times New Roman" w:eastAsia="Times New Roman" w:hAnsi="Times New Roman" w:cs="Times New Roman"/>
          <w:sz w:val="28"/>
          <w:szCs w:val="28"/>
          <w:lang w:eastAsia="ru-RU"/>
        </w:rPr>
        <w:t>, как в приведённом выше примере, с текстами для чтения и вопросами по ним.</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Другой метод — использовать </w:t>
      </w:r>
      <w:r w:rsidRPr="00007C7B">
        <w:rPr>
          <w:rFonts w:ascii="Times New Roman" w:eastAsia="Times New Roman" w:hAnsi="Times New Roman" w:cs="Times New Roman"/>
          <w:sz w:val="28"/>
          <w:szCs w:val="28"/>
          <w:lang w:eastAsia="ru-RU"/>
        </w:rPr>
        <w:t>дополнительные задания</w:t>
      </w:r>
      <w:r w:rsidRPr="00CB00D1">
        <w:rPr>
          <w:rFonts w:ascii="Times New Roman" w:eastAsia="Times New Roman" w:hAnsi="Times New Roman" w:cs="Times New Roman"/>
          <w:sz w:val="28"/>
          <w:szCs w:val="28"/>
          <w:lang w:eastAsia="ru-RU"/>
        </w:rPr>
        <w:t>. </w:t>
      </w:r>
      <w:r w:rsidRPr="00007C7B">
        <w:rPr>
          <w:rFonts w:ascii="Times New Roman" w:eastAsia="Times New Roman" w:hAnsi="Times New Roman" w:cs="Times New Roman"/>
          <w:sz w:val="28"/>
          <w:szCs w:val="28"/>
          <w:lang w:eastAsia="ru-RU"/>
        </w:rPr>
        <w:t>Можно предложить  ученикам рассказать</w:t>
      </w:r>
      <w:r w:rsidRPr="00CB00D1">
        <w:rPr>
          <w:rFonts w:ascii="Times New Roman" w:eastAsia="Times New Roman" w:hAnsi="Times New Roman" w:cs="Times New Roman"/>
          <w:sz w:val="28"/>
          <w:szCs w:val="28"/>
          <w:lang w:eastAsia="ru-RU"/>
        </w:rPr>
        <w:t xml:space="preserve"> о том, что они прочитали, или пересказать историю или </w:t>
      </w:r>
      <w:r w:rsidRPr="00007C7B">
        <w:rPr>
          <w:rFonts w:ascii="Times New Roman" w:eastAsia="Times New Roman" w:hAnsi="Times New Roman" w:cs="Times New Roman"/>
          <w:sz w:val="28"/>
          <w:szCs w:val="28"/>
          <w:lang w:eastAsia="ru-RU"/>
        </w:rPr>
        <w:t xml:space="preserve">событие своими словами, </w:t>
      </w:r>
      <w:r w:rsidRPr="00CB00D1">
        <w:rPr>
          <w:rFonts w:ascii="Times New Roman" w:eastAsia="Times New Roman" w:hAnsi="Times New Roman" w:cs="Times New Roman"/>
          <w:sz w:val="28"/>
          <w:szCs w:val="28"/>
          <w:lang w:eastAsia="ru-RU"/>
        </w:rPr>
        <w:t>перечислив 3–5 фактов, которые они узнали из текста</w:t>
      </w:r>
      <w:r w:rsidRPr="00007C7B">
        <w:rPr>
          <w:rFonts w:ascii="Times New Roman" w:eastAsia="Times New Roman" w:hAnsi="Times New Roman" w:cs="Times New Roman"/>
          <w:sz w:val="28"/>
          <w:szCs w:val="28"/>
          <w:lang w:eastAsia="ru-RU"/>
        </w:rPr>
        <w:t>; собрать</w:t>
      </w:r>
      <w:r w:rsidRPr="00CB00D1">
        <w:rPr>
          <w:rFonts w:ascii="Times New Roman" w:eastAsia="Times New Roman" w:hAnsi="Times New Roman" w:cs="Times New Roman"/>
          <w:sz w:val="28"/>
          <w:szCs w:val="28"/>
          <w:lang w:eastAsia="ru-RU"/>
        </w:rPr>
        <w:t xml:space="preserve"> учеников в д</w:t>
      </w:r>
      <w:r w:rsidRPr="00007C7B">
        <w:rPr>
          <w:rFonts w:ascii="Times New Roman" w:eastAsia="Times New Roman" w:hAnsi="Times New Roman" w:cs="Times New Roman"/>
          <w:sz w:val="28"/>
          <w:szCs w:val="28"/>
          <w:lang w:eastAsia="ru-RU"/>
        </w:rPr>
        <w:t xml:space="preserve">искуссионные группы и послушать, что они говорят о книге, </w:t>
      </w:r>
      <w:r w:rsidRPr="00CB00D1">
        <w:rPr>
          <w:rFonts w:ascii="Times New Roman" w:eastAsia="Times New Roman" w:hAnsi="Times New Roman" w:cs="Times New Roman"/>
          <w:sz w:val="28"/>
          <w:szCs w:val="28"/>
          <w:lang w:eastAsia="ru-RU"/>
        </w:rPr>
        <w:t>обращая внимание на непонятные моменты и учеников, которые не уч</w:t>
      </w:r>
      <w:r w:rsidRPr="00007C7B">
        <w:rPr>
          <w:rFonts w:ascii="Times New Roman" w:eastAsia="Times New Roman" w:hAnsi="Times New Roman" w:cs="Times New Roman"/>
          <w:sz w:val="28"/>
          <w:szCs w:val="28"/>
          <w:lang w:eastAsia="ru-RU"/>
        </w:rPr>
        <w:t xml:space="preserve">аствуют в обсуждении. </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Одним из признаков того, что учащийся испытывает трудности с пониманием прочитанного, является сложность чтения вслух. Если учащийся с трудом распознаёт или произносит слова при устном чтении, он, скорее всего, испытывает те же трудности при чтении про себя.</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Слабый словарный запас - еще один показатель плохого понимания прочитанного. Это связано с тем, что учащиеся, у которых проблемы с пониманием текста, могут испытывать трудности с обучением и усвоением новой лексики.</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007C7B">
        <w:rPr>
          <w:rFonts w:ascii="Times New Roman" w:eastAsia="Times New Roman" w:hAnsi="Times New Roman" w:cs="Times New Roman"/>
          <w:sz w:val="28"/>
          <w:szCs w:val="28"/>
          <w:lang w:eastAsia="ru-RU"/>
        </w:rPr>
        <w:t xml:space="preserve">Наконец, </w:t>
      </w:r>
      <w:r w:rsidRPr="00CB00D1">
        <w:rPr>
          <w:rFonts w:ascii="Times New Roman" w:eastAsia="Times New Roman" w:hAnsi="Times New Roman" w:cs="Times New Roman"/>
          <w:sz w:val="28"/>
          <w:szCs w:val="28"/>
          <w:lang w:eastAsia="ru-RU"/>
        </w:rPr>
        <w:t xml:space="preserve">слабые навыки письма </w:t>
      </w:r>
      <w:r w:rsidRPr="00007C7B">
        <w:rPr>
          <w:rFonts w:ascii="Times New Roman" w:eastAsia="Times New Roman" w:hAnsi="Times New Roman" w:cs="Times New Roman"/>
          <w:sz w:val="28"/>
          <w:szCs w:val="28"/>
          <w:lang w:eastAsia="ru-RU"/>
        </w:rPr>
        <w:t xml:space="preserve">нередко </w:t>
      </w:r>
      <w:r w:rsidRPr="00CB00D1">
        <w:rPr>
          <w:rFonts w:ascii="Times New Roman" w:eastAsia="Times New Roman" w:hAnsi="Times New Roman" w:cs="Times New Roman"/>
          <w:sz w:val="28"/>
          <w:szCs w:val="28"/>
          <w:lang w:eastAsia="ru-RU"/>
        </w:rPr>
        <w:t>могут указывать на то, что учащийся не понимает прочитанное. </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 xml:space="preserve">Может показаться, что навыки понимания прочитанного развиваются естественным образом, но это происходит потому, что учащиеся постепенно начинают усваивать </w:t>
      </w:r>
      <w:r w:rsidRPr="00007C7B">
        <w:rPr>
          <w:rFonts w:ascii="Times New Roman" w:eastAsia="Times New Roman" w:hAnsi="Times New Roman" w:cs="Times New Roman"/>
          <w:sz w:val="28"/>
          <w:szCs w:val="28"/>
          <w:lang w:eastAsia="ru-RU"/>
        </w:rPr>
        <w:t xml:space="preserve">их </w:t>
      </w:r>
      <w:r w:rsidRPr="00CB00D1">
        <w:rPr>
          <w:rFonts w:ascii="Times New Roman" w:eastAsia="Times New Roman" w:hAnsi="Times New Roman" w:cs="Times New Roman"/>
          <w:sz w:val="28"/>
          <w:szCs w:val="28"/>
          <w:lang w:eastAsia="ru-RU"/>
        </w:rPr>
        <w:t>приёмы. Эффективным навыкам понимани</w:t>
      </w:r>
      <w:r w:rsidRPr="00007C7B">
        <w:rPr>
          <w:rFonts w:ascii="Times New Roman" w:eastAsia="Times New Roman" w:hAnsi="Times New Roman" w:cs="Times New Roman"/>
          <w:sz w:val="28"/>
          <w:szCs w:val="28"/>
          <w:lang w:eastAsia="ru-RU"/>
        </w:rPr>
        <w:t>я прочитанного нужно обучать, и</w:t>
      </w:r>
      <w:r w:rsidRPr="00CB00D1">
        <w:rPr>
          <w:rFonts w:ascii="Times New Roman" w:eastAsia="Times New Roman" w:hAnsi="Times New Roman" w:cs="Times New Roman"/>
          <w:sz w:val="28"/>
          <w:szCs w:val="28"/>
          <w:lang w:eastAsia="ru-RU"/>
        </w:rPr>
        <w:t xml:space="preserve"> это несложно.</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lastRenderedPageBreak/>
        <w:t>Существуют простые </w:t>
      </w:r>
      <w:r w:rsidRPr="00007C7B">
        <w:rPr>
          <w:rFonts w:ascii="Times New Roman" w:eastAsia="Times New Roman" w:hAnsi="Times New Roman" w:cs="Times New Roman"/>
          <w:sz w:val="28"/>
          <w:szCs w:val="28"/>
          <w:lang w:eastAsia="ru-RU"/>
        </w:rPr>
        <w:t>стратегии для улучшения понимания прочитанного</w:t>
      </w:r>
      <w:r w:rsidRPr="00CB00D1">
        <w:rPr>
          <w:rFonts w:ascii="Times New Roman" w:eastAsia="Times New Roman" w:hAnsi="Times New Roman" w:cs="Times New Roman"/>
          <w:sz w:val="28"/>
          <w:szCs w:val="28"/>
          <w:lang w:eastAsia="ru-RU"/>
        </w:rPr>
        <w:t>, которые могут использовать родители и учителя. Самый важный шаг — задавать вопросы до, во время и после чтения. </w:t>
      </w:r>
      <w:r w:rsidRPr="00007C7B">
        <w:rPr>
          <w:rFonts w:ascii="Times New Roman" w:eastAsia="Times New Roman" w:hAnsi="Times New Roman" w:cs="Times New Roman"/>
          <w:sz w:val="28"/>
          <w:szCs w:val="28"/>
          <w:lang w:eastAsia="ru-RU"/>
        </w:rPr>
        <w:t>Задать вопросы,</w:t>
      </w:r>
      <w:r w:rsidRPr="00CB00D1">
        <w:rPr>
          <w:rFonts w:ascii="Times New Roman" w:eastAsia="Times New Roman" w:hAnsi="Times New Roman" w:cs="Times New Roman"/>
          <w:sz w:val="28"/>
          <w:szCs w:val="28"/>
          <w:lang w:eastAsia="ru-RU"/>
        </w:rPr>
        <w:t xml:space="preserve"> о чём, по их мнению, будет рассказ, основываясь на названии или об</w:t>
      </w:r>
      <w:r w:rsidRPr="00007C7B">
        <w:rPr>
          <w:rFonts w:ascii="Times New Roman" w:eastAsia="Times New Roman" w:hAnsi="Times New Roman" w:cs="Times New Roman"/>
          <w:sz w:val="28"/>
          <w:szCs w:val="28"/>
          <w:lang w:eastAsia="ru-RU"/>
        </w:rPr>
        <w:t>ложке. Во время чтения ученики могут</w:t>
      </w:r>
      <w:r w:rsidRPr="00CB00D1">
        <w:rPr>
          <w:rFonts w:ascii="Times New Roman" w:eastAsia="Times New Roman" w:hAnsi="Times New Roman" w:cs="Times New Roman"/>
          <w:sz w:val="28"/>
          <w:szCs w:val="28"/>
          <w:lang w:eastAsia="ru-RU"/>
        </w:rPr>
        <w:t xml:space="preserve"> обобщить прочитанное или предположить, что, по их мнению, произойдё</w:t>
      </w:r>
      <w:r w:rsidRPr="00007C7B">
        <w:rPr>
          <w:rFonts w:ascii="Times New Roman" w:eastAsia="Times New Roman" w:hAnsi="Times New Roman" w:cs="Times New Roman"/>
          <w:sz w:val="28"/>
          <w:szCs w:val="28"/>
          <w:lang w:eastAsia="ru-RU"/>
        </w:rPr>
        <w:t>т дальше. После чтения ученики обобщают</w:t>
      </w:r>
      <w:r w:rsidRPr="00CB00D1">
        <w:rPr>
          <w:rFonts w:ascii="Times New Roman" w:eastAsia="Times New Roman" w:hAnsi="Times New Roman" w:cs="Times New Roman"/>
          <w:sz w:val="28"/>
          <w:szCs w:val="28"/>
          <w:lang w:eastAsia="ru-RU"/>
        </w:rPr>
        <w:t xml:space="preserve"> рассказ,</w:t>
      </w:r>
      <w:r w:rsidRPr="00007C7B">
        <w:rPr>
          <w:rFonts w:ascii="Times New Roman" w:eastAsia="Times New Roman" w:hAnsi="Times New Roman" w:cs="Times New Roman"/>
          <w:sz w:val="28"/>
          <w:szCs w:val="28"/>
          <w:lang w:eastAsia="ru-RU"/>
        </w:rPr>
        <w:t xml:space="preserve"> определяют основную мысль или выделяют </w:t>
      </w:r>
      <w:r w:rsidRPr="00CB00D1">
        <w:rPr>
          <w:rFonts w:ascii="Times New Roman" w:eastAsia="Times New Roman" w:hAnsi="Times New Roman" w:cs="Times New Roman"/>
          <w:sz w:val="28"/>
          <w:szCs w:val="28"/>
          <w:lang w:eastAsia="ru-RU"/>
        </w:rPr>
        <w:t>наиболее важные факты или события.</w:t>
      </w:r>
    </w:p>
    <w:p w:rsidR="00007C7B" w:rsidRPr="00CB00D1"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 xml:space="preserve">Затем </w:t>
      </w:r>
      <w:r w:rsidRPr="00007C7B">
        <w:rPr>
          <w:rFonts w:ascii="Times New Roman" w:eastAsia="Times New Roman" w:hAnsi="Times New Roman" w:cs="Times New Roman"/>
          <w:sz w:val="28"/>
          <w:szCs w:val="28"/>
          <w:lang w:eastAsia="ru-RU"/>
        </w:rPr>
        <w:t>дети с помощью учителя устанавливают</w:t>
      </w:r>
      <w:r w:rsidRPr="00CB00D1">
        <w:rPr>
          <w:rFonts w:ascii="Times New Roman" w:eastAsia="Times New Roman" w:hAnsi="Times New Roman" w:cs="Times New Roman"/>
          <w:sz w:val="28"/>
          <w:szCs w:val="28"/>
          <w:lang w:eastAsia="ru-RU"/>
        </w:rPr>
        <w:t xml:space="preserve"> связь между прочитанным и их собственным опытом. </w:t>
      </w:r>
      <w:r w:rsidRPr="00007C7B">
        <w:rPr>
          <w:rFonts w:ascii="Times New Roman" w:eastAsia="Times New Roman" w:hAnsi="Times New Roman" w:cs="Times New Roman"/>
          <w:sz w:val="28"/>
          <w:szCs w:val="28"/>
          <w:lang w:eastAsia="ru-RU"/>
        </w:rPr>
        <w:t>Учитель спрашивает</w:t>
      </w:r>
      <w:r w:rsidRPr="00CB00D1">
        <w:rPr>
          <w:rFonts w:ascii="Times New Roman" w:eastAsia="Times New Roman" w:hAnsi="Times New Roman" w:cs="Times New Roman"/>
          <w:sz w:val="28"/>
          <w:szCs w:val="28"/>
          <w:lang w:eastAsia="ru-RU"/>
        </w:rPr>
        <w:t xml:space="preserve"> их, что бы они сделали, если бы оказались в ситуации главного героя или если бы у них был похожий опыт.</w:t>
      </w:r>
    </w:p>
    <w:p w:rsidR="00007C7B" w:rsidRDefault="00007C7B"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CB00D1">
        <w:rPr>
          <w:rFonts w:ascii="Times New Roman" w:eastAsia="Times New Roman" w:hAnsi="Times New Roman" w:cs="Times New Roman"/>
          <w:sz w:val="28"/>
          <w:szCs w:val="28"/>
          <w:lang w:eastAsia="ru-RU"/>
        </w:rPr>
        <w:t>Чтение вслух демонстрирует правильную технику чтения и позволяет ученикам услышать новую лексику в контексте, не нарушая ход</w:t>
      </w:r>
      <w:r w:rsidRPr="00007C7B">
        <w:rPr>
          <w:rFonts w:ascii="Times New Roman" w:eastAsia="Times New Roman" w:hAnsi="Times New Roman" w:cs="Times New Roman"/>
          <w:sz w:val="28"/>
          <w:szCs w:val="28"/>
          <w:lang w:eastAsia="ru-RU"/>
        </w:rPr>
        <w:t>а</w:t>
      </w:r>
      <w:r w:rsidRPr="00CB00D1">
        <w:rPr>
          <w:rFonts w:ascii="Times New Roman" w:eastAsia="Times New Roman" w:hAnsi="Times New Roman" w:cs="Times New Roman"/>
          <w:sz w:val="28"/>
          <w:szCs w:val="28"/>
          <w:lang w:eastAsia="ru-RU"/>
        </w:rPr>
        <w:t xml:space="preserve"> повествования.</w:t>
      </w:r>
    </w:p>
    <w:p w:rsidR="0073267E" w:rsidRDefault="00FF5C67"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r w:rsidRPr="0073267E">
        <w:rPr>
          <w:rFonts w:ascii="Times New Roman" w:eastAsia="Times New Roman" w:hAnsi="Times New Roman" w:cs="Times New Roman"/>
          <w:sz w:val="28"/>
          <w:szCs w:val="28"/>
          <w:lang w:eastAsia="ru-RU"/>
        </w:rPr>
        <w:t>Важность понимания прочитанного нельзя недооценивать. Понимание прочитанного — один из пяти элементов, которые</w:t>
      </w:r>
      <w:r w:rsidR="0073267E" w:rsidRPr="0073267E">
        <w:rPr>
          <w:rFonts w:ascii="Times New Roman" w:eastAsia="Times New Roman" w:hAnsi="Times New Roman" w:cs="Times New Roman"/>
          <w:sz w:val="28"/>
          <w:szCs w:val="28"/>
          <w:lang w:eastAsia="ru-RU"/>
        </w:rPr>
        <w:t xml:space="preserve"> </w:t>
      </w:r>
      <w:r w:rsidRPr="0073267E">
        <w:rPr>
          <w:rFonts w:ascii="Times New Roman" w:eastAsia="Times New Roman" w:hAnsi="Times New Roman" w:cs="Times New Roman"/>
          <w:sz w:val="28"/>
          <w:szCs w:val="28"/>
          <w:lang w:eastAsia="ru-RU"/>
        </w:rPr>
        <w:t>являются ключевыми для обучения чтению. </w:t>
      </w:r>
      <w:r w:rsidR="0073267E">
        <w:rPr>
          <w:rFonts w:ascii="Times New Roman" w:eastAsia="Times New Roman" w:hAnsi="Times New Roman" w:cs="Times New Roman"/>
          <w:sz w:val="28"/>
          <w:szCs w:val="28"/>
          <w:lang w:eastAsia="ru-RU"/>
        </w:rPr>
        <w:t xml:space="preserve"> П</w:t>
      </w:r>
      <w:r w:rsidRPr="0073267E">
        <w:rPr>
          <w:rFonts w:ascii="Times New Roman" w:eastAsia="Times New Roman" w:hAnsi="Times New Roman" w:cs="Times New Roman"/>
          <w:sz w:val="28"/>
          <w:szCs w:val="28"/>
          <w:lang w:eastAsia="ru-RU"/>
        </w:rPr>
        <w:t>онимание прочитанного — это результат множества умственных действий, которые совершает читатель, чтобы понять смысл текста. </w:t>
      </w:r>
    </w:p>
    <w:p w:rsidR="006D5DE5" w:rsidRDefault="006D5DE5" w:rsidP="001259C4">
      <w:pPr>
        <w:shd w:val="clear" w:color="auto" w:fill="FFFFFF"/>
        <w:spacing w:after="0" w:line="360" w:lineRule="auto"/>
        <w:ind w:left="709"/>
        <w:jc w:val="center"/>
        <w:textAlignment w:val="baseline"/>
        <w:rPr>
          <w:rFonts w:ascii="Times New Roman" w:eastAsia="Times New Roman" w:hAnsi="Times New Roman" w:cs="Times New Roman"/>
          <w:sz w:val="32"/>
          <w:szCs w:val="32"/>
          <w:lang w:eastAsia="ru-RU"/>
        </w:rPr>
      </w:pPr>
    </w:p>
    <w:p w:rsidR="0073267E" w:rsidRPr="00C33C46" w:rsidRDefault="00C33C46" w:rsidP="001259C4">
      <w:pPr>
        <w:shd w:val="clear" w:color="auto" w:fill="FFFFFF"/>
        <w:spacing w:after="0" w:line="360" w:lineRule="auto"/>
        <w:ind w:left="709"/>
        <w:jc w:val="center"/>
        <w:textAlignment w:val="baseline"/>
        <w:rPr>
          <w:rFonts w:ascii="Times New Roman" w:eastAsia="Times New Roman" w:hAnsi="Times New Roman" w:cs="Times New Roman"/>
          <w:sz w:val="32"/>
          <w:szCs w:val="32"/>
          <w:lang w:eastAsia="ru-RU"/>
        </w:rPr>
      </w:pPr>
      <w:r w:rsidRPr="00C33C46">
        <w:rPr>
          <w:rFonts w:ascii="Times New Roman" w:eastAsia="Times New Roman" w:hAnsi="Times New Roman" w:cs="Times New Roman"/>
          <w:sz w:val="32"/>
          <w:szCs w:val="32"/>
          <w:lang w:eastAsia="ru-RU"/>
        </w:rPr>
        <w:t xml:space="preserve">Важные этапы работы с текстом, которые помогут ученикам в понимании </w:t>
      </w:r>
      <w:proofErr w:type="gramStart"/>
      <w:r w:rsidRPr="00C33C46">
        <w:rPr>
          <w:rFonts w:ascii="Times New Roman" w:eastAsia="Times New Roman" w:hAnsi="Times New Roman" w:cs="Times New Roman"/>
          <w:sz w:val="32"/>
          <w:szCs w:val="32"/>
          <w:lang w:eastAsia="ru-RU"/>
        </w:rPr>
        <w:t>прочитанного</w:t>
      </w:r>
      <w:proofErr w:type="gramEnd"/>
      <w:r w:rsidRPr="00C33C46">
        <w:rPr>
          <w:rFonts w:ascii="Times New Roman" w:eastAsia="Times New Roman" w:hAnsi="Times New Roman" w:cs="Times New Roman"/>
          <w:sz w:val="32"/>
          <w:szCs w:val="32"/>
          <w:lang w:eastAsia="ru-RU"/>
        </w:rPr>
        <w:t>.</w:t>
      </w:r>
    </w:p>
    <w:p w:rsidR="0073267E" w:rsidRDefault="0073267E" w:rsidP="001259C4">
      <w:pPr>
        <w:shd w:val="clear" w:color="auto" w:fill="FFFFFF"/>
        <w:spacing w:after="0" w:line="360" w:lineRule="auto"/>
        <w:ind w:firstLine="709"/>
        <w:textAlignment w:val="baseline"/>
        <w:rPr>
          <w:rFonts w:ascii="Times New Roman" w:eastAsia="Times New Roman" w:hAnsi="Times New Roman" w:cs="Times New Roman"/>
          <w:sz w:val="28"/>
          <w:szCs w:val="28"/>
          <w:lang w:eastAsia="ru-RU"/>
        </w:rPr>
      </w:pPr>
    </w:p>
    <w:p w:rsidR="00C33C46" w:rsidRDefault="00C33C46" w:rsidP="001259C4">
      <w:pPr>
        <w:pStyle w:val="a6"/>
        <w:numPr>
          <w:ilvl w:val="0"/>
          <w:numId w:val="18"/>
        </w:num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началом.</w:t>
      </w:r>
    </w:p>
    <w:p w:rsidR="00C33C46" w:rsidRDefault="00C33C46" w:rsidP="001259C4">
      <w:p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 чтением текста необходимо активировать предварительные знания учащихся, сформулировать цели чтения, обсудить ожидания от текста, повторить словарный запас. На этом этапе необходимо предложить учащимся внимательно рассмотреть иллюстрации к тексту, прочитать его название и высказать вои предположения о его</w:t>
      </w:r>
      <w:r w:rsidR="009528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содержании.</w:t>
      </w:r>
    </w:p>
    <w:p w:rsidR="00952854" w:rsidRDefault="00952854" w:rsidP="001259C4">
      <w:pPr>
        <w:pStyle w:val="a6"/>
        <w:numPr>
          <w:ilvl w:val="0"/>
          <w:numId w:val="18"/>
        </w:num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Деление текста на части.</w:t>
      </w:r>
    </w:p>
    <w:p w:rsidR="00952854" w:rsidRDefault="00952854" w:rsidP="001259C4">
      <w:p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помочь ученикам лучше понимать длинные и сложные тексты можно разделить их на более мелкие части. Чтение и анализ коротких отрывков текста помогают детям лучше запомнить прочитанное и укрепить их уверенность в себе, потому что они видят, что могут легко понять более сложные темы.</w:t>
      </w:r>
    </w:p>
    <w:p w:rsidR="00952854" w:rsidRDefault="00952854" w:rsidP="001259C4">
      <w:pPr>
        <w:pStyle w:val="a6"/>
        <w:numPr>
          <w:ilvl w:val="0"/>
          <w:numId w:val="18"/>
        </w:num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Выделить информацию.</w:t>
      </w:r>
    </w:p>
    <w:p w:rsidR="00952854" w:rsidRDefault="00952854"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развивать навыки чтения и понимания у учеников</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Иногда достаточно обычного маркера. С его помощью они могут  отмечать или подчеркивать важную информацию во время чтения, и тем самым не только лучше концентрироваться на том, что они читают, но и одновременно тренировать свое понимание прочитанного. Другой вариант – выделить проблемные, непонятные места, которые требуют пояснения.</w:t>
      </w:r>
    </w:p>
    <w:p w:rsidR="00952854" w:rsidRDefault="00952854" w:rsidP="001259C4">
      <w:pPr>
        <w:pStyle w:val="a6"/>
        <w:numPr>
          <w:ilvl w:val="0"/>
          <w:numId w:val="18"/>
        </w:num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Совместное чтение.</w:t>
      </w:r>
    </w:p>
    <w:p w:rsidR="00952854" w:rsidRDefault="00952854"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совместном чтении</w:t>
      </w:r>
      <w:r w:rsidR="00B33DF9">
        <w:rPr>
          <w:rFonts w:ascii="Times New Roman" w:eastAsia="Times New Roman" w:hAnsi="Times New Roman" w:cs="Times New Roman"/>
          <w:sz w:val="28"/>
          <w:szCs w:val="28"/>
          <w:lang w:eastAsia="ru-RU"/>
        </w:rPr>
        <w:t xml:space="preserve"> несколько учащихся работают в группе над одним и тем же текстом, чтобы понять его. Обычно учащиеся сначала читают про себя выбранный текст, а затем уточняют вопросы в группе. Это могут быть неизвестные слова, сложные формулировки или целые абзацы. Работа в группе помогает учащимся понять текст целиком и внести в него свой вклад, используя сильные стороны. Совместное чтение дает детям, которым редко удается активно участвовать, возможность активно участвовать. </w:t>
      </w:r>
    </w:p>
    <w:p w:rsidR="00B33DF9" w:rsidRDefault="00B33DF9"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совместном чтении участвуют двое учащихся с разными способностями  к чтению. Учащиеся по очереди читают короткие отрывки текста. Тот, кто временно не читает, внимательно слушает и исправляет неправильно прочитанные слова. Эта практика тренирует навыки чтения и помогает лучше понять текст.</w:t>
      </w:r>
    </w:p>
    <w:p w:rsidR="009E0D6A" w:rsidRDefault="009E0D6A" w:rsidP="001259C4">
      <w:pPr>
        <w:pStyle w:val="a6"/>
        <w:numPr>
          <w:ilvl w:val="0"/>
          <w:numId w:val="18"/>
        </w:numPr>
        <w:shd w:val="clear" w:color="auto" w:fill="FFFFFF"/>
        <w:spacing w:after="0" w:line="36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вслух.</w:t>
      </w:r>
    </w:p>
    <w:p w:rsidR="009E0D6A" w:rsidRDefault="009E0D6A"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улучшить навыки чтения на английском языке, есть еще один простой прием – чтение вслух перед классом.</w:t>
      </w:r>
    </w:p>
    <w:p w:rsidR="00A81F99" w:rsidRDefault="00A81F99"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выбрать текст, который может понравиться ученикам. Во время чтения вслух можно делать остановки для проверки понимания. И в заключении учащиеся обмениваются мнениями о содержании услышанного текста. Этот прием можно использовать во внеклассной работе с учениками.</w:t>
      </w:r>
    </w:p>
    <w:p w:rsidR="006D5DE5" w:rsidRDefault="006D5DE5"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p>
    <w:p w:rsidR="006D5DE5" w:rsidRDefault="006D5DE5"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p>
    <w:p w:rsidR="008B7358" w:rsidRDefault="008B7358"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p>
    <w:p w:rsidR="008B7358" w:rsidRDefault="008B7358"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p>
    <w:p w:rsidR="008B7358" w:rsidRDefault="008B7358"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p>
    <w:p w:rsidR="008B7358" w:rsidRDefault="008B7358"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lang w:eastAsia="ru-RU"/>
        </w:rPr>
      </w:pPr>
    </w:p>
    <w:p w:rsidR="006D5DE5" w:rsidRPr="00790397" w:rsidRDefault="006D5DE5" w:rsidP="001259C4">
      <w:pPr>
        <w:pStyle w:val="a6"/>
        <w:shd w:val="clear" w:color="auto" w:fill="FFFFFF"/>
        <w:spacing w:after="0" w:line="360" w:lineRule="auto"/>
        <w:ind w:left="0" w:firstLine="709"/>
        <w:textAlignment w:val="baseline"/>
        <w:rPr>
          <w:rFonts w:ascii="Times New Roman" w:eastAsia="Times New Roman" w:hAnsi="Times New Roman" w:cs="Times New Roman"/>
          <w:sz w:val="28"/>
          <w:szCs w:val="28"/>
          <w:u w:val="single"/>
          <w:lang w:eastAsia="ru-RU"/>
        </w:rPr>
      </w:pPr>
      <w:r w:rsidRPr="00790397">
        <w:rPr>
          <w:rFonts w:ascii="Times New Roman" w:eastAsia="Times New Roman" w:hAnsi="Times New Roman" w:cs="Times New Roman"/>
          <w:sz w:val="28"/>
          <w:szCs w:val="28"/>
          <w:u w:val="single"/>
          <w:lang w:eastAsia="ru-RU"/>
        </w:rPr>
        <w:lastRenderedPageBreak/>
        <w:t>Список источников:</w:t>
      </w:r>
    </w:p>
    <w:p w:rsidR="00790397" w:rsidRPr="006D5DE5" w:rsidRDefault="00790397" w:rsidP="00790397">
      <w:pPr>
        <w:pStyle w:val="a6"/>
        <w:numPr>
          <w:ilvl w:val="0"/>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6D5DE5">
        <w:rPr>
          <w:rFonts w:ascii="Times New Roman" w:eastAsia="Times New Roman" w:hAnsi="Times New Roman" w:cs="Times New Roman"/>
          <w:sz w:val="28"/>
          <w:szCs w:val="28"/>
          <w:lang w:eastAsia="ru-RU"/>
        </w:rPr>
        <w:t xml:space="preserve">Андриевская В. В. Психология усвоения иностранных языков на разных возрастных ступенях : </w:t>
      </w:r>
      <w:proofErr w:type="spellStart"/>
      <w:r w:rsidRPr="006D5DE5">
        <w:rPr>
          <w:rFonts w:ascii="Times New Roman" w:eastAsia="Times New Roman" w:hAnsi="Times New Roman" w:cs="Times New Roman"/>
          <w:sz w:val="28"/>
          <w:szCs w:val="28"/>
          <w:lang w:eastAsia="ru-RU"/>
        </w:rPr>
        <w:t>учеб</w:t>
      </w:r>
      <w:proofErr w:type="gramStart"/>
      <w:r w:rsidRPr="006D5DE5">
        <w:rPr>
          <w:rFonts w:ascii="Times New Roman" w:eastAsia="Times New Roman" w:hAnsi="Times New Roman" w:cs="Times New Roman"/>
          <w:sz w:val="28"/>
          <w:szCs w:val="28"/>
          <w:lang w:eastAsia="ru-RU"/>
        </w:rPr>
        <w:t>.п</w:t>
      </w:r>
      <w:proofErr w:type="gramEnd"/>
      <w:r w:rsidRPr="006D5DE5">
        <w:rPr>
          <w:rFonts w:ascii="Times New Roman" w:eastAsia="Times New Roman" w:hAnsi="Times New Roman" w:cs="Times New Roman"/>
          <w:sz w:val="28"/>
          <w:szCs w:val="28"/>
          <w:lang w:eastAsia="ru-RU"/>
        </w:rPr>
        <w:t>особие</w:t>
      </w:r>
      <w:proofErr w:type="spellEnd"/>
      <w:r w:rsidRPr="006D5DE5">
        <w:rPr>
          <w:rFonts w:ascii="Times New Roman" w:eastAsia="Times New Roman" w:hAnsi="Times New Roman" w:cs="Times New Roman"/>
          <w:sz w:val="28"/>
          <w:szCs w:val="28"/>
          <w:lang w:eastAsia="ru-RU"/>
        </w:rPr>
        <w:t xml:space="preserve">. -М.: </w:t>
      </w:r>
      <w:proofErr w:type="spellStart"/>
      <w:r w:rsidRPr="006D5DE5">
        <w:rPr>
          <w:rFonts w:ascii="Times New Roman" w:eastAsia="Times New Roman" w:hAnsi="Times New Roman" w:cs="Times New Roman"/>
          <w:sz w:val="28"/>
          <w:szCs w:val="28"/>
          <w:lang w:eastAsia="ru-RU"/>
        </w:rPr>
        <w:t>Росмэн</w:t>
      </w:r>
      <w:proofErr w:type="spellEnd"/>
      <w:r w:rsidRPr="006D5DE5">
        <w:rPr>
          <w:rFonts w:ascii="Times New Roman" w:eastAsia="Times New Roman" w:hAnsi="Times New Roman" w:cs="Times New Roman"/>
          <w:sz w:val="28"/>
          <w:szCs w:val="28"/>
          <w:lang w:eastAsia="ru-RU"/>
        </w:rPr>
        <w:t>, 2006. - 325 с.</w:t>
      </w:r>
    </w:p>
    <w:p w:rsidR="00026CCE" w:rsidRPr="00026CCE" w:rsidRDefault="00026CCE" w:rsidP="001259C4">
      <w:pPr>
        <w:pStyle w:val="a6"/>
        <w:numPr>
          <w:ilvl w:val="0"/>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proofErr w:type="spellStart"/>
      <w:r w:rsidRPr="00026CCE">
        <w:rPr>
          <w:rFonts w:ascii="Times New Roman" w:eastAsia="Times New Roman" w:hAnsi="Times New Roman" w:cs="Times New Roman"/>
          <w:sz w:val="28"/>
          <w:szCs w:val="28"/>
          <w:lang w:eastAsia="ru-RU"/>
        </w:rPr>
        <w:t>Зюкова</w:t>
      </w:r>
      <w:proofErr w:type="spellEnd"/>
      <w:r w:rsidRPr="00026CCE">
        <w:rPr>
          <w:rFonts w:ascii="Times New Roman" w:eastAsia="Times New Roman" w:hAnsi="Times New Roman" w:cs="Times New Roman"/>
          <w:sz w:val="28"/>
          <w:szCs w:val="28"/>
          <w:lang w:eastAsia="ru-RU"/>
        </w:rPr>
        <w:t xml:space="preserve"> В.А. Роль чтения в методике преподавания иностранного языка // Молодой ученый. - 2016. - №7.5</w:t>
      </w:r>
    </w:p>
    <w:p w:rsidR="00790397" w:rsidRPr="006D5DE5" w:rsidRDefault="00790397" w:rsidP="00790397">
      <w:pPr>
        <w:pStyle w:val="a6"/>
        <w:numPr>
          <w:ilvl w:val="0"/>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proofErr w:type="spellStart"/>
      <w:r w:rsidRPr="006D5DE5">
        <w:rPr>
          <w:rFonts w:ascii="Times New Roman" w:eastAsia="Times New Roman" w:hAnsi="Times New Roman" w:cs="Times New Roman"/>
          <w:sz w:val="28"/>
          <w:szCs w:val="28"/>
          <w:lang w:eastAsia="ru-RU"/>
        </w:rPr>
        <w:t>Мильруд</w:t>
      </w:r>
      <w:proofErr w:type="spellEnd"/>
      <w:proofErr w:type="gramStart"/>
      <w:r w:rsidRPr="006D5DE5">
        <w:rPr>
          <w:rFonts w:ascii="Times New Roman" w:eastAsia="Times New Roman" w:hAnsi="Times New Roman" w:cs="Times New Roman"/>
          <w:sz w:val="28"/>
          <w:szCs w:val="28"/>
          <w:lang w:eastAsia="ru-RU"/>
        </w:rPr>
        <w:t xml:space="preserve"> ,</w:t>
      </w:r>
      <w:proofErr w:type="gramEnd"/>
      <w:r w:rsidRPr="006D5DE5">
        <w:rPr>
          <w:rFonts w:ascii="Times New Roman" w:eastAsia="Times New Roman" w:hAnsi="Times New Roman" w:cs="Times New Roman"/>
          <w:sz w:val="28"/>
          <w:szCs w:val="28"/>
          <w:lang w:eastAsia="ru-RU"/>
        </w:rPr>
        <w:t xml:space="preserve"> Р. П. Современные концептуальные принципы коммуникативного обучения иностранным языкам / Р. </w:t>
      </w:r>
      <w:proofErr w:type="spellStart"/>
      <w:r w:rsidRPr="006D5DE5">
        <w:rPr>
          <w:rFonts w:ascii="Times New Roman" w:eastAsia="Times New Roman" w:hAnsi="Times New Roman" w:cs="Times New Roman"/>
          <w:sz w:val="28"/>
          <w:szCs w:val="28"/>
          <w:lang w:eastAsia="ru-RU"/>
        </w:rPr>
        <w:t>П.Мильруд</w:t>
      </w:r>
      <w:proofErr w:type="spellEnd"/>
      <w:r w:rsidRPr="006D5DE5">
        <w:rPr>
          <w:rFonts w:ascii="Times New Roman" w:eastAsia="Times New Roman" w:hAnsi="Times New Roman" w:cs="Times New Roman"/>
          <w:sz w:val="28"/>
          <w:szCs w:val="28"/>
          <w:lang w:eastAsia="ru-RU"/>
        </w:rPr>
        <w:t xml:space="preserve"> // иностранные языки в школе. – 2005. - №4.</w:t>
      </w:r>
    </w:p>
    <w:p w:rsidR="00026CCE" w:rsidRPr="00026CCE" w:rsidRDefault="00026CCE" w:rsidP="001259C4">
      <w:pPr>
        <w:pStyle w:val="a6"/>
        <w:numPr>
          <w:ilvl w:val="0"/>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proofErr w:type="spellStart"/>
      <w:r w:rsidRPr="00026CCE">
        <w:rPr>
          <w:rFonts w:ascii="Times New Roman" w:eastAsia="Times New Roman" w:hAnsi="Times New Roman" w:cs="Times New Roman"/>
          <w:sz w:val="28"/>
          <w:szCs w:val="28"/>
          <w:lang w:eastAsia="ru-RU"/>
        </w:rPr>
        <w:t>Муштавинская</w:t>
      </w:r>
      <w:proofErr w:type="spellEnd"/>
      <w:r w:rsidRPr="00026CCE">
        <w:rPr>
          <w:rFonts w:ascii="Times New Roman" w:eastAsia="Times New Roman" w:hAnsi="Times New Roman" w:cs="Times New Roman"/>
          <w:sz w:val="28"/>
          <w:szCs w:val="28"/>
          <w:lang w:eastAsia="ru-RU"/>
        </w:rPr>
        <w:t xml:space="preserve"> И.В, </w:t>
      </w:r>
      <w:proofErr w:type="spellStart"/>
      <w:r w:rsidRPr="00026CCE">
        <w:rPr>
          <w:rFonts w:ascii="Times New Roman" w:eastAsia="Times New Roman" w:hAnsi="Times New Roman" w:cs="Times New Roman"/>
          <w:sz w:val="28"/>
          <w:szCs w:val="28"/>
          <w:lang w:eastAsia="ru-RU"/>
        </w:rPr>
        <w:t>Трофимчук</w:t>
      </w:r>
      <w:proofErr w:type="spellEnd"/>
      <w:r w:rsidRPr="00026CCE">
        <w:rPr>
          <w:rFonts w:ascii="Times New Roman" w:eastAsia="Times New Roman" w:hAnsi="Times New Roman" w:cs="Times New Roman"/>
          <w:sz w:val="28"/>
          <w:szCs w:val="28"/>
          <w:lang w:eastAsia="ru-RU"/>
        </w:rPr>
        <w:t xml:space="preserve"> Г.А. -Технология развития критического мышления: Методическое пособие. - </w:t>
      </w:r>
      <w:proofErr w:type="spellStart"/>
      <w:r w:rsidRPr="00026CCE">
        <w:rPr>
          <w:rFonts w:ascii="Times New Roman" w:eastAsia="Times New Roman" w:hAnsi="Times New Roman" w:cs="Times New Roman"/>
          <w:sz w:val="28"/>
          <w:szCs w:val="28"/>
          <w:lang w:eastAsia="ru-RU"/>
        </w:rPr>
        <w:t>Спб</w:t>
      </w:r>
      <w:proofErr w:type="spellEnd"/>
      <w:r w:rsidRPr="00026CCE">
        <w:rPr>
          <w:rFonts w:ascii="Times New Roman" w:eastAsia="Times New Roman" w:hAnsi="Times New Roman" w:cs="Times New Roman"/>
          <w:sz w:val="28"/>
          <w:szCs w:val="28"/>
          <w:lang w:eastAsia="ru-RU"/>
        </w:rPr>
        <w:t>. ИРО «Смена», 2004г.</w:t>
      </w:r>
    </w:p>
    <w:p w:rsidR="00026CCE" w:rsidRPr="00026CCE" w:rsidRDefault="00026CCE" w:rsidP="001259C4">
      <w:pPr>
        <w:pStyle w:val="a6"/>
        <w:numPr>
          <w:ilvl w:val="0"/>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r w:rsidRPr="00026CCE">
        <w:rPr>
          <w:rFonts w:ascii="Times New Roman" w:eastAsia="Times New Roman" w:hAnsi="Times New Roman" w:cs="Times New Roman"/>
          <w:sz w:val="28"/>
          <w:szCs w:val="28"/>
          <w:lang w:eastAsia="ru-RU"/>
        </w:rPr>
        <w:t xml:space="preserve">Пассов Е.И. «Урок иностранного языка в средней школе». - 2-е изд., </w:t>
      </w:r>
      <w:proofErr w:type="spellStart"/>
      <w:r w:rsidRPr="00026CCE">
        <w:rPr>
          <w:rFonts w:ascii="Times New Roman" w:eastAsia="Times New Roman" w:hAnsi="Times New Roman" w:cs="Times New Roman"/>
          <w:sz w:val="28"/>
          <w:szCs w:val="28"/>
          <w:lang w:eastAsia="ru-RU"/>
        </w:rPr>
        <w:t>дораб</w:t>
      </w:r>
      <w:proofErr w:type="spellEnd"/>
      <w:r w:rsidRPr="00026CCE">
        <w:rPr>
          <w:rFonts w:ascii="Times New Roman" w:eastAsia="Times New Roman" w:hAnsi="Times New Roman" w:cs="Times New Roman"/>
          <w:sz w:val="28"/>
          <w:szCs w:val="28"/>
          <w:lang w:eastAsia="ru-RU"/>
        </w:rPr>
        <w:t>.- М.: Просвещение, 1988</w:t>
      </w:r>
    </w:p>
    <w:p w:rsidR="00026CCE" w:rsidRDefault="00026CCE" w:rsidP="001259C4">
      <w:pPr>
        <w:pStyle w:val="a6"/>
        <w:numPr>
          <w:ilvl w:val="0"/>
          <w:numId w:val="20"/>
        </w:numPr>
        <w:shd w:val="clear" w:color="auto" w:fill="FFFFFF"/>
        <w:spacing w:after="0" w:line="360" w:lineRule="auto"/>
        <w:textAlignment w:val="baseline"/>
        <w:rPr>
          <w:rFonts w:ascii="Times New Roman" w:eastAsia="Times New Roman" w:hAnsi="Times New Roman" w:cs="Times New Roman"/>
          <w:sz w:val="28"/>
          <w:szCs w:val="28"/>
          <w:lang w:eastAsia="ru-RU"/>
        </w:rPr>
      </w:pPr>
      <w:proofErr w:type="spellStart"/>
      <w:r w:rsidRPr="00026CCE">
        <w:rPr>
          <w:rFonts w:ascii="Times New Roman" w:eastAsia="Times New Roman" w:hAnsi="Times New Roman" w:cs="Times New Roman"/>
          <w:sz w:val="28"/>
          <w:szCs w:val="28"/>
          <w:lang w:eastAsia="ru-RU"/>
        </w:rPr>
        <w:t>Сметанникова</w:t>
      </w:r>
      <w:proofErr w:type="spellEnd"/>
      <w:r w:rsidRPr="00026CCE">
        <w:rPr>
          <w:rFonts w:ascii="Times New Roman" w:eastAsia="Times New Roman" w:hAnsi="Times New Roman" w:cs="Times New Roman"/>
          <w:sz w:val="28"/>
          <w:szCs w:val="28"/>
          <w:lang w:eastAsia="ru-RU"/>
        </w:rPr>
        <w:t xml:space="preserve"> Н.Н. </w:t>
      </w:r>
      <w:proofErr w:type="spellStart"/>
      <w:r w:rsidRPr="00026CCE">
        <w:rPr>
          <w:rFonts w:ascii="Times New Roman" w:eastAsia="Times New Roman" w:hAnsi="Times New Roman" w:cs="Times New Roman"/>
          <w:sz w:val="28"/>
          <w:szCs w:val="28"/>
          <w:lang w:eastAsia="ru-RU"/>
        </w:rPr>
        <w:t>Стратегиальный</w:t>
      </w:r>
      <w:proofErr w:type="spellEnd"/>
      <w:r w:rsidRPr="00026CCE">
        <w:rPr>
          <w:rFonts w:ascii="Times New Roman" w:eastAsia="Times New Roman" w:hAnsi="Times New Roman" w:cs="Times New Roman"/>
          <w:sz w:val="28"/>
          <w:szCs w:val="28"/>
          <w:lang w:eastAsia="ru-RU"/>
        </w:rPr>
        <w:t xml:space="preserve"> подход к обучению чтению. - М.: Школьная библиотека, 2005.</w:t>
      </w:r>
    </w:p>
    <w:sectPr w:rsidR="00026CCE" w:rsidSect="009956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8E2"/>
    <w:multiLevelType w:val="multilevel"/>
    <w:tmpl w:val="6C34A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E031B"/>
    <w:multiLevelType w:val="multilevel"/>
    <w:tmpl w:val="95F67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C62C8"/>
    <w:multiLevelType w:val="multilevel"/>
    <w:tmpl w:val="D0C834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D1CF7"/>
    <w:multiLevelType w:val="hybridMultilevel"/>
    <w:tmpl w:val="77C8A7F0"/>
    <w:lvl w:ilvl="0" w:tplc="9BC0C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F87EAB"/>
    <w:multiLevelType w:val="multilevel"/>
    <w:tmpl w:val="534E45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8172F"/>
    <w:multiLevelType w:val="multilevel"/>
    <w:tmpl w:val="34FA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F2353"/>
    <w:multiLevelType w:val="multilevel"/>
    <w:tmpl w:val="C93E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966F0"/>
    <w:multiLevelType w:val="hybridMultilevel"/>
    <w:tmpl w:val="A7168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B15E4C"/>
    <w:multiLevelType w:val="multilevel"/>
    <w:tmpl w:val="B7C6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160E1A"/>
    <w:multiLevelType w:val="multilevel"/>
    <w:tmpl w:val="7980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292D0F"/>
    <w:multiLevelType w:val="multilevel"/>
    <w:tmpl w:val="C88C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13F4B"/>
    <w:multiLevelType w:val="multilevel"/>
    <w:tmpl w:val="B3DA4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3B33E9"/>
    <w:multiLevelType w:val="multilevel"/>
    <w:tmpl w:val="394A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57653"/>
    <w:multiLevelType w:val="multilevel"/>
    <w:tmpl w:val="34C4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E262FF"/>
    <w:multiLevelType w:val="multilevel"/>
    <w:tmpl w:val="18D2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A76A35"/>
    <w:multiLevelType w:val="multilevel"/>
    <w:tmpl w:val="7B38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6F4B32"/>
    <w:multiLevelType w:val="multilevel"/>
    <w:tmpl w:val="065A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052883"/>
    <w:multiLevelType w:val="multilevel"/>
    <w:tmpl w:val="BB44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CA12C4"/>
    <w:multiLevelType w:val="multilevel"/>
    <w:tmpl w:val="394A1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415043"/>
    <w:multiLevelType w:val="multilevel"/>
    <w:tmpl w:val="D1A2E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16"/>
  </w:num>
  <w:num w:numId="4">
    <w:abstractNumId w:val="9"/>
  </w:num>
  <w:num w:numId="5">
    <w:abstractNumId w:val="19"/>
  </w:num>
  <w:num w:numId="6">
    <w:abstractNumId w:val="5"/>
  </w:num>
  <w:num w:numId="7">
    <w:abstractNumId w:val="0"/>
  </w:num>
  <w:num w:numId="8">
    <w:abstractNumId w:val="2"/>
  </w:num>
  <w:num w:numId="9">
    <w:abstractNumId w:val="4"/>
  </w:num>
  <w:num w:numId="10">
    <w:abstractNumId w:val="1"/>
  </w:num>
  <w:num w:numId="11">
    <w:abstractNumId w:val="15"/>
  </w:num>
  <w:num w:numId="12">
    <w:abstractNumId w:val="8"/>
  </w:num>
  <w:num w:numId="13">
    <w:abstractNumId w:val="6"/>
  </w:num>
  <w:num w:numId="14">
    <w:abstractNumId w:val="17"/>
  </w:num>
  <w:num w:numId="15">
    <w:abstractNumId w:val="11"/>
  </w:num>
  <w:num w:numId="16">
    <w:abstractNumId w:val="10"/>
  </w:num>
  <w:num w:numId="17">
    <w:abstractNumId w:val="7"/>
  </w:num>
  <w:num w:numId="18">
    <w:abstractNumId w:val="3"/>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6058"/>
    <w:rsid w:val="00007C7B"/>
    <w:rsid w:val="00026CCE"/>
    <w:rsid w:val="001259C4"/>
    <w:rsid w:val="002340D7"/>
    <w:rsid w:val="00365547"/>
    <w:rsid w:val="003877C6"/>
    <w:rsid w:val="003D39EC"/>
    <w:rsid w:val="006D5DE5"/>
    <w:rsid w:val="0073267E"/>
    <w:rsid w:val="00790397"/>
    <w:rsid w:val="008B7358"/>
    <w:rsid w:val="00952854"/>
    <w:rsid w:val="009956D3"/>
    <w:rsid w:val="009D5D01"/>
    <w:rsid w:val="009E0D6A"/>
    <w:rsid w:val="00A06058"/>
    <w:rsid w:val="00A81F99"/>
    <w:rsid w:val="00B33DF9"/>
    <w:rsid w:val="00BF0F4E"/>
    <w:rsid w:val="00C33C46"/>
    <w:rsid w:val="00F4041A"/>
    <w:rsid w:val="00FF5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7B"/>
  </w:style>
  <w:style w:type="paragraph" w:styleId="2">
    <w:name w:val="heading 2"/>
    <w:basedOn w:val="a"/>
    <w:link w:val="20"/>
    <w:uiPriority w:val="9"/>
    <w:qFormat/>
    <w:rsid w:val="00A060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60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6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6058"/>
    <w:rPr>
      <w:b/>
      <w:bCs/>
    </w:rPr>
  </w:style>
  <w:style w:type="character" w:styleId="a5">
    <w:name w:val="Emphasis"/>
    <w:basedOn w:val="a0"/>
    <w:uiPriority w:val="20"/>
    <w:qFormat/>
    <w:rsid w:val="00007C7B"/>
    <w:rPr>
      <w:i/>
      <w:iCs/>
    </w:rPr>
  </w:style>
  <w:style w:type="paragraph" w:customStyle="1" w:styleId="comp">
    <w:name w:val="comp"/>
    <w:basedOn w:val="a"/>
    <w:rsid w:val="007326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77C6"/>
    <w:pPr>
      <w:ind w:left="720"/>
      <w:contextualSpacing/>
    </w:pPr>
  </w:style>
</w:styles>
</file>

<file path=word/webSettings.xml><?xml version="1.0" encoding="utf-8"?>
<w:webSettings xmlns:r="http://schemas.openxmlformats.org/officeDocument/2006/relationships" xmlns:w="http://schemas.openxmlformats.org/wordprocessingml/2006/main">
  <w:divs>
    <w:div w:id="937602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64">
          <w:marLeft w:val="0"/>
          <w:marRight w:val="0"/>
          <w:marTop w:val="0"/>
          <w:marBottom w:val="0"/>
          <w:divBdr>
            <w:top w:val="none" w:sz="0" w:space="0" w:color="auto"/>
            <w:left w:val="none" w:sz="0" w:space="0" w:color="auto"/>
            <w:bottom w:val="none" w:sz="0" w:space="0" w:color="auto"/>
            <w:right w:val="none" w:sz="0" w:space="0" w:color="auto"/>
          </w:divBdr>
        </w:div>
      </w:divsChild>
    </w:div>
    <w:div w:id="51580863">
      <w:bodyDiv w:val="1"/>
      <w:marLeft w:val="0"/>
      <w:marRight w:val="0"/>
      <w:marTop w:val="0"/>
      <w:marBottom w:val="0"/>
      <w:divBdr>
        <w:top w:val="none" w:sz="0" w:space="0" w:color="auto"/>
        <w:left w:val="none" w:sz="0" w:space="0" w:color="auto"/>
        <w:bottom w:val="none" w:sz="0" w:space="0" w:color="auto"/>
        <w:right w:val="none" w:sz="0" w:space="0" w:color="auto"/>
      </w:divBdr>
    </w:div>
    <w:div w:id="467474518">
      <w:bodyDiv w:val="1"/>
      <w:marLeft w:val="0"/>
      <w:marRight w:val="0"/>
      <w:marTop w:val="0"/>
      <w:marBottom w:val="0"/>
      <w:divBdr>
        <w:top w:val="none" w:sz="0" w:space="0" w:color="auto"/>
        <w:left w:val="none" w:sz="0" w:space="0" w:color="auto"/>
        <w:bottom w:val="none" w:sz="0" w:space="0" w:color="auto"/>
        <w:right w:val="none" w:sz="0" w:space="0" w:color="auto"/>
      </w:divBdr>
    </w:div>
    <w:div w:id="634605419">
      <w:bodyDiv w:val="1"/>
      <w:marLeft w:val="0"/>
      <w:marRight w:val="0"/>
      <w:marTop w:val="0"/>
      <w:marBottom w:val="0"/>
      <w:divBdr>
        <w:top w:val="none" w:sz="0" w:space="0" w:color="auto"/>
        <w:left w:val="none" w:sz="0" w:space="0" w:color="auto"/>
        <w:bottom w:val="none" w:sz="0" w:space="0" w:color="auto"/>
        <w:right w:val="none" w:sz="0" w:space="0" w:color="auto"/>
      </w:divBdr>
    </w:div>
    <w:div w:id="800265308">
      <w:bodyDiv w:val="1"/>
      <w:marLeft w:val="0"/>
      <w:marRight w:val="0"/>
      <w:marTop w:val="0"/>
      <w:marBottom w:val="0"/>
      <w:divBdr>
        <w:top w:val="none" w:sz="0" w:space="0" w:color="auto"/>
        <w:left w:val="none" w:sz="0" w:space="0" w:color="auto"/>
        <w:bottom w:val="none" w:sz="0" w:space="0" w:color="auto"/>
        <w:right w:val="none" w:sz="0" w:space="0" w:color="auto"/>
      </w:divBdr>
    </w:div>
    <w:div w:id="938484892">
      <w:bodyDiv w:val="1"/>
      <w:marLeft w:val="0"/>
      <w:marRight w:val="0"/>
      <w:marTop w:val="0"/>
      <w:marBottom w:val="0"/>
      <w:divBdr>
        <w:top w:val="none" w:sz="0" w:space="0" w:color="auto"/>
        <w:left w:val="none" w:sz="0" w:space="0" w:color="auto"/>
        <w:bottom w:val="none" w:sz="0" w:space="0" w:color="auto"/>
        <w:right w:val="none" w:sz="0" w:space="0" w:color="auto"/>
      </w:divBdr>
    </w:div>
    <w:div w:id="1070351674">
      <w:bodyDiv w:val="1"/>
      <w:marLeft w:val="0"/>
      <w:marRight w:val="0"/>
      <w:marTop w:val="0"/>
      <w:marBottom w:val="0"/>
      <w:divBdr>
        <w:top w:val="none" w:sz="0" w:space="0" w:color="auto"/>
        <w:left w:val="none" w:sz="0" w:space="0" w:color="auto"/>
        <w:bottom w:val="none" w:sz="0" w:space="0" w:color="auto"/>
        <w:right w:val="none" w:sz="0" w:space="0" w:color="auto"/>
      </w:divBdr>
    </w:div>
    <w:div w:id="1144078278">
      <w:bodyDiv w:val="1"/>
      <w:marLeft w:val="0"/>
      <w:marRight w:val="0"/>
      <w:marTop w:val="0"/>
      <w:marBottom w:val="0"/>
      <w:divBdr>
        <w:top w:val="none" w:sz="0" w:space="0" w:color="auto"/>
        <w:left w:val="none" w:sz="0" w:space="0" w:color="auto"/>
        <w:bottom w:val="none" w:sz="0" w:space="0" w:color="auto"/>
        <w:right w:val="none" w:sz="0" w:space="0" w:color="auto"/>
      </w:divBdr>
    </w:div>
    <w:div w:id="1332682510">
      <w:bodyDiv w:val="1"/>
      <w:marLeft w:val="0"/>
      <w:marRight w:val="0"/>
      <w:marTop w:val="0"/>
      <w:marBottom w:val="0"/>
      <w:divBdr>
        <w:top w:val="none" w:sz="0" w:space="0" w:color="auto"/>
        <w:left w:val="none" w:sz="0" w:space="0" w:color="auto"/>
        <w:bottom w:val="none" w:sz="0" w:space="0" w:color="auto"/>
        <w:right w:val="none" w:sz="0" w:space="0" w:color="auto"/>
      </w:divBdr>
    </w:div>
    <w:div w:id="1409233309">
      <w:bodyDiv w:val="1"/>
      <w:marLeft w:val="0"/>
      <w:marRight w:val="0"/>
      <w:marTop w:val="0"/>
      <w:marBottom w:val="0"/>
      <w:divBdr>
        <w:top w:val="none" w:sz="0" w:space="0" w:color="auto"/>
        <w:left w:val="none" w:sz="0" w:space="0" w:color="auto"/>
        <w:bottom w:val="none" w:sz="0" w:space="0" w:color="auto"/>
        <w:right w:val="none" w:sz="0" w:space="0" w:color="auto"/>
      </w:divBdr>
    </w:div>
    <w:div w:id="14223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TotalTime>
  <Pages>5</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8</cp:revision>
  <dcterms:created xsi:type="dcterms:W3CDTF">2024-12-12T05:50:00Z</dcterms:created>
  <dcterms:modified xsi:type="dcterms:W3CDTF">2024-12-13T09:58:00Z</dcterms:modified>
</cp:coreProperties>
</file>