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ТЕХНОЛОГИЧЕСКАЯ КАРТА УРОКА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учителя: Перфильева Наталья Сергеевна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 урока: «Правописание гласных в суффиксах причастий»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Класс: 7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Деятельностная цель: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выработка умений и навыков правописания суффиксов причастий;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Содержательная цель: повторение правописания гласных в суффиксах причастий.</w:t>
      </w:r>
    </w:p>
    <w:tbl>
      <w:tblPr>
        <w:tblStyle w:val="Table1"/>
        <w:tblW w:w="14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70"/>
        <w:gridCol w:w="10500"/>
        <w:tblGridChange w:id="0">
          <w:tblGrid>
            <w:gridCol w:w="4070"/>
            <w:gridCol w:w="1050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Задачи урока: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Образовательные: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закрепить умения грамотного правописания суффиксов причастий, овладеть приемами различения действительных и страдательных причастий, уметь применять полученные знания на практике, оперировать имеющимся потенциалом в конкретной ситуации, обобщить изученный материал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Развивающие: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развить логическое мышление, память, способность к анализу и синтезу, формировать навыки самоконтроля, навыки работы в коллективе, умение классифицировать, выявлять связи, составлять и сравнивать, формулировать выводы.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Воспитательные: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способствовать формированию ответственного отношения к учению, готовности и мобилизации усилий на безошибочное выполнение заданий, проявить наибольшую активность в их выполнении, воспитать культуру учебного труда, экономного расхода времени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Необходимое оборудование и материалы для дистанционного урока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компьютер с выходом в интернет, веб-камера, микрофон.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Требования к уровню ИКТ-компетентности обучающихся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умение пользоваться компьютером, умение работать с онлайн-доской Миро, осуществлять дистанционное взаимодействие с учителем.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Время реализации занятия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30 минут.</w:t>
      </w:r>
    </w:p>
    <w:p w:rsidR="00000000" w:rsidDel="00000000" w:rsidP="00000000" w:rsidRDefault="00000000" w:rsidRPr="00000000" w14:paraId="00000017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ХАРАКТЕРИСТИКА ЭТАПОВ УРОКА</w:t>
      </w:r>
    </w:p>
    <w:tbl>
      <w:tblPr>
        <w:tblStyle w:val="Table2"/>
        <w:tblW w:w="14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4050"/>
        <w:gridCol w:w="1980"/>
        <w:gridCol w:w="1980"/>
        <w:gridCol w:w="1980"/>
        <w:gridCol w:w="2520"/>
        <w:tblGridChange w:id="0">
          <w:tblGrid>
            <w:gridCol w:w="2055"/>
            <w:gridCol w:w="4050"/>
            <w:gridCol w:w="1980"/>
            <w:gridCol w:w="1980"/>
            <w:gridCol w:w="1980"/>
            <w:gridCol w:w="2520"/>
          </w:tblGrid>
        </w:tblGridChange>
      </w:tblGrid>
      <w:tr>
        <w:trPr>
          <w:cantSplit w:val="0"/>
          <w:trHeight w:val="28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Этап фрагмента урока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Деятельность учителя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Деятельность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Обучающихся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Планируемые результаты</w:t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Предметные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Метапредметные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-познавательные,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регулятивные,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коммуникативные)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Личностные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1.Этап мотивации и самоопределение к учебной деятельности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Организовывает деятельность учащихся, проводит инструктаж по подключению к доске Миро. Включает доску Миро.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Предлагает учащимся вставить пропущенные буквы в словах: бор_щийся, чита_мый, вар_вший, закле_нный.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Приветствуют учителя. 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Работают с предложенными орфограммами. Объясняют свой выбор.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Строить цепочки логических рассуждений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8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 - поиск и выделение необходимой информации; Р – понимать, принимать и сохранять учебную задачу; К – строить речевое высказывание в устной форме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Мотивация к учебно-познавательной деятельности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2.Этап актуализации знаний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Беседа: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Какой частью речи являются предложенные слова?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 какой части слова пропущены буквы?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Вспомните, какие правила необходимо применять для верного выбора буквы в суффиксе причастия?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детей.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объектов с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целью выделения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признаков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– применять полученные знания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- принимать, сохранять учебную задачу и решать ее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– строить речевое высказывание в устной форме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проведения самоконтроля своей учебной деятельности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3.Целеполагание.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Выявление места и причины затруднения.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Итак, как вы думаете, какова цель нашего урока? Какую тему мы будем повторять?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Запишем число, тему.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Формулируют тему урока. Поясняют важность повторения темы. Формулируют цель урока. Решение учебной задачи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Записывают число, тему. 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Осуществлять поиск необходимой информации для выполнения учебных заданий,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- учатся анализировать, делать выводы,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целеполагание как постановка учебной задачи, планирование, прогнозирование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– строить речевое высказывание в устной форме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Определяют уровень своих знаний,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4.Работа по теме урока. Построение проекта выхода из затруднения.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предлагает посмотреть на схему правила по теме урока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(приложение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работы в парах (Каждая пара должна рассказать друг другу правило по схеме; учитель в Зум разводит детей на пары с помощью функции «Сессионный зал»)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вслух еще раз проговаривает правило.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Смотрят на схему, расположенную на доске Миро. 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Рассказывают правило, слушают друг друга. 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учителя, составляют опорную запись в тетради. 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Структурирование знаний, построение речевого высказывания в устной и письменной форме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– представлять собранную информацию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– выполнять план действий для решения учебных задач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– принимать активное участие при работе в группе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мотивов учебной деятельности и формирование личностного смысла учения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Этап первичного закрепления с проговариванием во внешней речи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выбирает 9 учеников для выполнения устного упражнения (необходимо устно объяснить написание суффикса в причастиях). 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Сейчас мы устно выполним упражнение, которое находится на доске Миро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(приложение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Вам необходимо объяснить написание буквы в суффиксе причастия. 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-Чему будем учиться, выполняя это упражнение?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Выполняют упражнение письменно в тетрадь, сопровождая запись устным комментарием с использованием алгоритма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выдвижение гипотез и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обоснование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К: умение с достаточной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полнотой и точностью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выражать свои мысли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П: доказательство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– выполнять план действий для решения учебных задач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мотивов учебной деятельности и формирование личностного смысла учения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Этап самостоятельной работы с самопроверкой по эталону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предлагает учащимся письменно выполнить упражнение, расположенное на доске Миро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(приложение 3)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взаимопроверки в парах (проверяют тут же – на доске миро)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Выполняют упражнение. Комментируют свои ошибки после взаимопроверки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Осуществлять поиск необходимой информации для выполнения учебных заданий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– представлять собранную информацию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– выполнять план действий для решения учебных задач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– умение с достаточной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полнотой и точностью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выражать свои мысли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Проявление личной заинтересованности в приобретении и расширении знаний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Этап включения в систему знаний и повторения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объявляет учащимся о тестировании.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инструктажа (пройти по ссылке, закрепленной на доске миро, выполнить тест, выделяя верные ответы)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(приложение 4).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 предлагает нескольким учащимся прокомментировать вслух свой результат. 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Слушают инструктаж. 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Проходят по ссылке, выполняют тестирование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Прикрепляют результат тестирования в виде скриншота на доску Миро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объектов с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целью выделения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признаков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собственный знаний, умений, навыков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– применять полученные знания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- принимать, сохранять учебную задачу и решать ее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– строить речевое высказывание в устной форме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проведения самоконтроля своей учебной деятельности, умение самостоятельного выполнения работ</w:t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8.Этап рефлексии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-Вы большие молодцы! Итак, что же сегодня мы с вами повторили на уроке? Давайте сделаем вывод. 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Выделите цветом слово, характеризующее ваши умения и знания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(приложение 5)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Почему вы выбрали именно это слово? 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Домашнее задание прикреплено на доске Миро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(приложение 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Вам необходимо выполнить упражнение, где нужно вставить все пропущенные буквы и объяснить свой выбор. 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-Сегодня на уроке вы хорошо поработали!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Спасибо за урок!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собственных достижений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Ответы учащихся.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Структурирование знаний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 - описывать результаты учебной деятельности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– выполнять самооценку результатов своей учебной деятельности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- строить речевое высказывание в устной форме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самоидентификации,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адекватной позитивной самооценки, самоуважения</w:t>
            </w:r>
          </w:p>
        </w:tc>
      </w:tr>
    </w:tbl>
    <w:p w:rsidR="00000000" w:rsidDel="00000000" w:rsidP="00000000" w:rsidRDefault="00000000" w:rsidRPr="00000000" w14:paraId="000000C8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Приложения.</w:t>
      </w:r>
    </w:p>
    <w:p w:rsidR="00000000" w:rsidDel="00000000" w:rsidP="00000000" w:rsidRDefault="00000000" w:rsidRPr="00000000" w14:paraId="000000C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790170" cy="508158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0170" cy="508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528763" cy="175736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757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148013" cy="2149224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2149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4.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https://testedu.ru/test/russkij-yazyik/7-klass/pravopisanie-suffiksov-prichastij.html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014913" cy="3788822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4913" cy="3788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995863" cy="208237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95863" cy="2082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9">
    <w:name w:val="Strong"/>
    <w:qFormat w:val="1"/>
    <w:rsid w:val="0096041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hyperlink" Target="https://testedu.ru/test/russkij-yazyik/7-klass/pravopisanie-suffiksov-prichastij.html" TargetMode="External"/><Relationship Id="rId12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iTaqPOoj4pHehBCpHQcAFB3zA==">CgMxLjAyCGguZ2pkZ3hzOAByITFYVm5GLVhqYTQtQUlpc2pGZHFTYWNXQUFKaDdid0dpYQ==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2024-03-05T11:32:00Z</dcterms:created>
  <dc:creator>21cabinet</dc:creator>
</cp:coreProperties>
</file>