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9B" w:rsidRPr="005638D3" w:rsidRDefault="008A2097" w:rsidP="005638D3">
      <w:pPr>
        <w:spacing w:after="0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4A1649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D3768F" w:rsidRPr="005638D3">
        <w:rPr>
          <w:rFonts w:ascii="Times New Roman" w:hAnsi="Times New Roman" w:cs="Times New Roman"/>
          <w:b/>
          <w:sz w:val="28"/>
          <w:szCs w:val="28"/>
        </w:rPr>
        <w:t xml:space="preserve"> выносливо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</w:t>
      </w:r>
      <w:r w:rsidR="004A1649">
        <w:rPr>
          <w:rFonts w:ascii="Times New Roman" w:hAnsi="Times New Roman" w:cs="Times New Roman"/>
          <w:b/>
          <w:sz w:val="28"/>
          <w:szCs w:val="28"/>
        </w:rPr>
        <w:t>у спортсменов по оздоровительной аэробике</w:t>
      </w:r>
    </w:p>
    <w:bookmarkEnd w:id="0"/>
    <w:p w:rsidR="00E24EB5" w:rsidRDefault="00E24EB5" w:rsidP="00181B71">
      <w:pPr>
        <w:spacing w:after="0"/>
        <w:ind w:right="-11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38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A1649">
        <w:rPr>
          <w:rFonts w:ascii="Times New Roman" w:hAnsi="Times New Roman" w:cs="Times New Roman"/>
          <w:i/>
          <w:sz w:val="28"/>
          <w:szCs w:val="28"/>
        </w:rPr>
        <w:t>Дмитриева</w:t>
      </w:r>
      <w:r w:rsidR="00181B71">
        <w:rPr>
          <w:rFonts w:ascii="Times New Roman" w:hAnsi="Times New Roman" w:cs="Times New Roman"/>
          <w:i/>
          <w:sz w:val="28"/>
          <w:szCs w:val="28"/>
        </w:rPr>
        <w:t xml:space="preserve"> Аэлита Андреевна, педагог дополнительного образования ГАНОУ МАШ РС (Я)</w:t>
      </w:r>
    </w:p>
    <w:p w:rsidR="005638D3" w:rsidRPr="005638D3" w:rsidRDefault="005638D3" w:rsidP="005638D3">
      <w:pPr>
        <w:spacing w:after="0"/>
        <w:ind w:right="-11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4EB5" w:rsidRPr="005638D3" w:rsidRDefault="004A1790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181B7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24EB5" w:rsidRPr="005638D3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="00E24EB5" w:rsidRPr="005638D3">
        <w:rPr>
          <w:rFonts w:ascii="Times New Roman" w:hAnsi="Times New Roman" w:cs="Times New Roman"/>
          <w:sz w:val="28"/>
          <w:szCs w:val="28"/>
        </w:rPr>
        <w:t xml:space="preserve"> В фитнес-аэробике циклические действия определяются около предельной мобилизацией сердечно-сосудистой системы и выраженным участием в работе аэробных источников энергообеспечения. Вследствие этого для спортсмена является значительным поддерживание высокой степени исполнения действий на протяжении всего выступления в условиях мышечной работы, близких к экстремальным.</w:t>
      </w:r>
    </w:p>
    <w:p w:rsidR="00E24EB5" w:rsidRPr="005638D3" w:rsidRDefault="004A1790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638D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24EB5" w:rsidRPr="005638D3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E24EB5" w:rsidRPr="005638D3">
        <w:rPr>
          <w:rFonts w:ascii="Times New Roman" w:hAnsi="Times New Roman" w:cs="Times New Roman"/>
          <w:sz w:val="28"/>
          <w:szCs w:val="28"/>
        </w:rPr>
        <w:t>: фитнес-аэробика, спортсмены, тренировка, выносливость, методика.</w:t>
      </w:r>
    </w:p>
    <w:p w:rsidR="00E24EB5" w:rsidRPr="005638D3" w:rsidRDefault="004A1790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05A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24EB5" w:rsidRPr="005638D3">
        <w:rPr>
          <w:rFonts w:ascii="Times New Roman" w:hAnsi="Times New Roman" w:cs="Times New Roman"/>
          <w:b/>
          <w:sz w:val="28"/>
          <w:szCs w:val="28"/>
          <w:lang w:val="en-US"/>
        </w:rPr>
        <w:t>Annotation</w:t>
      </w:r>
      <w:r w:rsidR="00E24EB5" w:rsidRPr="005638D3">
        <w:rPr>
          <w:rFonts w:ascii="Times New Roman" w:hAnsi="Times New Roman" w:cs="Times New Roman"/>
          <w:sz w:val="28"/>
          <w:szCs w:val="28"/>
          <w:lang w:val="en-US"/>
        </w:rPr>
        <w:t>. In fitness aerobics, cyclic actions are determined by the maximum mobilization of the cardiovascular system and the expressed participation in the work of aerobic energy sources. As a result, it is significant for the athlete to maintain a high degree of performance throughout the performance in terms of muscle work, close to extreme.</w:t>
      </w:r>
    </w:p>
    <w:p w:rsidR="00E24EB5" w:rsidRPr="008A2097" w:rsidRDefault="004A1790" w:rsidP="005638D3">
      <w:pPr>
        <w:tabs>
          <w:tab w:val="left" w:pos="284"/>
        </w:tabs>
        <w:spacing w:after="0"/>
        <w:ind w:left="142" w:right="-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38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</w:t>
      </w:r>
      <w:r w:rsidR="00E24EB5" w:rsidRPr="005638D3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="00E24EB5" w:rsidRPr="005638D3">
        <w:rPr>
          <w:rFonts w:ascii="Times New Roman" w:hAnsi="Times New Roman" w:cs="Times New Roman"/>
          <w:sz w:val="28"/>
          <w:szCs w:val="28"/>
          <w:lang w:val="en-US"/>
        </w:rPr>
        <w:t xml:space="preserve"> fitness aerobics, athletes, training, endurance, technique.</w:t>
      </w:r>
    </w:p>
    <w:p w:rsidR="005638D3" w:rsidRPr="008A2097" w:rsidRDefault="005638D3" w:rsidP="005638D3">
      <w:pPr>
        <w:tabs>
          <w:tab w:val="left" w:pos="284"/>
        </w:tabs>
        <w:spacing w:after="0"/>
        <w:ind w:left="142" w:right="-11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7059" w:rsidRPr="008A2097" w:rsidRDefault="004B5400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638D3">
        <w:rPr>
          <w:rFonts w:ascii="Times New Roman" w:hAnsi="Times New Roman" w:cs="Times New Roman"/>
          <w:sz w:val="28"/>
          <w:szCs w:val="28"/>
        </w:rPr>
        <w:t>Фитнес-аэробика – это молодой, но уже довольно популярный вид спорта. Первое, что нужно знать о фитнес-аэробике, – это то, что ничего общего с аэробикой, которую все мы когда-либо посещали в фитнес-клубе, она не имеет. Этот абсолютно самостоятельный спортивный вид относится к видам гимнастики и в наше время активно развивается, обещая в самом ближайшем времени стать олимпийским. Официальным представителем фитнес-аэробики в России является общероссийская общественная организация «Федерация фитнес-аэробики Росси</w:t>
      </w:r>
      <w:r w:rsidR="00F77059" w:rsidRPr="005638D3">
        <w:rPr>
          <w:rFonts w:ascii="Times New Roman" w:hAnsi="Times New Roman" w:cs="Times New Roman"/>
          <w:sz w:val="28"/>
          <w:szCs w:val="28"/>
        </w:rPr>
        <w:t xml:space="preserve">и» (ФФАР). </w:t>
      </w:r>
      <w:r w:rsidRPr="005638D3">
        <w:rPr>
          <w:rFonts w:ascii="Times New Roman" w:hAnsi="Times New Roman" w:cs="Times New Roman"/>
          <w:sz w:val="28"/>
          <w:szCs w:val="28"/>
        </w:rPr>
        <w:t xml:space="preserve">Программа в дисциплине «классическая аэробика» представляет собой сочетания и чередования упражнений стоя и в партере, перемещений (бег, шаги, перестановки); подскоки и прыжки. </w:t>
      </w:r>
    </w:p>
    <w:p w:rsidR="004B5400" w:rsidRPr="005638D3" w:rsidRDefault="004B5400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638D3">
        <w:rPr>
          <w:rFonts w:ascii="Times New Roman" w:hAnsi="Times New Roman" w:cs="Times New Roman"/>
          <w:sz w:val="28"/>
          <w:szCs w:val="28"/>
        </w:rPr>
        <w:t>Целью данной работы является исследовать и обо</w:t>
      </w:r>
      <w:r w:rsidR="009B05A9">
        <w:rPr>
          <w:rFonts w:ascii="Times New Roman" w:hAnsi="Times New Roman" w:cs="Times New Roman"/>
          <w:sz w:val="28"/>
          <w:szCs w:val="28"/>
        </w:rPr>
        <w:t>сновать методы развития общей</w:t>
      </w:r>
      <w:r w:rsidRPr="005638D3">
        <w:rPr>
          <w:rFonts w:ascii="Times New Roman" w:hAnsi="Times New Roman" w:cs="Times New Roman"/>
          <w:sz w:val="28"/>
          <w:szCs w:val="28"/>
        </w:rPr>
        <w:t xml:space="preserve"> выносливости у спортсменов по фитнес-аэробике.</w:t>
      </w:r>
    </w:p>
    <w:p w:rsidR="004B5400" w:rsidRPr="005638D3" w:rsidRDefault="004B5400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638D3">
        <w:rPr>
          <w:rFonts w:ascii="Times New Roman" w:hAnsi="Times New Roman" w:cs="Times New Roman"/>
          <w:sz w:val="28"/>
          <w:szCs w:val="28"/>
        </w:rPr>
        <w:t>Как показывают результаты современных научных исследований, ведущая роль в проявлении выносливости принадлежит факторам энергетического обмена веществ и вегетативным системам, которые его обеспечивают (сердечно-сосудистой, дыхательной, ЦНС</w:t>
      </w:r>
      <w:proofErr w:type="gramStart"/>
      <w:r w:rsidRPr="005638D3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F77059" w:rsidRPr="005638D3">
        <w:rPr>
          <w:rFonts w:ascii="Times New Roman" w:hAnsi="Times New Roman" w:cs="Times New Roman"/>
          <w:sz w:val="28"/>
          <w:szCs w:val="28"/>
        </w:rPr>
        <w:t xml:space="preserve"> </w:t>
      </w:r>
      <w:r w:rsidRPr="005638D3">
        <w:rPr>
          <w:rFonts w:ascii="Times New Roman" w:hAnsi="Times New Roman" w:cs="Times New Roman"/>
          <w:sz w:val="28"/>
          <w:szCs w:val="28"/>
        </w:rPr>
        <w:t>С целью выявления уровня развития общей выносливости у спортсменов-</w:t>
      </w:r>
      <w:proofErr w:type="spellStart"/>
      <w:r w:rsidRPr="005638D3">
        <w:rPr>
          <w:rFonts w:ascii="Times New Roman" w:hAnsi="Times New Roman" w:cs="Times New Roman"/>
          <w:sz w:val="28"/>
          <w:szCs w:val="28"/>
        </w:rPr>
        <w:t>аэробистов</w:t>
      </w:r>
      <w:proofErr w:type="spellEnd"/>
      <w:r w:rsidRPr="005638D3">
        <w:rPr>
          <w:rFonts w:ascii="Times New Roman" w:hAnsi="Times New Roman" w:cs="Times New Roman"/>
          <w:sz w:val="28"/>
          <w:szCs w:val="28"/>
        </w:rPr>
        <w:t>, нами были использованы следующие методики исследования, позволяющие определить уровень развития данного качества у испытуемых.</w:t>
      </w:r>
    </w:p>
    <w:p w:rsidR="004B5400" w:rsidRPr="005638D3" w:rsidRDefault="004B5400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638D3">
        <w:rPr>
          <w:rFonts w:ascii="Times New Roman" w:hAnsi="Times New Roman" w:cs="Times New Roman"/>
          <w:sz w:val="28"/>
          <w:szCs w:val="28"/>
        </w:rPr>
        <w:lastRenderedPageBreak/>
        <w:t>Для оценки уровня развития общей выносливости нами был применен комплекс контрольных испытаний: «Гарвардский степ-тест», «6-ти минутный бег», «Планка».</w:t>
      </w:r>
    </w:p>
    <w:p w:rsidR="00CE2942" w:rsidRPr="005638D3" w:rsidRDefault="00CE2942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638D3">
        <w:rPr>
          <w:rFonts w:ascii="Times New Roman" w:hAnsi="Times New Roman" w:cs="Times New Roman"/>
          <w:sz w:val="28"/>
          <w:szCs w:val="28"/>
        </w:rPr>
        <w:t xml:space="preserve">В сентябре 2016 года нами был проведен констатирующий эксперимент с целью определить исходный уровень развития аэробной выносливости </w:t>
      </w:r>
      <w:proofErr w:type="gramStart"/>
      <w:r w:rsidRPr="005638D3">
        <w:rPr>
          <w:rFonts w:ascii="Times New Roman" w:hAnsi="Times New Roman" w:cs="Times New Roman"/>
          <w:sz w:val="28"/>
          <w:szCs w:val="28"/>
        </w:rPr>
        <w:t>у спортсменок</w:t>
      </w:r>
      <w:proofErr w:type="gramEnd"/>
      <w:r w:rsidRPr="005638D3">
        <w:rPr>
          <w:rFonts w:ascii="Times New Roman" w:hAnsi="Times New Roman" w:cs="Times New Roman"/>
          <w:sz w:val="28"/>
          <w:szCs w:val="28"/>
        </w:rPr>
        <w:t xml:space="preserve"> занимающихся фитнес-аэробика. По его результатам были определены контрольная и экспериментальная группы по 8 человек в каждой (девушки). Также на данном этапе на основе изучения литературных источников нами были составлены экспериментальные комплексы упражнений, направленные на развитие аэробной выносливости.</w:t>
      </w:r>
    </w:p>
    <w:p w:rsidR="004B5400" w:rsidRPr="005638D3" w:rsidRDefault="00CE2942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638D3">
        <w:rPr>
          <w:rFonts w:ascii="Times New Roman" w:hAnsi="Times New Roman" w:cs="Times New Roman"/>
          <w:sz w:val="28"/>
          <w:szCs w:val="28"/>
        </w:rPr>
        <w:t xml:space="preserve">С октября 2016 года по апрель 2017 года нами был организован и проведен формирующий эксперимент, который заключался во внедрении экспериментальных комплексов упражнений в учебно-тренировочный процесс экспериментальной группы </w:t>
      </w:r>
      <w:proofErr w:type="spellStart"/>
      <w:r w:rsidRPr="005638D3">
        <w:rPr>
          <w:rFonts w:ascii="Times New Roman" w:hAnsi="Times New Roman" w:cs="Times New Roman"/>
          <w:sz w:val="28"/>
          <w:szCs w:val="28"/>
        </w:rPr>
        <w:t>аэробистов</w:t>
      </w:r>
      <w:proofErr w:type="spellEnd"/>
      <w:r w:rsidRPr="005638D3">
        <w:rPr>
          <w:rFonts w:ascii="Times New Roman" w:hAnsi="Times New Roman" w:cs="Times New Roman"/>
          <w:sz w:val="28"/>
          <w:szCs w:val="28"/>
        </w:rPr>
        <w:t>. В контрольной группе учебно-тренировочный процесс был построен на основе традиционной учебно-тренировочной программы, где для развития выносливости применяются повторное выполнение беговых и прыжковых упражнений, переменный бег (несколько повторений в серии), бег с переменной скоростью, часто повторяемые специальные технико-тактические упражнения и т.п. В  экспериментальной группе нами был построен комплекс упражнений, которые эффективно развивают аэробную выносливость, а также тренируют почти все группы мышц. Упражнения, которые вошли в наш комплекс необходимо выполнять на протяжении 40 секунд с 20-секундным перерывом на отдых.  В этот комплекс входили:  Приседания с диагональными касаниями;</w:t>
      </w:r>
      <w:r w:rsidRPr="005638D3">
        <w:rPr>
          <w:rFonts w:ascii="Times New Roman" w:hAnsi="Times New Roman" w:cs="Times New Roman"/>
          <w:sz w:val="28"/>
          <w:szCs w:val="28"/>
        </w:rPr>
        <w:tab/>
        <w:t xml:space="preserve"> Наклоны назад со скручиваниями;</w:t>
      </w:r>
      <w:r w:rsidRPr="005638D3">
        <w:rPr>
          <w:rFonts w:ascii="Times New Roman" w:hAnsi="Times New Roman" w:cs="Times New Roman"/>
          <w:sz w:val="28"/>
          <w:szCs w:val="28"/>
        </w:rPr>
        <w:tab/>
        <w:t xml:space="preserve"> Свинги с узкой постановкой ног;</w:t>
      </w:r>
      <w:r w:rsidRPr="005638D3">
        <w:rPr>
          <w:rFonts w:ascii="Times New Roman" w:hAnsi="Times New Roman" w:cs="Times New Roman"/>
          <w:sz w:val="28"/>
          <w:szCs w:val="28"/>
        </w:rPr>
        <w:tab/>
        <w:t xml:space="preserve"> Волнообразные отжимания; </w:t>
      </w:r>
      <w:proofErr w:type="spellStart"/>
      <w:r w:rsidRPr="005638D3">
        <w:rPr>
          <w:rFonts w:ascii="Times New Roman" w:hAnsi="Times New Roman" w:cs="Times New Roman"/>
          <w:sz w:val="28"/>
          <w:szCs w:val="28"/>
        </w:rPr>
        <w:t>Берпи</w:t>
      </w:r>
      <w:proofErr w:type="spellEnd"/>
      <w:r w:rsidRPr="005638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38D3">
        <w:rPr>
          <w:rFonts w:ascii="Times New Roman" w:hAnsi="Times New Roman" w:cs="Times New Roman"/>
          <w:sz w:val="28"/>
          <w:szCs w:val="28"/>
        </w:rPr>
        <w:t>бурпи</w:t>
      </w:r>
      <w:proofErr w:type="spellEnd"/>
      <w:r w:rsidRPr="005638D3">
        <w:rPr>
          <w:rFonts w:ascii="Times New Roman" w:hAnsi="Times New Roman" w:cs="Times New Roman"/>
          <w:sz w:val="28"/>
          <w:szCs w:val="28"/>
        </w:rPr>
        <w:t>) с приседом;</w:t>
      </w:r>
      <w:r w:rsidRPr="005638D3">
        <w:rPr>
          <w:rFonts w:ascii="Times New Roman" w:hAnsi="Times New Roman" w:cs="Times New Roman"/>
          <w:sz w:val="28"/>
          <w:szCs w:val="28"/>
        </w:rPr>
        <w:tab/>
        <w:t>«Скалолаз»; Складка с диагональными касаниями</w:t>
      </w:r>
      <w:r w:rsidR="00141023" w:rsidRPr="005638D3">
        <w:rPr>
          <w:rFonts w:ascii="Times New Roman" w:hAnsi="Times New Roman" w:cs="Times New Roman"/>
          <w:sz w:val="28"/>
          <w:szCs w:val="28"/>
        </w:rPr>
        <w:t>.</w:t>
      </w:r>
    </w:p>
    <w:p w:rsidR="00141023" w:rsidRPr="005638D3" w:rsidRDefault="00141023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638D3">
        <w:rPr>
          <w:rFonts w:ascii="Times New Roman" w:hAnsi="Times New Roman" w:cs="Times New Roman"/>
          <w:sz w:val="28"/>
          <w:szCs w:val="28"/>
        </w:rPr>
        <w:t xml:space="preserve">  В мае 2017 года было проведено контрольное тестирование с целью определить уровень развития аэробной выносливости у спортсменок контрольной и экспериментальной групп, выявить динамику изменения исследуемой способности и определить эффективность составленны</w:t>
      </w:r>
      <w:r w:rsidR="00F77059" w:rsidRPr="005638D3">
        <w:rPr>
          <w:rFonts w:ascii="Times New Roman" w:hAnsi="Times New Roman" w:cs="Times New Roman"/>
          <w:sz w:val="28"/>
          <w:szCs w:val="28"/>
        </w:rPr>
        <w:t>х комплексов упражнений.</w:t>
      </w:r>
    </w:p>
    <w:p w:rsidR="00141023" w:rsidRPr="005638D3" w:rsidRDefault="00141023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638D3">
        <w:rPr>
          <w:rFonts w:ascii="Times New Roman" w:hAnsi="Times New Roman" w:cs="Times New Roman"/>
          <w:sz w:val="28"/>
          <w:szCs w:val="28"/>
        </w:rPr>
        <w:t>В заключение проведенного нами педагогического эксперимента можно сделать следующие выводы из поставленных задач:</w:t>
      </w:r>
    </w:p>
    <w:p w:rsidR="00141023" w:rsidRPr="005638D3" w:rsidRDefault="00141023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638D3">
        <w:rPr>
          <w:rFonts w:ascii="Times New Roman" w:hAnsi="Times New Roman" w:cs="Times New Roman"/>
          <w:sz w:val="28"/>
          <w:szCs w:val="28"/>
        </w:rPr>
        <w:t xml:space="preserve">1. Нами был проведен теоретический анализ по теме исследования. Выносливость можно охарактеризовать, как способность организма противостоять утомлению. Показателем выносливости является время, в течение которого осуществляется мышечная деятельность определенного характера и </w:t>
      </w:r>
      <w:r w:rsidRPr="005638D3">
        <w:rPr>
          <w:rFonts w:ascii="Times New Roman" w:hAnsi="Times New Roman" w:cs="Times New Roman"/>
          <w:sz w:val="28"/>
          <w:szCs w:val="28"/>
        </w:rPr>
        <w:lastRenderedPageBreak/>
        <w:t xml:space="preserve">интенсивности. Общая (аэробная) выносливость – способность длительно проявлять мышечные усилия сравнительно невысокой интенсивности. </w:t>
      </w:r>
    </w:p>
    <w:p w:rsidR="00141023" w:rsidRPr="005638D3" w:rsidRDefault="00141023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638D3">
        <w:rPr>
          <w:rFonts w:ascii="Times New Roman" w:hAnsi="Times New Roman" w:cs="Times New Roman"/>
          <w:sz w:val="28"/>
          <w:szCs w:val="28"/>
        </w:rPr>
        <w:t xml:space="preserve">2.  Нами был разработан комплекс упражнений для развития аэробной (общей) выносливости. Данные комплексы были внедрены в тренировочный процесс спортсменов экспериментальной группы с октября 2016 года по май 2017  года. В мае 2017 года нами было проведено контрольное тестирование с целью выявить динамику уровня развития аэробной (общей) выносливости у контрольной и экспериментальной групп. Результаты проведенного формирующего эксперимента показали значительный прирост уровня развития общей выносливости экспериментальной группы спортсменов по результатам трех тестирований. </w:t>
      </w:r>
    </w:p>
    <w:p w:rsidR="00141023" w:rsidRDefault="00141023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638D3">
        <w:rPr>
          <w:rFonts w:ascii="Times New Roman" w:hAnsi="Times New Roman" w:cs="Times New Roman"/>
          <w:sz w:val="28"/>
          <w:szCs w:val="28"/>
        </w:rPr>
        <w:t xml:space="preserve">3. Также мы выявили методы развития </w:t>
      </w:r>
      <w:r w:rsidR="009B05A9">
        <w:rPr>
          <w:rFonts w:ascii="Times New Roman" w:hAnsi="Times New Roman" w:cs="Times New Roman"/>
          <w:sz w:val="28"/>
          <w:szCs w:val="28"/>
        </w:rPr>
        <w:t>общей (</w:t>
      </w:r>
      <w:proofErr w:type="gramStart"/>
      <w:r w:rsidR="009B05A9">
        <w:rPr>
          <w:rFonts w:ascii="Times New Roman" w:hAnsi="Times New Roman" w:cs="Times New Roman"/>
          <w:sz w:val="28"/>
          <w:szCs w:val="28"/>
        </w:rPr>
        <w:t xml:space="preserve">аэробной) </w:t>
      </w:r>
      <w:r w:rsidRPr="005638D3">
        <w:rPr>
          <w:rFonts w:ascii="Times New Roman" w:hAnsi="Times New Roman" w:cs="Times New Roman"/>
          <w:sz w:val="28"/>
          <w:szCs w:val="28"/>
        </w:rPr>
        <w:t xml:space="preserve"> выносливости</w:t>
      </w:r>
      <w:proofErr w:type="gramEnd"/>
      <w:r w:rsidRPr="005638D3">
        <w:rPr>
          <w:rFonts w:ascii="Times New Roman" w:hAnsi="Times New Roman" w:cs="Times New Roman"/>
          <w:sz w:val="28"/>
          <w:szCs w:val="28"/>
        </w:rPr>
        <w:t xml:space="preserve"> у спортсменов в ди</w:t>
      </w:r>
      <w:r w:rsidR="009B05A9">
        <w:rPr>
          <w:rFonts w:ascii="Times New Roman" w:hAnsi="Times New Roman" w:cs="Times New Roman"/>
          <w:sz w:val="28"/>
          <w:szCs w:val="28"/>
        </w:rPr>
        <w:t xml:space="preserve">сциплине фитнес-аэробика </w:t>
      </w:r>
      <w:r w:rsidRPr="005638D3">
        <w:rPr>
          <w:rFonts w:ascii="Times New Roman" w:hAnsi="Times New Roman" w:cs="Times New Roman"/>
          <w:sz w:val="28"/>
          <w:szCs w:val="28"/>
        </w:rPr>
        <w:t xml:space="preserve">. Использовав методы исследования (тестирование, наблюдение, метод математической статистики) после педагогического эксперимента, результат у экспериментальной группы повысился уровень развития аэробной выносливости. С помощью этих методов мы подтвердили гипотезу данной работы. </w:t>
      </w:r>
    </w:p>
    <w:p w:rsidR="00F21C63" w:rsidRPr="005638D3" w:rsidRDefault="00F21C63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F21C63">
        <w:rPr>
          <w:rFonts w:ascii="Times New Roman" w:hAnsi="Times New Roman" w:cs="Times New Roman"/>
          <w:sz w:val="28"/>
          <w:szCs w:val="28"/>
        </w:rPr>
        <w:t>Динамика уровня развития аэробной</w:t>
      </w:r>
      <w:r w:rsidR="00113A9E">
        <w:rPr>
          <w:rFonts w:ascii="Times New Roman" w:hAnsi="Times New Roman" w:cs="Times New Roman"/>
          <w:sz w:val="28"/>
          <w:szCs w:val="28"/>
        </w:rPr>
        <w:t xml:space="preserve"> выносливости КГ и ЭГ</w:t>
      </w:r>
      <w:r w:rsidRPr="00F21C6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61"/>
        <w:gridCol w:w="533"/>
        <w:gridCol w:w="1638"/>
        <w:gridCol w:w="243"/>
        <w:gridCol w:w="1639"/>
        <w:gridCol w:w="243"/>
        <w:gridCol w:w="1675"/>
        <w:gridCol w:w="87"/>
        <w:gridCol w:w="1487"/>
      </w:tblGrid>
      <w:tr w:rsidR="005638D3" w:rsidRPr="005638D3" w:rsidTr="00113A9E">
        <w:trPr>
          <w:trHeight w:val="472"/>
        </w:trPr>
        <w:tc>
          <w:tcPr>
            <w:tcW w:w="2061" w:type="dxa"/>
            <w:vMerge w:val="restart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Группа:</w:t>
            </w:r>
          </w:p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</w:p>
        </w:tc>
        <w:tc>
          <w:tcPr>
            <w:tcW w:w="2171" w:type="dxa"/>
            <w:gridSpan w:val="2"/>
            <w:vMerge w:val="restart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gridSpan w:val="6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Методики исследования</w:t>
            </w:r>
          </w:p>
        </w:tc>
      </w:tr>
      <w:tr w:rsidR="005638D3" w:rsidRPr="005638D3" w:rsidTr="00113A9E">
        <w:trPr>
          <w:trHeight w:val="960"/>
        </w:trPr>
        <w:tc>
          <w:tcPr>
            <w:tcW w:w="2061" w:type="dxa"/>
            <w:vMerge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vMerge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«Гарвардский степ-тест»</w:t>
            </w:r>
          </w:p>
        </w:tc>
        <w:tc>
          <w:tcPr>
            <w:tcW w:w="1918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«6-ти минутный бег»</w:t>
            </w:r>
          </w:p>
        </w:tc>
        <w:tc>
          <w:tcPr>
            <w:tcW w:w="1574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«Планка»</w:t>
            </w:r>
          </w:p>
        </w:tc>
      </w:tr>
      <w:tr w:rsidR="005638D3" w:rsidRPr="005638D3" w:rsidTr="00113A9E">
        <w:trPr>
          <w:trHeight w:val="529"/>
        </w:trPr>
        <w:tc>
          <w:tcPr>
            <w:tcW w:w="2061" w:type="dxa"/>
            <w:vMerge w:val="restart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171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88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918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74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5638D3" w:rsidRPr="005638D3" w:rsidTr="00113A9E">
        <w:trPr>
          <w:trHeight w:val="562"/>
        </w:trPr>
        <w:tc>
          <w:tcPr>
            <w:tcW w:w="2061" w:type="dxa"/>
            <w:vMerge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88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918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574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5638D3" w:rsidRPr="005638D3" w:rsidTr="00113A9E">
        <w:trPr>
          <w:trHeight w:val="662"/>
        </w:trPr>
        <w:tc>
          <w:tcPr>
            <w:tcW w:w="2061" w:type="dxa"/>
            <w:vMerge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88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918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74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5638D3" w:rsidRPr="00F21C63" w:rsidTr="00113A9E">
        <w:trPr>
          <w:trHeight w:val="611"/>
        </w:trPr>
        <w:tc>
          <w:tcPr>
            <w:tcW w:w="2061" w:type="dxa"/>
            <w:vMerge w:val="restart"/>
          </w:tcPr>
          <w:p w:rsidR="005638D3" w:rsidRPr="00F21C6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38D3" w:rsidRPr="00F21C6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C63">
              <w:rPr>
                <w:rFonts w:ascii="Times New Roman" w:hAnsi="Times New Roman" w:cs="Times New Roman"/>
                <w:i/>
                <w:sz w:val="28"/>
                <w:szCs w:val="28"/>
              </w:rPr>
              <w:t>После</w:t>
            </w:r>
          </w:p>
        </w:tc>
        <w:tc>
          <w:tcPr>
            <w:tcW w:w="2171" w:type="dxa"/>
            <w:gridSpan w:val="2"/>
          </w:tcPr>
          <w:p w:rsidR="005638D3" w:rsidRPr="00F21C6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C63">
              <w:rPr>
                <w:rFonts w:ascii="Times New Roman" w:hAnsi="Times New Roman" w:cs="Times New Roman"/>
                <w:i/>
                <w:sz w:val="28"/>
                <w:szCs w:val="28"/>
              </w:rPr>
              <w:t>Низкий</w:t>
            </w:r>
          </w:p>
        </w:tc>
        <w:tc>
          <w:tcPr>
            <w:tcW w:w="1882" w:type="dxa"/>
            <w:gridSpan w:val="2"/>
          </w:tcPr>
          <w:p w:rsidR="005638D3" w:rsidRPr="00F21C6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C63"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918" w:type="dxa"/>
            <w:gridSpan w:val="2"/>
          </w:tcPr>
          <w:p w:rsidR="005638D3" w:rsidRPr="00F21C6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C63">
              <w:rPr>
                <w:rFonts w:ascii="Times New Roman" w:hAnsi="Times New Roman" w:cs="Times New Roman"/>
                <w:i/>
                <w:sz w:val="28"/>
                <w:szCs w:val="28"/>
              </w:rPr>
              <w:t>0%</w:t>
            </w:r>
          </w:p>
        </w:tc>
        <w:tc>
          <w:tcPr>
            <w:tcW w:w="1574" w:type="dxa"/>
            <w:gridSpan w:val="2"/>
          </w:tcPr>
          <w:p w:rsidR="005638D3" w:rsidRPr="00F21C6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C63">
              <w:rPr>
                <w:rFonts w:ascii="Times New Roman" w:hAnsi="Times New Roman" w:cs="Times New Roman"/>
                <w:i/>
                <w:sz w:val="28"/>
                <w:szCs w:val="28"/>
              </w:rPr>
              <w:t>10%</w:t>
            </w:r>
          </w:p>
        </w:tc>
      </w:tr>
      <w:tr w:rsidR="005638D3" w:rsidRPr="005638D3" w:rsidTr="00113A9E">
        <w:trPr>
          <w:trHeight w:val="662"/>
        </w:trPr>
        <w:tc>
          <w:tcPr>
            <w:tcW w:w="2061" w:type="dxa"/>
            <w:vMerge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88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918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574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5638D3" w:rsidRPr="005638D3" w:rsidTr="00113A9E">
        <w:trPr>
          <w:trHeight w:val="662"/>
        </w:trPr>
        <w:tc>
          <w:tcPr>
            <w:tcW w:w="2061" w:type="dxa"/>
            <w:vMerge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88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918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574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5638D3" w:rsidRPr="005638D3" w:rsidTr="00113A9E">
        <w:trPr>
          <w:trHeight w:val="472"/>
        </w:trPr>
        <w:tc>
          <w:tcPr>
            <w:tcW w:w="2594" w:type="dxa"/>
            <w:gridSpan w:val="2"/>
            <w:vMerge w:val="restart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Группа:</w:t>
            </w:r>
          </w:p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</w:t>
            </w:r>
          </w:p>
        </w:tc>
        <w:tc>
          <w:tcPr>
            <w:tcW w:w="1881" w:type="dxa"/>
            <w:gridSpan w:val="2"/>
            <w:vMerge w:val="restart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5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Методики исследования</w:t>
            </w:r>
          </w:p>
        </w:tc>
      </w:tr>
      <w:tr w:rsidR="005638D3" w:rsidRPr="005638D3" w:rsidTr="00113A9E">
        <w:trPr>
          <w:trHeight w:val="960"/>
        </w:trPr>
        <w:tc>
          <w:tcPr>
            <w:tcW w:w="2594" w:type="dxa"/>
            <w:gridSpan w:val="2"/>
            <w:vMerge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  <w:vMerge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«Гарвардский степ-тест»</w:t>
            </w:r>
          </w:p>
        </w:tc>
        <w:tc>
          <w:tcPr>
            <w:tcW w:w="176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«6-ти минутный бег»</w:t>
            </w:r>
          </w:p>
        </w:tc>
        <w:tc>
          <w:tcPr>
            <w:tcW w:w="1487" w:type="dxa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«Планка»</w:t>
            </w:r>
          </w:p>
        </w:tc>
      </w:tr>
      <w:tr w:rsidR="005638D3" w:rsidRPr="005638D3" w:rsidTr="00113A9E">
        <w:trPr>
          <w:trHeight w:val="529"/>
        </w:trPr>
        <w:tc>
          <w:tcPr>
            <w:tcW w:w="2594" w:type="dxa"/>
            <w:gridSpan w:val="2"/>
            <w:vMerge w:val="restart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</w:p>
        </w:tc>
        <w:tc>
          <w:tcPr>
            <w:tcW w:w="1881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</w:t>
            </w:r>
          </w:p>
        </w:tc>
        <w:tc>
          <w:tcPr>
            <w:tcW w:w="188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76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87" w:type="dxa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5638D3" w:rsidRPr="005638D3" w:rsidTr="00113A9E">
        <w:trPr>
          <w:trHeight w:val="562"/>
        </w:trPr>
        <w:tc>
          <w:tcPr>
            <w:tcW w:w="2594" w:type="dxa"/>
            <w:gridSpan w:val="2"/>
            <w:vMerge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88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76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487" w:type="dxa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5638D3" w:rsidRPr="005638D3" w:rsidTr="00113A9E">
        <w:trPr>
          <w:trHeight w:val="662"/>
        </w:trPr>
        <w:tc>
          <w:tcPr>
            <w:tcW w:w="2594" w:type="dxa"/>
            <w:gridSpan w:val="2"/>
            <w:vMerge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88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76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87" w:type="dxa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638D3" w:rsidRPr="005638D3" w:rsidTr="00113A9E">
        <w:trPr>
          <w:trHeight w:val="611"/>
        </w:trPr>
        <w:tc>
          <w:tcPr>
            <w:tcW w:w="2594" w:type="dxa"/>
            <w:gridSpan w:val="2"/>
            <w:vMerge w:val="restart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</w:tc>
        <w:tc>
          <w:tcPr>
            <w:tcW w:w="1881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88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76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87" w:type="dxa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638D3" w:rsidRPr="005638D3" w:rsidTr="00113A9E">
        <w:trPr>
          <w:trHeight w:val="662"/>
        </w:trPr>
        <w:tc>
          <w:tcPr>
            <w:tcW w:w="2594" w:type="dxa"/>
            <w:gridSpan w:val="2"/>
            <w:vMerge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88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76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487" w:type="dxa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5638D3" w:rsidRPr="005638D3" w:rsidTr="00113A9E">
        <w:trPr>
          <w:trHeight w:val="662"/>
        </w:trPr>
        <w:tc>
          <w:tcPr>
            <w:tcW w:w="2594" w:type="dxa"/>
            <w:gridSpan w:val="2"/>
            <w:vMerge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88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762" w:type="dxa"/>
            <w:gridSpan w:val="2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487" w:type="dxa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</w:tbl>
    <w:p w:rsidR="005638D3" w:rsidRDefault="005638D3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113A9E" w:rsidRPr="005638D3" w:rsidRDefault="00113A9E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113A9E">
        <w:rPr>
          <w:rFonts w:ascii="Times New Roman" w:hAnsi="Times New Roman" w:cs="Times New Roman"/>
          <w:sz w:val="28"/>
          <w:szCs w:val="28"/>
        </w:rPr>
        <w:t>Достоверность полученных результато</w:t>
      </w:r>
      <w:r>
        <w:rPr>
          <w:rFonts w:ascii="Times New Roman" w:hAnsi="Times New Roman" w:cs="Times New Roman"/>
          <w:sz w:val="28"/>
          <w:szCs w:val="28"/>
        </w:rPr>
        <w:t>в после проведения эксперимента: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638D3" w:rsidRPr="005638D3" w:rsidTr="009D3179">
        <w:tc>
          <w:tcPr>
            <w:tcW w:w="2392" w:type="dxa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Название тестирования</w:t>
            </w:r>
          </w:p>
        </w:tc>
        <w:tc>
          <w:tcPr>
            <w:tcW w:w="2393" w:type="dxa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«Гарвардский степ-тест»</w:t>
            </w:r>
          </w:p>
        </w:tc>
        <w:tc>
          <w:tcPr>
            <w:tcW w:w="2393" w:type="dxa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«6-ти минутный бег»</w:t>
            </w:r>
          </w:p>
        </w:tc>
        <w:tc>
          <w:tcPr>
            <w:tcW w:w="2393" w:type="dxa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«Планка»</w:t>
            </w:r>
          </w:p>
        </w:tc>
      </w:tr>
      <w:tr w:rsidR="005638D3" w:rsidRPr="005638D3" w:rsidTr="009D3179">
        <w:tc>
          <w:tcPr>
            <w:tcW w:w="2392" w:type="dxa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2393" w:type="dxa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2393" w:type="dxa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393" w:type="dxa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638D3" w:rsidRPr="005638D3" w:rsidTr="009D3179">
        <w:tc>
          <w:tcPr>
            <w:tcW w:w="2392" w:type="dxa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</w:tc>
        <w:tc>
          <w:tcPr>
            <w:tcW w:w="2393" w:type="dxa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2393" w:type="dxa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638D3" w:rsidRPr="005638D3" w:rsidRDefault="005638D3" w:rsidP="005638D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</w:tbl>
    <w:p w:rsidR="005638D3" w:rsidRPr="005638D3" w:rsidRDefault="005638D3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370D8E" w:rsidRPr="005638D3" w:rsidRDefault="00370D8E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638D3">
        <w:rPr>
          <w:rFonts w:ascii="Times New Roman" w:hAnsi="Times New Roman" w:cs="Times New Roman"/>
          <w:sz w:val="28"/>
          <w:szCs w:val="28"/>
        </w:rPr>
        <w:t>Литература:</w:t>
      </w:r>
    </w:p>
    <w:p w:rsidR="00370D8E" w:rsidRPr="005638D3" w:rsidRDefault="00370D8E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638D3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5638D3">
        <w:rPr>
          <w:rFonts w:ascii="Times New Roman" w:hAnsi="Times New Roman" w:cs="Times New Roman"/>
          <w:sz w:val="28"/>
          <w:szCs w:val="28"/>
        </w:rPr>
        <w:t>Ашмарин</w:t>
      </w:r>
      <w:proofErr w:type="spellEnd"/>
      <w:r w:rsidRPr="005638D3">
        <w:rPr>
          <w:rFonts w:ascii="Times New Roman" w:hAnsi="Times New Roman" w:cs="Times New Roman"/>
          <w:sz w:val="28"/>
          <w:szCs w:val="28"/>
        </w:rPr>
        <w:t xml:space="preserve"> Б. А. Теория и методы физического воспитания. Учебное пособие для студентов факультетов физического воспитания педагогических институтов М.: Просвещение, 1979, 1984 – 265с.</w:t>
      </w:r>
    </w:p>
    <w:p w:rsidR="00370D8E" w:rsidRPr="005638D3" w:rsidRDefault="00370D8E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638D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638D3">
        <w:rPr>
          <w:rFonts w:ascii="Times New Roman" w:hAnsi="Times New Roman" w:cs="Times New Roman"/>
          <w:sz w:val="28"/>
          <w:szCs w:val="28"/>
        </w:rPr>
        <w:t>Зациорский</w:t>
      </w:r>
      <w:proofErr w:type="spellEnd"/>
      <w:r w:rsidRPr="005638D3">
        <w:rPr>
          <w:rFonts w:ascii="Times New Roman" w:hAnsi="Times New Roman" w:cs="Times New Roman"/>
          <w:sz w:val="28"/>
          <w:szCs w:val="28"/>
        </w:rPr>
        <w:t xml:space="preserve"> М. В. Физические качества спортсмена М.: Фис – 205 с.</w:t>
      </w:r>
    </w:p>
    <w:p w:rsidR="00370D8E" w:rsidRPr="005638D3" w:rsidRDefault="00370D8E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638D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638D3">
        <w:rPr>
          <w:rFonts w:ascii="Times New Roman" w:hAnsi="Times New Roman" w:cs="Times New Roman"/>
          <w:sz w:val="28"/>
          <w:szCs w:val="28"/>
        </w:rPr>
        <w:t>Крючек</w:t>
      </w:r>
      <w:proofErr w:type="spellEnd"/>
      <w:r w:rsidRPr="005638D3">
        <w:rPr>
          <w:rFonts w:ascii="Times New Roman" w:hAnsi="Times New Roman" w:cs="Times New Roman"/>
          <w:sz w:val="28"/>
          <w:szCs w:val="28"/>
        </w:rPr>
        <w:t xml:space="preserve">. Е.С. Аэробика, содержание и методика проведения оздоровительных занятий. / Е.С. </w:t>
      </w:r>
      <w:proofErr w:type="spellStart"/>
      <w:r w:rsidRPr="005638D3">
        <w:rPr>
          <w:rFonts w:ascii="Times New Roman" w:hAnsi="Times New Roman" w:cs="Times New Roman"/>
          <w:sz w:val="28"/>
          <w:szCs w:val="28"/>
        </w:rPr>
        <w:t>Крючек</w:t>
      </w:r>
      <w:proofErr w:type="spellEnd"/>
      <w:r w:rsidRPr="005638D3">
        <w:rPr>
          <w:rFonts w:ascii="Times New Roman" w:hAnsi="Times New Roman" w:cs="Times New Roman"/>
          <w:sz w:val="28"/>
          <w:szCs w:val="28"/>
        </w:rPr>
        <w:t>. М.: Аэробика содержание и методика, 2007 - 37 с.</w:t>
      </w:r>
    </w:p>
    <w:p w:rsidR="00B2099C" w:rsidRPr="005638D3" w:rsidRDefault="00B2099C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B2099C" w:rsidRPr="005638D3" w:rsidRDefault="00B2099C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38D3">
        <w:rPr>
          <w:rFonts w:ascii="Times New Roman" w:hAnsi="Times New Roman" w:cs="Times New Roman"/>
          <w:sz w:val="28"/>
          <w:szCs w:val="28"/>
          <w:lang w:val="en-US"/>
        </w:rPr>
        <w:t>Literature:</w:t>
      </w:r>
    </w:p>
    <w:p w:rsidR="00B2099C" w:rsidRPr="005638D3" w:rsidRDefault="00B2099C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38D3">
        <w:rPr>
          <w:rFonts w:ascii="Times New Roman" w:hAnsi="Times New Roman" w:cs="Times New Roman"/>
          <w:sz w:val="28"/>
          <w:szCs w:val="28"/>
          <w:lang w:val="en-US"/>
        </w:rPr>
        <w:t xml:space="preserve"> 1. Ashmarin, B. A. Theory and methods of physical education. Textbook for students of faculties of physical education of pedagogical institutes M.: Education, 1979, 1984-265s.</w:t>
      </w:r>
    </w:p>
    <w:p w:rsidR="00B2099C" w:rsidRPr="005638D3" w:rsidRDefault="00B2099C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38D3">
        <w:rPr>
          <w:rFonts w:ascii="Times New Roman" w:hAnsi="Times New Roman" w:cs="Times New Roman"/>
          <w:sz w:val="28"/>
          <w:szCs w:val="28"/>
          <w:lang w:val="en-US"/>
        </w:rPr>
        <w:t xml:space="preserve">2. Zatsiorsky M. V. physical qualities of the athlete M.: FIS-205 p. </w:t>
      </w:r>
    </w:p>
    <w:p w:rsidR="00B2099C" w:rsidRPr="005638D3" w:rsidRDefault="00B2099C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5638D3">
        <w:rPr>
          <w:rFonts w:ascii="Times New Roman" w:hAnsi="Times New Roman" w:cs="Times New Roman"/>
          <w:sz w:val="28"/>
          <w:szCs w:val="28"/>
          <w:lang w:val="en-US"/>
        </w:rPr>
        <w:t xml:space="preserve">3. Hook. E. S. aerobics, content and methods of health classes. / E. S. Kryuchek. </w:t>
      </w:r>
      <w:r w:rsidRPr="005638D3">
        <w:rPr>
          <w:rFonts w:ascii="Times New Roman" w:hAnsi="Times New Roman" w:cs="Times New Roman"/>
          <w:sz w:val="28"/>
          <w:szCs w:val="28"/>
        </w:rPr>
        <w:t xml:space="preserve">M: </w:t>
      </w:r>
      <w:proofErr w:type="spellStart"/>
      <w:r w:rsidRPr="005638D3">
        <w:rPr>
          <w:rFonts w:ascii="Times New Roman" w:hAnsi="Times New Roman" w:cs="Times New Roman"/>
          <w:sz w:val="28"/>
          <w:szCs w:val="28"/>
        </w:rPr>
        <w:t>aerobics</w:t>
      </w:r>
      <w:proofErr w:type="spellEnd"/>
      <w:r w:rsidRPr="00563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3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563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63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8D3">
        <w:rPr>
          <w:rFonts w:ascii="Times New Roman" w:hAnsi="Times New Roman" w:cs="Times New Roman"/>
          <w:sz w:val="28"/>
          <w:szCs w:val="28"/>
        </w:rPr>
        <w:t>methodology</w:t>
      </w:r>
      <w:proofErr w:type="spellEnd"/>
      <w:r w:rsidRPr="005638D3">
        <w:rPr>
          <w:rFonts w:ascii="Times New Roman" w:hAnsi="Times New Roman" w:cs="Times New Roman"/>
          <w:sz w:val="28"/>
          <w:szCs w:val="28"/>
        </w:rPr>
        <w:t>, 2007 - 37.</w:t>
      </w:r>
    </w:p>
    <w:p w:rsidR="00370D8E" w:rsidRPr="005638D3" w:rsidRDefault="00370D8E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F77059" w:rsidRPr="005638D3" w:rsidRDefault="00F77059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F77059" w:rsidRPr="005638D3" w:rsidRDefault="00F77059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F77059" w:rsidRPr="005638D3" w:rsidRDefault="00F77059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5638D3" w:rsidRDefault="005638D3" w:rsidP="005638D3">
      <w:pPr>
        <w:pStyle w:val="a5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справка:</w:t>
      </w:r>
    </w:p>
    <w:p w:rsidR="00F77059" w:rsidRPr="005638D3" w:rsidRDefault="00F77059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4"/>
        <w:gridCol w:w="4970"/>
      </w:tblGrid>
      <w:tr w:rsidR="00141023" w:rsidRPr="005638D3" w:rsidTr="00141023">
        <w:tc>
          <w:tcPr>
            <w:tcW w:w="5210" w:type="dxa"/>
          </w:tcPr>
          <w:p w:rsidR="00141023" w:rsidRPr="005638D3" w:rsidRDefault="00141023" w:rsidP="005638D3">
            <w:pPr>
              <w:spacing w:line="276" w:lineRule="auto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211" w:type="dxa"/>
          </w:tcPr>
          <w:p w:rsidR="00141023" w:rsidRPr="005638D3" w:rsidRDefault="00141023" w:rsidP="005638D3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Дмитриева Лилия Петровна</w:t>
            </w:r>
          </w:p>
          <w:p w:rsidR="00141023" w:rsidRPr="005638D3" w:rsidRDefault="00141023" w:rsidP="005638D3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 xml:space="preserve">Кириллова Линда </w:t>
            </w:r>
            <w:proofErr w:type="spellStart"/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Айсановна</w:t>
            </w:r>
            <w:proofErr w:type="spellEnd"/>
          </w:p>
        </w:tc>
      </w:tr>
      <w:tr w:rsidR="00141023" w:rsidRPr="005638D3" w:rsidTr="00141023">
        <w:tc>
          <w:tcPr>
            <w:tcW w:w="5210" w:type="dxa"/>
          </w:tcPr>
          <w:p w:rsidR="00141023" w:rsidRPr="005638D3" w:rsidRDefault="00141023" w:rsidP="005638D3">
            <w:pPr>
              <w:spacing w:line="276" w:lineRule="auto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работы</w:t>
            </w:r>
          </w:p>
        </w:tc>
        <w:tc>
          <w:tcPr>
            <w:tcW w:w="5211" w:type="dxa"/>
          </w:tcPr>
          <w:p w:rsidR="004A1790" w:rsidRPr="005638D3" w:rsidRDefault="00141023" w:rsidP="005638D3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 xml:space="preserve">СВФУ </w:t>
            </w:r>
            <w:proofErr w:type="spellStart"/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им.М.К.Аммосова</w:t>
            </w:r>
            <w:proofErr w:type="spellEnd"/>
            <w:r w:rsidRPr="005638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ИФКиС</w:t>
            </w:r>
            <w:proofErr w:type="spellEnd"/>
            <w:r w:rsidR="004A1790" w:rsidRPr="005638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1023" w:rsidRPr="005638D3" w:rsidRDefault="00141023" w:rsidP="005638D3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3" w:rsidRPr="005638D3" w:rsidTr="00141023">
        <w:tc>
          <w:tcPr>
            <w:tcW w:w="5210" w:type="dxa"/>
          </w:tcPr>
          <w:p w:rsidR="00141023" w:rsidRPr="005638D3" w:rsidRDefault="00141023" w:rsidP="005638D3">
            <w:pPr>
              <w:spacing w:line="276" w:lineRule="auto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211" w:type="dxa"/>
          </w:tcPr>
          <w:p w:rsidR="00141023" w:rsidRPr="005638D3" w:rsidRDefault="00370D8E" w:rsidP="005638D3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  <w:r w:rsidR="004A1790" w:rsidRPr="005638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0D8E" w:rsidRPr="005638D3" w:rsidRDefault="00370D8E" w:rsidP="005638D3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Магистрант </w:t>
            </w:r>
            <w:r w:rsidR="004A1790" w:rsidRPr="005638D3">
              <w:rPr>
                <w:rFonts w:ascii="Times New Roman" w:hAnsi="Times New Roman" w:cs="Times New Roman"/>
                <w:sz w:val="28"/>
                <w:szCs w:val="28"/>
              </w:rPr>
              <w:t>1 курса МИВС-18</w:t>
            </w:r>
          </w:p>
        </w:tc>
      </w:tr>
      <w:tr w:rsidR="00141023" w:rsidRPr="005638D3" w:rsidTr="00141023">
        <w:tc>
          <w:tcPr>
            <w:tcW w:w="5210" w:type="dxa"/>
          </w:tcPr>
          <w:p w:rsidR="00141023" w:rsidRPr="005638D3" w:rsidRDefault="00370D8E" w:rsidP="005638D3">
            <w:pPr>
              <w:spacing w:line="276" w:lineRule="auto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  <w:tc>
          <w:tcPr>
            <w:tcW w:w="5211" w:type="dxa"/>
          </w:tcPr>
          <w:p w:rsidR="00141023" w:rsidRPr="005638D3" w:rsidRDefault="00370D8E" w:rsidP="005638D3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Саха (Якутия) </w:t>
            </w:r>
            <w:proofErr w:type="spellStart"/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г.Якутск</w:t>
            </w:r>
            <w:proofErr w:type="spellEnd"/>
            <w:r w:rsidRPr="005638D3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Аммосова</w:t>
            </w:r>
            <w:proofErr w:type="spellEnd"/>
            <w:r w:rsidRPr="005638D3">
              <w:rPr>
                <w:rFonts w:ascii="Times New Roman" w:hAnsi="Times New Roman" w:cs="Times New Roman"/>
                <w:sz w:val="28"/>
                <w:szCs w:val="28"/>
              </w:rPr>
              <w:t xml:space="preserve"> 4 кв. 49</w:t>
            </w:r>
            <w:r w:rsidR="004A1790" w:rsidRPr="005638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1790" w:rsidRPr="005638D3" w:rsidRDefault="004A1790" w:rsidP="005638D3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Ул.Мординова</w:t>
            </w:r>
            <w:proofErr w:type="spellEnd"/>
            <w:r w:rsidRPr="005638D3">
              <w:rPr>
                <w:rFonts w:ascii="Times New Roman" w:hAnsi="Times New Roman" w:cs="Times New Roman"/>
                <w:sz w:val="28"/>
                <w:szCs w:val="28"/>
              </w:rPr>
              <w:t xml:space="preserve"> 32/1 кв.27</w:t>
            </w:r>
          </w:p>
        </w:tc>
      </w:tr>
      <w:tr w:rsidR="00141023" w:rsidRPr="005638D3" w:rsidTr="00141023">
        <w:tc>
          <w:tcPr>
            <w:tcW w:w="5210" w:type="dxa"/>
          </w:tcPr>
          <w:p w:rsidR="00141023" w:rsidRPr="005638D3" w:rsidRDefault="00370D8E" w:rsidP="005638D3">
            <w:pPr>
              <w:spacing w:line="276" w:lineRule="auto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</w:t>
            </w:r>
          </w:p>
        </w:tc>
        <w:tc>
          <w:tcPr>
            <w:tcW w:w="5211" w:type="dxa"/>
          </w:tcPr>
          <w:p w:rsidR="00141023" w:rsidRPr="005638D3" w:rsidRDefault="00370D8E" w:rsidP="005638D3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89142295912</w:t>
            </w:r>
            <w:r w:rsidR="004A1790" w:rsidRPr="005638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1790" w:rsidRPr="005638D3" w:rsidRDefault="004A1790" w:rsidP="005638D3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89990602434</w:t>
            </w:r>
          </w:p>
        </w:tc>
      </w:tr>
      <w:tr w:rsidR="00141023" w:rsidRPr="005638D3" w:rsidTr="00141023">
        <w:tc>
          <w:tcPr>
            <w:tcW w:w="5210" w:type="dxa"/>
          </w:tcPr>
          <w:p w:rsidR="00141023" w:rsidRPr="005638D3" w:rsidRDefault="00370D8E" w:rsidP="005638D3">
            <w:pPr>
              <w:spacing w:line="276" w:lineRule="auto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5638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211" w:type="dxa"/>
          </w:tcPr>
          <w:p w:rsidR="00141023" w:rsidRPr="005638D3" w:rsidRDefault="004A1649" w:rsidP="005638D3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4A1790" w:rsidRPr="005638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Liya</w:t>
              </w:r>
              <w:r w:rsidR="004A1790" w:rsidRPr="005638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A1790" w:rsidRPr="005638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fitnes</w:t>
              </w:r>
              <w:r w:rsidR="004A1790" w:rsidRPr="005638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A1790" w:rsidRPr="005638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A1790" w:rsidRPr="005638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A1790" w:rsidRPr="005638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4A1790" w:rsidRPr="005638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1790" w:rsidRPr="008A2097" w:rsidRDefault="004A1649" w:rsidP="005638D3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A1790" w:rsidRPr="005638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evenki</w:t>
              </w:r>
              <w:r w:rsidR="004A1790" w:rsidRPr="005638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4A1790" w:rsidRPr="005638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</w:t>
              </w:r>
              <w:r w:rsidR="004A1790" w:rsidRPr="005638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A1790" w:rsidRPr="005638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4A1790" w:rsidRPr="005638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A1790" w:rsidRPr="005638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A1790" w:rsidRPr="005638D3" w:rsidRDefault="004A1790" w:rsidP="005638D3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023" w:rsidRPr="005638D3" w:rsidTr="00141023">
        <w:tc>
          <w:tcPr>
            <w:tcW w:w="5210" w:type="dxa"/>
          </w:tcPr>
          <w:p w:rsidR="00141023" w:rsidRPr="005638D3" w:rsidRDefault="00370D8E" w:rsidP="005638D3">
            <w:pPr>
              <w:spacing w:line="276" w:lineRule="auto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5211" w:type="dxa"/>
          </w:tcPr>
          <w:p w:rsidR="00141023" w:rsidRPr="005638D3" w:rsidRDefault="009B05A9" w:rsidP="005638D3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  <w:r w:rsidR="00370D8E" w:rsidRPr="005638D3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общей </w:t>
            </w:r>
            <w:r w:rsidR="00370D8E" w:rsidRPr="005638D3">
              <w:rPr>
                <w:rFonts w:ascii="Times New Roman" w:hAnsi="Times New Roman" w:cs="Times New Roman"/>
                <w:sz w:val="28"/>
                <w:szCs w:val="28"/>
              </w:rPr>
              <w:t>выносливости у спортс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менов по фитнес- аэробике</w:t>
            </w:r>
          </w:p>
        </w:tc>
      </w:tr>
      <w:tr w:rsidR="00141023" w:rsidRPr="005638D3" w:rsidTr="00141023">
        <w:tc>
          <w:tcPr>
            <w:tcW w:w="5210" w:type="dxa"/>
          </w:tcPr>
          <w:p w:rsidR="00141023" w:rsidRPr="005638D3" w:rsidRDefault="00370D8E" w:rsidP="005638D3">
            <w:pPr>
              <w:spacing w:line="276" w:lineRule="auto"/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8D3">
              <w:rPr>
                <w:rFonts w:ascii="Times New Roman" w:hAnsi="Times New Roman" w:cs="Times New Roman"/>
                <w:sz w:val="28"/>
                <w:szCs w:val="28"/>
              </w:rPr>
              <w:t>Направление конференции</w:t>
            </w:r>
          </w:p>
        </w:tc>
        <w:tc>
          <w:tcPr>
            <w:tcW w:w="5211" w:type="dxa"/>
          </w:tcPr>
          <w:p w:rsidR="00141023" w:rsidRPr="005638D3" w:rsidRDefault="009B05A9" w:rsidP="005638D3">
            <w:pPr>
              <w:spacing w:line="276" w:lineRule="auto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научно-педагогические концепции физического воспитания и спортивной тренировки</w:t>
            </w:r>
          </w:p>
        </w:tc>
      </w:tr>
    </w:tbl>
    <w:p w:rsidR="00141023" w:rsidRPr="005638D3" w:rsidRDefault="00141023" w:rsidP="005638D3">
      <w:pPr>
        <w:spacing w:after="0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sectPr w:rsidR="00141023" w:rsidRPr="005638D3" w:rsidSect="005638D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8F"/>
    <w:rsid w:val="00113A9E"/>
    <w:rsid w:val="00141023"/>
    <w:rsid w:val="00181B71"/>
    <w:rsid w:val="00370D8E"/>
    <w:rsid w:val="003F6E9B"/>
    <w:rsid w:val="004A1649"/>
    <w:rsid w:val="004A1790"/>
    <w:rsid w:val="004B5400"/>
    <w:rsid w:val="005638D3"/>
    <w:rsid w:val="00743397"/>
    <w:rsid w:val="008A2097"/>
    <w:rsid w:val="009B05A9"/>
    <w:rsid w:val="00B2099C"/>
    <w:rsid w:val="00CE2942"/>
    <w:rsid w:val="00D3768F"/>
    <w:rsid w:val="00D75015"/>
    <w:rsid w:val="00E24EB5"/>
    <w:rsid w:val="00F21C63"/>
    <w:rsid w:val="00F7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308D"/>
  <w15:docId w15:val="{5236AB8A-393A-4413-9BF8-D860DFB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17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6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ki_li@mail.ru" TargetMode="External"/><Relationship Id="rId4" Type="http://schemas.openxmlformats.org/officeDocument/2006/relationships/hyperlink" Target="mailto:Liya-fitn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278-1</dc:creator>
  <cp:lastModifiedBy>Дмитриева Лилия Петровна</cp:lastModifiedBy>
  <cp:revision>7</cp:revision>
  <dcterms:created xsi:type="dcterms:W3CDTF">2019-04-04T06:03:00Z</dcterms:created>
  <dcterms:modified xsi:type="dcterms:W3CDTF">2024-12-17T04:28:00Z</dcterms:modified>
</cp:coreProperties>
</file>