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Все мы уже прекрасно знаем, как спорт положительно влияет на наше здоровье и на коррекцию веса в том числе. Но что же делать малым группам населения, у которых имеются какие-то отклонения по здоровью? Ведь им еще в большей мере показаны занятия, но далеко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не каждый инструктор возьмет на себя такую ответственность. Многие опасаются работать с группами поддержки здоровья из-за рисков, связанных с различными заболеваниями и состояниями участников.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Важно разработать безопасные мягкие тренировки, которые будут адаптированы под определенные группы или под общий фон. Это не только повысит уровень безопасности, но и откроет новые возможности для ваших подопечных.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МАЛЫЕ ГРУППЫ ЗДОРОВЬЯ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ГИПЕРТОНИЯ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Состояние, при котором кровяное давление превышает уровни стандартные для человека, в определенном возрасте и в определенном состоянии здоровья.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 Диагноз гипертония если у человека в возрасте до 60 лет давление 90/140 мм ртутного столба и 95/160 для людей старше 60 лет.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 Физические нагрузки становятся неотъемлемой частью в лечении гипертонии. В результате регулярной правильной физической активности показатели давления снижаются, по сравнению с показателями у людей ведущих малоподвижный образ.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1. Измеряем давление до и после тренировки.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Используем нагрузку низкой интенсивности.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Используем изотонический тип упражнений.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Исключить бег, прыжки, задержку дыхания, долгие наклоны головой вниз.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В Силовых тренировках интервалы с отдыхом не менее 2-3 минут.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Большое внимание упражнения на расслабление и растягивание.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ИШЕМИЧЕСКАЯ БОЛЕЗНЬ СЕРДЦА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Большинство инфарктов вызвано скоплением тромбов в артериях, по которым поставляется кровь в сердечную мышцу - атеросклероз. Тромбы или артериосклеротические бляшки состоят из жировой субстанции - холестерина, кровяных телец и прочих химических веществ. С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течением времени бляшки увеличиваются в размере и приобретают форму люка, закупоривающего сосуд, что вызывает сердечный приступ. Малоподвижный образ кизни - основной стимул к развитию подобных заболеваний. Повышая выносливость ССС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снижается риск заболевания.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Разрешение кардиолога обязательно!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Используем нагрузку низкой интенсивности.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Преимущественно изотонические упражнения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Не используем в работе дополнительный вес(работа только со своим весом)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Ежедневные тренировки с кардио нагрузкой низкой интенсивности.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Избавляться от боязни физических нагрузок.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7.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Не задерживаем дыхание.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8.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Особое внимание упражнения на растягивание.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ДИАБЕТ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Нарушение процесса обмена веществ. Диабет - уменьшенная секреция гормона инсулина поджелудочной железой или невозможность его переработки клетками. Существует 2 формы диабета: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41"/>
        </w:rPr>
        <w:t xml:space="preserve">﻿﻿﻿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зависимый от инсулина (тип 1). Приобретается в детстве. В поджелудочной железе вырабатывается очень мало (или вообще не вырабатывается) инсулина.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41"/>
        </w:rPr>
        <w:t xml:space="preserve">﻿﻿﻿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независимый (тип 2). Является распространенным, страдают более 90% больных. Эта форма развивается  у людей любого возраста. Организм не в состоянии использовать собственный инсулин из - за пониженной чувствительности к нему клеток(IR). Лечение: контроль пи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тания, добавление физических нагрузок, смена образа жизни.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Контроль уровня сахара перед тренировкой.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Перед тренировкой обязательно лёгкий перекус.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Избегаем натирания кожи.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Не нагружаем зону укола при I типе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Пить больше чистой воды.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Иметь при себе быстрый углевод(сок,шоколадка)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7.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При регулярных тренировках возможно снижение дозы инсулина.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АСТМА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Реактивное заболевание дыхательных путей. Характерные черты: отдышка, кашель, хрипы, возникающие в результате сжатия гладкой мышцы вокруг воздухопроводящих трубок; распухание клеток слизистой оболочки и увеличения секреции слизи. Астма может быть вызвана: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аллергической сакцией, инфекцией, любым стрессом.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Иметь при себе лекарство (ингалятор)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Естественная вентиляция воздуха.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Воздух в помещении не холодный и не тёплый. Средней влажности.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Достаточное количество кислорода.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Нагрузка увеличивается постепенно.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Между подходами небольшие интервалы отдыха.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7.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Рекомендуется нагрузка с участием крупных мышц.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8.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Формируем плавный цикл дыхания особое внимание выдоху!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9.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Предпочтение отдаем растяжке.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АПИПРИСТУП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Ряд заболеваний, при которых возникает потеря сознания с наличием судорожного приступа(тоническая и клоническая фазы) или без него.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Противопоказанные экстремальные виды спорта.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Исключить сложную хореографию.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Привычные упражнения средней интенсивности.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Обязательно включить программу тренировок растяжку.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Избегаем долгого расслабления более 2 минут!!!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НАРУШЕНИЕ ОПОРНО-ДВИГАТЕЛЬНОГО АППАРАТА (боли в спине, грыжи, сколиозы)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Кардионагрузки низко интенсивности.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Снижаем лишний вес.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Симметричные силовые упражнения.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Упражнения на умеренное вытяжение позвоночника.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Исключаем весы на перекладине.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Формируем привычки правильной осанки.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7.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Преимущественны изометрические упражнения.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АРТРИТ. АРТРОЗ.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Остиоартритом называется процесс перерождения тканей, вызванных полным износом суставного хряща, что заставляет две обнаженные кости соприкасаться друг с другом.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Физические упражнения противопоказаны в период обострения. Самое лучшее занятие аква-аэробика.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Облегчённая кардио нагрузка(по возможности исключить из работы сустав)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Формируем мышечный корсет вокруг сустава.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Обязательны изометрические упражнения.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ГРЫЖА. Это выхождение органов брюшной полости под кожу через слабые места брюшной стенки.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Выходящие органы находятся в грыжевом мешке, образованном брюшиной (внутренней выстилкой рюшной стенки). Опасность для жизни представляет ущемление внутренних органов.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Грыжи так же бывают: позвоночные, бедренные, пупочные, белой линии, послеоперационные грыжи.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У мужчин чаще бывают пахово-мошоночные, а у женщин паховые и бедренные.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Кардиотренировки низкой интенсивности.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Особое внимание укреплению корпуса.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Упражнения без резких наклонов.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Исключить скручивание корпуса.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Допускается растяжение зоны грыжи.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ЛЮДИ ПОЖИЛОГО ВОЗРАСТА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Старение является совершенно нормальным, естественным биологическим процессом.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Снижается потребление кислорода, замедляется обмен веществ. Изнашиваются суставы.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У занимающегося человека увеличивается объем легких.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Инструкция по проведению программы: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Контроль давления до и после тренировки.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Питьевой режим.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Кардионагрузки умеренные интенсивности.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Работа без дополнительного веса.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Упражнения на координацию движений низкого и умеренного темпа.</w:t>
      </w:r>
      <w:r/>
    </w:p>
    <w:p>
      <w:pPr>
        <w:ind w:left="720" w:right="0" w:hanging="72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   </w:t>
      </w:r>
      <w:r>
        <w:rPr>
          <w:rFonts w:ascii="Liberation Sans" w:hAnsi="Liberation Sans" w:eastAsia="Liberation Sans" w:cs="Liberation Sans"/>
          <w:color w:val="000000"/>
          <w:sz w:val="36"/>
        </w:rPr>
        <w:t xml:space="preserve">Растяжка и расслабление.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36"/>
        </w:rPr>
        <w:t xml:space="preserve">БУДЬТЕ ЗДОРОВЫ!</w:t>
      </w:r>
      <w:r/>
    </w:p>
    <w:p>
      <w:pPr>
        <w:ind w:left="0" w:right="0" w:firstLine="0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 </w:t>
      </w:r>
      <w:r/>
    </w:p>
    <w:p>
      <w:pPr>
        <w:rPr>
          <w14:ligatures w14:val="none"/>
        </w:rPr>
      </w:pPr>
      <w:r>
        <w:br/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Лилия Гончарова</cp:lastModifiedBy>
  <cp:revision>2</cp:revision>
  <dcterms:modified xsi:type="dcterms:W3CDTF">2024-12-27T19:54:58Z</dcterms:modified>
</cp:coreProperties>
</file>