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E4" w:rsidRPr="00533127" w:rsidRDefault="008202E4" w:rsidP="00C447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Практикум для родителей 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5331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мелкой моторики средствами игр из подручного материала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вызвать у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интерес к применению разнообразных приемов, способствующих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мелкой моторики рук у дошкольников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Познакомить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с понятием </w:t>
      </w:r>
      <w:r w:rsidRPr="005331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3312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мелкая моторика</w:t>
      </w:r>
      <w:r w:rsidRPr="005331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Разъяснить важность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мелкой моторики для развития речи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Познакомить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играми и упражнениями, направленными на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мелкой моторики руки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можно организовать в домашних условиях;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Создать условия для сотрудничества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и детей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эмоционального и психологического сближения.</w:t>
      </w:r>
    </w:p>
    <w:p w:rsidR="008202E4" w:rsidRPr="0004267D" w:rsidRDefault="008202E4" w:rsidP="008202E4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Сегодня мы с вами поговорим о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мелкой моторике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Тонкая </w:t>
      </w:r>
      <w:r w:rsidRPr="005331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53312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мелкая</w:t>
      </w:r>
      <w:r w:rsidRPr="005331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моторика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двигательная деятельность, которая обуславливается скоординированной работой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мелких мышц руки и глаза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Научно доказано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чем больше мастерства в детской руке, чем разнообразнее движения рук, тем совершеннее функции нервной системы.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Навыки тонкой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моторики</w:t>
      </w:r>
      <w:proofErr w:type="gramStart"/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способствуют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речи и мышления ребенка;</w:t>
      </w:r>
    </w:p>
    <w:p w:rsidR="008202E4" w:rsidRPr="00533127" w:rsidRDefault="008202E4" w:rsidP="008202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помогают ребенку обследовать окружающие его предметы и тем самым позволяют ему лучше понять мир, в котором он живет;</w:t>
      </w:r>
    </w:p>
    <w:p w:rsidR="008202E4" w:rsidRPr="00533127" w:rsidRDefault="008202E4" w:rsidP="008202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позволяют ребенку выразить себя через игру и другие виды деятельности, так как движения становятся совершеннее;</w:t>
      </w:r>
    </w:p>
    <w:p w:rsidR="008202E4" w:rsidRPr="00533127" w:rsidRDefault="008202E4" w:rsidP="008202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способствуют повышению самооценки ребенка, потому что у него получается выполнение задуманного.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так важно для детей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тонкой моторики рук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Учеными доказано, что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руки находится в тесной связи с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развитием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речи и мышления ребенка. Уровень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мелкой моторики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один из показателей интеллектуальной готовности к школьному обучению. Обычно ребенок, имеющий высокий уровень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мелкой моторики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умеет логически рассуждать, у него достаточно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развиты память и внимание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связная речь. Учителя отмечают, что первоклассники часто испытывают серьезные трудности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мелких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мышц кисти и всей руки, а также хорошо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развитого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зрительного восприятия и произвольного внимания.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овладения навыком письма необходима определенная функциональная зрелость коры головного мозга. Неподготовленность к письму, недостаточное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мелкой моторики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зрительного восприятия, внимания может привести к возникновению негативного отношения к учебе, тревожного состояния ребенка в школе. Поэтому в дошкольном возрасте важно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развить механизмы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необходимые для овладения письмом.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Известно, что в последние 5-10 лет уровень речевого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заметно снизился.</w:t>
      </w:r>
      <w:proofErr w:type="gramEnd"/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вы думаете, с чем это связано? </w:t>
      </w:r>
      <w:r w:rsidRPr="005331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(Обмен мнениями)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Это можно объяснить несколькими причинами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202E4" w:rsidRPr="00533127" w:rsidRDefault="008202E4" w:rsidP="008202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взрослые меньше говорят с детьми, потому что многие из них заняты и на работе, и дома.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дети и сами меньше говорят, потому что больше смотрят и слушают </w:t>
      </w:r>
      <w:r w:rsidRPr="005331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(теле-аудио-видео.)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 редко делают что-то своими руками, потому что современные игрушки и вещи устроены максимально удобно, но не эффективно для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моторики 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(одежда и обувь с липучками вместо шнурков и пуговиц, книжки и пособия с наклейками вместо картинок для вырезания и т. д.)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еще 20 лет назад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вместе с ними и детям, 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приходилось больше делать руками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перебирать крупу, стирать белье, вязать, вышивать. Сейчас же на каждое занятие есть по машине.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сожалению, о проблемах с координацией движений и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мелкой моторикой большинство родителей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узнают только перед школой. 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Это оборачивается огромной нагрузкой на ребенка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кроме усвоения новой информации, приходится еще учиться удерживать в непослушных пальцах карандаш.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Сегодня, уважаемые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 хочу предложить вам очень простые, но в тоже время очень интересные, а главное познавательные игры, которые Вы можете организовать с детьми прямо на кухне. А самое главное, что такие игры не требуют особой подготовки, а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материалом для игр послужит то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легко найти в доме каждой хозяйки.</w:t>
      </w:r>
    </w:p>
    <w:p w:rsidR="008202E4" w:rsidRPr="00533127" w:rsidRDefault="008202E4" w:rsidP="008202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Пальчиковые игры и упражнения – это инсценировка каких-либо рифмованных историй, сказок при помощи пальцев.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 к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proofErr w:type="gramStart"/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Знаете ли вы какие-нибудь пальчиковые игры, и как часто вы играете в них с ребенком дома? </w:t>
      </w:r>
      <w:r w:rsidRPr="005331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(Обмен мнениями)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Предложить показать игры.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Пальчиковые игры - это уникальное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средство для развития мелкой моторики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речи ребенка в их единстве и взаимосвязи. Разучивание текстов с использованием </w:t>
      </w:r>
      <w:r w:rsidRPr="005331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«пальчиковой»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гимнастики стимулирует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речи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Давайте, вместе с вами сейчас </w:t>
      </w:r>
      <w:r w:rsidRPr="005331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«поиграем»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«Замок»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складываете в замок, переплетая пальцы. Читая стих, ритмично раскачиваете </w:t>
      </w:r>
      <w:r w:rsidRPr="005331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«замок»</w:t>
      </w:r>
      <w:proofErr w:type="gramStart"/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8202E4" w:rsidRPr="00533127" w:rsidRDefault="008202E4" w:rsidP="008202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двери висит замок.</w:t>
      </w:r>
    </w:p>
    <w:p w:rsidR="008202E4" w:rsidRPr="00533127" w:rsidRDefault="008202E4" w:rsidP="008202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его открыть бы мог?</w:t>
      </w:r>
    </w:p>
    <w:p w:rsidR="008202E4" w:rsidRPr="00533127" w:rsidRDefault="008202E4" w:rsidP="008202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Постучали,</w:t>
      </w:r>
    </w:p>
    <w:p w:rsidR="008202E4" w:rsidRPr="00533127" w:rsidRDefault="008202E4" w:rsidP="008202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этом слове ритмично постукиваете друг об друга основаниями ладоней, не расцепляя пальцы</w:t>
      </w:r>
    </w:p>
    <w:p w:rsidR="008202E4" w:rsidRPr="00533127" w:rsidRDefault="008202E4" w:rsidP="008202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Покрутили,</w:t>
      </w:r>
    </w:p>
    <w:p w:rsidR="008202E4" w:rsidRPr="00533127" w:rsidRDefault="008202E4" w:rsidP="008202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расцепляя пальцы, одну руку тянете к себе, другую от себя, попеременно меняя их.</w:t>
      </w:r>
    </w:p>
    <w:p w:rsidR="008202E4" w:rsidRPr="00533127" w:rsidRDefault="008202E4" w:rsidP="008202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Потянули</w:t>
      </w:r>
    </w:p>
    <w:p w:rsidR="008202E4" w:rsidRPr="00533127" w:rsidRDefault="008202E4" w:rsidP="008202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Тянете руки в разные стороны, выпрямляя пальцы, </w:t>
      </w:r>
      <w:proofErr w:type="gramStart"/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</w:t>
      </w:r>
      <w:proofErr w:type="gramEnd"/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отпуская замок полностью.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Шнуровка – это следующий вид игрушек,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развивающих моторику рук у детей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настоящее время в магазинах представлены разные варианты этой игрушки – из разного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материала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разного размера, цвета и формы.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Очень часто такие игрушки стоят довольно дорого, подумайте, как вы можете в домашних условиях изготовить подобную игрушку? </w:t>
      </w:r>
      <w:r w:rsidRPr="005331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(Обмен мнениями)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02E4" w:rsidRPr="00533127" w:rsidRDefault="008202E4" w:rsidP="008202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Наверное, наиболее простой и недорогой способ изготовления подобной игрушки - из плотного цветного картона.</w:t>
      </w:r>
    </w:p>
    <w:p w:rsidR="008202E4" w:rsidRPr="00533127" w:rsidRDefault="008202E4" w:rsidP="008202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Давайте, посмотрим несколько вариантов таких самодельных шнуровок.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 их изготовления понадобятся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плотный цветной картон, дырокол, шнурки.</w:t>
      </w:r>
    </w:p>
    <w:p w:rsidR="008202E4" w:rsidRPr="00533127" w:rsidRDefault="008202E4" w:rsidP="008202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Демонстрация нескольких игрушек-шнуровок.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proofErr w:type="gramStart"/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 песком, крупами, бусинками и другими сыпучими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материалами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их можно нанизывать на тонкий шнурок или леску (макароны, бусины, пересыпать ладошками или перекладывать пальчиками из одной емкости в другую, насыпать в пластиковую бутылку с узким горлышком и т. д.</w:t>
      </w:r>
      <w:proofErr w:type="gramEnd"/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почему, несмотря на доступность и явный интерес ребенка ко всем этим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материалам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многие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используют игры с ними? </w:t>
      </w:r>
      <w:r w:rsidRPr="005331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(Обмен мнениями)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Действительно, использование в играх таких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материалов как бусины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камешки, крупы требуют от взрослого особого внимания, так как они маленького размера и могут </w:t>
      </w:r>
      <w:r w:rsidRPr="005331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«совсем случайно»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оказаться в носу или ухе ребенка, могут быть проглочены им. Кроме того, не стоит ожидать, что после игры будет порядок, что ничего не просыплется и никуда не закатится.</w:t>
      </w:r>
      <w:proofErr w:type="gramEnd"/>
    </w:p>
    <w:p w:rsidR="008202E4" w:rsidRPr="00533127" w:rsidRDefault="008202E4" w:rsidP="008202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Далеко не каждая мама готова проводить в доме генеральную уборку каждый раз после того, как ребенок поиграл.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Кроме того, для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мелкой моторики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рук можно использовать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игры с глиной, пластилином или тестом. Детские ручки усердно трудятся с такими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материалами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выполняя с ними различные манипуляции - раскатывая, приминая, отщипывая, примазывая и т. д.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рисование карандашами. Именно карандаши, а не краски или фломастеры, </w:t>
      </w:r>
      <w:r w:rsidRPr="005331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«заставляют»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мышцы руки напрягаться, прикладывать усилия для того, чтобы оставить на бумаге след – ребенок учиться регулировать силу нажима, для того, чтобы провести линию, той или иной толщины.</w:t>
      </w:r>
    </w:p>
    <w:p w:rsidR="008202E4" w:rsidRPr="00533127" w:rsidRDefault="008202E4" w:rsidP="008202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мозаика, </w:t>
      </w:r>
      <w:proofErr w:type="spellStart"/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конструктор –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развивающий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эффект этих игрушек тоже невозможно недооценить.</w:t>
      </w:r>
    </w:p>
    <w:p w:rsidR="008202E4" w:rsidRPr="0071725E" w:rsidRDefault="0004267D" w:rsidP="00CA0D24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из подручного материала:</w:t>
      </w:r>
      <w:r w:rsidR="0071725E" w:rsidRPr="0071725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71725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71725E" w:rsidRPr="0071725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Работая  с </w:t>
      </w:r>
      <w:proofErr w:type="gramStart"/>
      <w:r w:rsidR="0071725E" w:rsidRPr="0071725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детьми</w:t>
      </w:r>
      <w:proofErr w:type="gramEnd"/>
      <w:r w:rsidR="0071725E" w:rsidRPr="0071725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я заметила, что дети проявляют большой интерес к играм с нетрадиционными материалами. Нетрадиционные материалы заключают в себе огромные возможности для обучения и развития детей. </w:t>
      </w:r>
      <w:proofErr w:type="gramStart"/>
      <w:r w:rsidR="0071725E" w:rsidRPr="0071725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Они способствуют развитию мелкой моторики, глазомера, тактильного восприятия, цветоощущения, чувство формы, снятию эмоционального, психологического напряжения, развитию мышления, развитию зрительно-моторной координации и др. В работе использую пробки от бутылок, прищепки, пуговицы, кейсы от киндер сюрпризов, крупы. </w:t>
      </w:r>
      <w:proofErr w:type="gramEnd"/>
    </w:p>
    <w:p w:rsidR="0004267D" w:rsidRDefault="0004267D" w:rsidP="00CA0D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725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Игра 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«</w:t>
      </w:r>
      <w:r w:rsidRPr="00BB07E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Мухоморы»</w:t>
      </w:r>
    </w:p>
    <w:p w:rsidR="00CA0D24" w:rsidRDefault="00CA0D24" w:rsidP="00CA0D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7E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мелкой моторики рук, глазомера, знание цветов.</w:t>
      </w:r>
    </w:p>
    <w:p w:rsidR="00BB07E3" w:rsidRDefault="00CA0D24" w:rsidP="00BB07E3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72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     </w:t>
      </w:r>
      <w:r w:rsidR="0004267D" w:rsidRPr="0071725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Игра 2.</w:t>
      </w:r>
      <w:r w:rsidR="0004267D" w:rsidRPr="0004267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04267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«Собери цветок»</w:t>
      </w:r>
      <w:r w:rsidR="00BB07E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71725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BB07E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Цель: </w:t>
      </w:r>
      <w:r w:rsidR="00BB07E3" w:rsidRPr="00BB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мелкой моторики</w:t>
      </w:r>
      <w:proofErr w:type="gramStart"/>
      <w:r w:rsidR="00BB07E3" w:rsidRPr="00BB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="00BB07E3" w:rsidRPr="00BB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внимания, зрительного восприятия.</w:t>
      </w:r>
      <w:r w:rsidR="0071725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</w:t>
      </w:r>
      <w:r w:rsidR="00BB07E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</w:t>
      </w:r>
      <w:r w:rsidR="00BB07E3" w:rsidRPr="0071725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И</w:t>
      </w:r>
      <w:r w:rsidR="0071725E" w:rsidRPr="0071725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гра 3</w:t>
      </w:r>
      <w:r w:rsidR="0071725E" w:rsidRPr="0071725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 «Бусы для матрешек»</w:t>
      </w:r>
      <w:r w:rsidR="0071725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71725E" w:rsidRPr="0071725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Цель</w:t>
      </w:r>
      <w:r w:rsidR="0071725E" w:rsidRPr="0071725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71725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</w:t>
      </w:r>
      <w:r w:rsidR="0071725E" w:rsidRPr="007172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мелкой моторики. Зрительно – моторной координации.</w:t>
      </w:r>
      <w:r w:rsidR="007172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Закрепление основных цветов</w:t>
      </w:r>
    </w:p>
    <w:p w:rsidR="008202E4" w:rsidRPr="0071725E" w:rsidRDefault="0071725E" w:rsidP="0071725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725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lastRenderedPageBreak/>
        <w:t>Игра 4.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Мозайка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пробок» Цель: Развитие мелкой моторики, зрительно – моторной координации, внимания, мышления, цветов.                                                                                </w:t>
      </w:r>
      <w:r w:rsidR="008202E4" w:rsidRPr="0071725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Подведение итогов.</w:t>
      </w:r>
    </w:p>
    <w:p w:rsidR="00AF0295" w:rsidRDefault="008202E4" w:rsidP="00820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этом мы с вами заканчиваем нашу сегодняшнюю встречу. И напоследок, стоит заметить, что ни одна игрушка, ни одно упражнение не станут </w:t>
      </w:r>
      <w:r w:rsidRPr="005331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развивающими</w:t>
      </w:r>
      <w:r w:rsidRPr="005331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 не будут интересны ребенку. И тут задача взрослых, наша с вами задача, поддержать ребенка, при необходимости оказать помощ</w:t>
      </w:r>
      <w:r w:rsidR="00AF02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ь, и конечно быть терпеливыми.</w:t>
      </w:r>
      <w:bookmarkStart w:id="0" w:name="_GoBack"/>
      <w:bookmarkEnd w:id="0"/>
    </w:p>
    <w:p w:rsidR="00AF0295" w:rsidRPr="00AF0295" w:rsidRDefault="00AF0295" w:rsidP="00AF029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0295" w:rsidRPr="00AF0295" w:rsidRDefault="00AF0295" w:rsidP="00AF029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0295" w:rsidRPr="00AF0295" w:rsidRDefault="00AF0295" w:rsidP="00AF029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FEB4F3" wp14:editId="67709AED">
            <wp:simplePos x="0" y="0"/>
            <wp:positionH relativeFrom="margin">
              <wp:posOffset>-414020</wp:posOffset>
            </wp:positionH>
            <wp:positionV relativeFrom="margin">
              <wp:posOffset>2194560</wp:posOffset>
            </wp:positionV>
            <wp:extent cx="4124325" cy="3057525"/>
            <wp:effectExtent l="171450" t="171450" r="200025" b="200025"/>
            <wp:wrapSquare wrapText="bothSides"/>
            <wp:docPr id="1" name="Рисунок 1" descr="C:\Users\Samsung\AppData\Local\Microsoft\Windows\Temporary Internet Files\Content.Word\1651374216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Microsoft\Windows\Temporary Internet Files\Content.Word\16513742169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57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0295" w:rsidRPr="00AF0295" w:rsidRDefault="00AF0295" w:rsidP="00AF029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0295" w:rsidRPr="00AF0295" w:rsidRDefault="00AF0295" w:rsidP="00AF029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0295" w:rsidRPr="00AF0295" w:rsidRDefault="00AF0295" w:rsidP="00AF029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0295" w:rsidRPr="00AF0295" w:rsidRDefault="00AF0295" w:rsidP="00AF029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0295" w:rsidRPr="00AF0295" w:rsidRDefault="00AF0295" w:rsidP="00AF029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0295" w:rsidRPr="00AF0295" w:rsidRDefault="00AF0295" w:rsidP="00AF029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0295" w:rsidRPr="00AF0295" w:rsidRDefault="00AF0295" w:rsidP="00AF029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0295" w:rsidRPr="00AF0295" w:rsidRDefault="00AF0295" w:rsidP="00AF029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0295" w:rsidRPr="00AF0295" w:rsidRDefault="00AF0295" w:rsidP="00AF029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0295" w:rsidRPr="00AF0295" w:rsidRDefault="00AF0295" w:rsidP="00AF029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0295" w:rsidRPr="00AF0295" w:rsidRDefault="00AF0295" w:rsidP="00AF029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1CC45C" wp14:editId="72A5C653">
            <wp:simplePos x="0" y="0"/>
            <wp:positionH relativeFrom="margin">
              <wp:posOffset>1243965</wp:posOffset>
            </wp:positionH>
            <wp:positionV relativeFrom="margin">
              <wp:posOffset>5975985</wp:posOffset>
            </wp:positionV>
            <wp:extent cx="4238625" cy="3143250"/>
            <wp:effectExtent l="171450" t="171450" r="180975" b="190500"/>
            <wp:wrapSquare wrapText="bothSides"/>
            <wp:docPr id="4" name="Рисунок 4" descr="C:\Users\Samsung\AppData\Local\Microsoft\Windows\Temporary Internet Files\Content.Word\16513742175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Samsung\AppData\Local\Microsoft\Windows\Temporary Internet Files\Content.Word\16513742175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43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0295" w:rsidRPr="00AF0295" w:rsidRDefault="00AF0295" w:rsidP="00AF029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0295" w:rsidRPr="00AF0295" w:rsidRDefault="00AF0295" w:rsidP="00AF029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0295" w:rsidRPr="00AF0295" w:rsidRDefault="00AF0295" w:rsidP="00AF029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F0295" w:rsidRDefault="00AF0295" w:rsidP="00AF029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202E4" w:rsidRPr="00AF0295" w:rsidRDefault="008202E4" w:rsidP="00AF0295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202E4" w:rsidRPr="00AF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4"/>
    <w:rsid w:val="0004267D"/>
    <w:rsid w:val="00533127"/>
    <w:rsid w:val="005E7FF2"/>
    <w:rsid w:val="0071725E"/>
    <w:rsid w:val="00722E51"/>
    <w:rsid w:val="008202E4"/>
    <w:rsid w:val="0087316D"/>
    <w:rsid w:val="00AF0295"/>
    <w:rsid w:val="00BB07E3"/>
    <w:rsid w:val="00C44757"/>
    <w:rsid w:val="00C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4242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17</cp:revision>
  <dcterms:created xsi:type="dcterms:W3CDTF">2022-04-20T23:10:00Z</dcterms:created>
  <dcterms:modified xsi:type="dcterms:W3CDTF">2022-06-01T21:20:00Z</dcterms:modified>
</cp:coreProperties>
</file>