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Формирование экологической культуры, здорового и безопасного образа жизни обучающихся является неотъемлемой частью образовательной программы школы. В ФГОС начального общего образования среди основных направлений работы сказано, что «воспитание эмоционально – ценностного, позитивного отношения к себе и к окружающему миру» имеет большое значение.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 xml:space="preserve">Соответственно, главная задача учителя - обеспечить системный подход к созданию </w:t>
      </w:r>
      <w:proofErr w:type="spellStart"/>
      <w:r w:rsidRPr="00E54F1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54F11">
        <w:rPr>
          <w:rFonts w:ascii="Times New Roman" w:hAnsi="Times New Roman" w:cs="Times New Roman"/>
          <w:sz w:val="28"/>
          <w:szCs w:val="28"/>
        </w:rPr>
        <w:t xml:space="preserve"> среды, которая способствует   формированию заинтересованного отношения обучающихся к собственному здоровью, воспитанию   личностных норм поведения, сохранению и укреплению физического и психологического здоровья </w:t>
      </w:r>
      <w:proofErr w:type="spellStart"/>
      <w:proofErr w:type="gramStart"/>
      <w:r w:rsidRPr="00E54F11">
        <w:rPr>
          <w:rFonts w:ascii="Times New Roman" w:hAnsi="Times New Roman" w:cs="Times New Roman"/>
          <w:sz w:val="28"/>
          <w:szCs w:val="28"/>
        </w:rPr>
        <w:t>школьника,обеспечению</w:t>
      </w:r>
      <w:proofErr w:type="spellEnd"/>
      <w:proofErr w:type="gramEnd"/>
      <w:r w:rsidRPr="00E54F11">
        <w:rPr>
          <w:rFonts w:ascii="Times New Roman" w:hAnsi="Times New Roman" w:cs="Times New Roman"/>
          <w:sz w:val="28"/>
          <w:szCs w:val="28"/>
        </w:rPr>
        <w:t xml:space="preserve"> познавательного и эмоционального развития детей, достижению планируемых результатов.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Что же мы, учителя, делаем для решения этой задачи?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Прежде всего, это рациональная организация урока, которая включает в себя: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-        творческий характер образовательного процесса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-        психоэмоциональный комфорт каждого учащегося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-        применение нестандартных форм урока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-        физкультмину</w:t>
      </w:r>
      <w:bookmarkStart w:id="0" w:name="_GoBack"/>
      <w:bookmarkEnd w:id="0"/>
      <w:r w:rsidRPr="00E54F11">
        <w:rPr>
          <w:rFonts w:ascii="Times New Roman" w:hAnsi="Times New Roman" w:cs="Times New Roman"/>
          <w:sz w:val="28"/>
          <w:szCs w:val="28"/>
        </w:rPr>
        <w:t>тки, музыкальные паузы, оздоровительные минутки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-        соответствие учебной нагрузки возможностям детей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-        игровые моменты урока и занимательность;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-        соответствие учебной нагрузки возрасту и индивидуальным возможностям детей;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Остановимся на каждом из них более подробно.</w:t>
      </w:r>
    </w:p>
    <w:p w:rsidR="00E54F11" w:rsidRPr="00E54F11" w:rsidRDefault="00E54F11" w:rsidP="00E54F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Творческий характер образовательного процесса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Важную роль в отражении взаимодействия человека и природы играет искусство. Человек должен научиться жить в согласии с внешним миром, в соответствии с законами природы – экологическими и эстетическими, поэтому на уроках технологии и изобразительного искусства вся самостоятельная деятельность выполняется под музыкальное сопровождение – это благоприятно сказывается на духовном и физическом состоянии детей.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Для создания психоэмоционального комфорта в классе большую роль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F11">
        <w:rPr>
          <w:rFonts w:ascii="Times New Roman" w:hAnsi="Times New Roman" w:cs="Times New Roman"/>
          <w:sz w:val="28"/>
          <w:szCs w:val="28"/>
        </w:rPr>
        <w:t>играют</w:t>
      </w:r>
      <w:proofErr w:type="gramEnd"/>
      <w:r w:rsidRPr="00E54F11">
        <w:rPr>
          <w:rFonts w:ascii="Times New Roman" w:hAnsi="Times New Roman" w:cs="Times New Roman"/>
          <w:sz w:val="28"/>
          <w:szCs w:val="28"/>
        </w:rPr>
        <w:t xml:space="preserve"> занятия с психологом, логопедом, социальным педагогом.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lastRenderedPageBreak/>
        <w:t>При организации работы в группах, парах учитываем межличностные отношения. Для этого в системе проводятся социометрия, анкетирование детей. А рассаживая детей за парты мы учитываем медицинские и психологические показатели.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Применение нестандартных форм урока также влияет на сохранение здоровья учащихся. Например, уроки «Окружающего мира» часто проводятся как уроки - экскурсии. Дети узнают свой край, богатство его природы, бережно относятся ко всему, что окружает их, знают, какая опасность может нанести вред окружающей природе.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Немаловажную роль играют оздоровительные минутки - гимнастика для глаз, массаж ушей, пальцев рук, дыхательные упражнения.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На каждом уроке используются физкультминутки разной направленности: музыкальные, ритмичные, релаксационные, на привлечение внимания.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Рациональная организация урока включает в себя также игровые моменты урока и занимательность;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На уроках применяются современные интерактивные технологии и методические пособия: математическая палитра, магнитные плакаты, математические кораблики. Интересна детям и работа с переносными лабораториями.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Эмоционально-поведенческие проявления школьников на переменах - также важный элемент организации учебной деятельности. Возможность физического раскрепощения, двигательной и эмоциональной разрядки на переменах – непременное условие восстановления к следующему уроку, которые школа должна создать, а ученики - использовать.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На переменах мы проводим игры с малой подвижностью, танцевальные флэш-мобы, минуты релаксации, организуем игру в теннис.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В школе организованы динамические паузы между уроками и внеурочными занятиями, во время которых дети гуляют на свежем воздухе, что также важно не только для сохранения для здоровья учащихся, но и воспитания культуры здоровья.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Одним из важных факторов в развитии ЗОЖ младших школьников являются сформированные у них представления и понятия, расширяющие знания детей об экологии, человеке, его здоровье, здоровом образе жизни. С этой целью мы проводим «Уроки здоровья», ведём исследовательскую деятельность, работаем над проектами, в ходе которых дети вместе с родителями находят ответы на такие вопросы как: «Зачем нужна уборка в доме?», «Нужна ли нам зарядка?», «Зачем нам растения?», «Как влияет экология на здоровье</w:t>
      </w:r>
      <w:proofErr w:type="gramStart"/>
      <w:r w:rsidRPr="00E54F11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E54F11">
        <w:rPr>
          <w:rFonts w:ascii="Times New Roman" w:hAnsi="Times New Roman" w:cs="Times New Roman"/>
          <w:sz w:val="28"/>
          <w:szCs w:val="28"/>
        </w:rPr>
        <w:t xml:space="preserve">, </w:t>
      </w:r>
      <w:r w:rsidRPr="00E54F11">
        <w:rPr>
          <w:rFonts w:ascii="Times New Roman" w:hAnsi="Times New Roman" w:cs="Times New Roman"/>
          <w:sz w:val="28"/>
          <w:szCs w:val="28"/>
        </w:rPr>
        <w:lastRenderedPageBreak/>
        <w:t>стараются практически проверить свои предположения, а затем делятся открытиями с одноклассниками.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 xml:space="preserve">В системе в школе проводятся «Дни здоровья», в ходе которых дети участвуют в спортивных веселых эстафетах, играют в подвижные игры, участвуют в творческих конкурсах. На переменах Доктор </w:t>
      </w:r>
      <w:proofErr w:type="spellStart"/>
      <w:r w:rsidRPr="00E54F11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E54F11">
        <w:rPr>
          <w:rFonts w:ascii="Times New Roman" w:hAnsi="Times New Roman" w:cs="Times New Roman"/>
          <w:sz w:val="28"/>
          <w:szCs w:val="28"/>
        </w:rPr>
        <w:t xml:space="preserve"> раздает «конфеты радости», а «ростовые куклы» организуют </w:t>
      </w:r>
      <w:proofErr w:type="spellStart"/>
      <w:r w:rsidRPr="00E54F1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54F11">
        <w:rPr>
          <w:rFonts w:ascii="Times New Roman" w:hAnsi="Times New Roman" w:cs="Times New Roman"/>
          <w:sz w:val="28"/>
          <w:szCs w:val="28"/>
        </w:rPr>
        <w:t>-мобы. В гости к детям приходят спортсмены и тренеры из спортивных школ и проводят мастер-классы.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Немаловажным является организация работы спортивных секций. В школе организованы занятия по ориентированию, футболу, баскетболу, лыжам. Внеурочная деятельность представлена программами «Поиграй-ка» и «Ритмика».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 xml:space="preserve">Одним из компонентов формирования здорового образа </w:t>
      </w:r>
      <w:proofErr w:type="gramStart"/>
      <w:r w:rsidRPr="00E54F11">
        <w:rPr>
          <w:rFonts w:ascii="Times New Roman" w:hAnsi="Times New Roman" w:cs="Times New Roman"/>
          <w:sz w:val="28"/>
          <w:szCs w:val="28"/>
        </w:rPr>
        <w:t>жизни  у</w:t>
      </w:r>
      <w:proofErr w:type="gramEnd"/>
      <w:r w:rsidRPr="00E54F11">
        <w:rPr>
          <w:rFonts w:ascii="Times New Roman" w:hAnsi="Times New Roman" w:cs="Times New Roman"/>
          <w:sz w:val="28"/>
          <w:szCs w:val="28"/>
        </w:rPr>
        <w:t xml:space="preserve"> младших школьников является отказ от вредных для здоровья привычек. Какие же вредные привычки могут быть у младших школьников?   Например, чрезмерное увлечение компьютером. Компьютер – это наше настоящее и будущее, источник информации. Но в общении с компьютером существуют не только плюсы, но и минусы, которые могут привести к негативным последствиям.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В школе проводятся «Дни безопасного интернета», в ходе которых дети обсуждают вопросы: «В чём состоит польза и вред работы за компьютером» и приходят к выводу: чтобы компьютер стал другом, не навредил здоровью, нужно соблюдать правила работы за компьютером и в интернете. Такая работа способствует профилактике компьютерной зависимости.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Большую роль в формировании ЗОЖ играет рациональность питания младшего школьника. В основе рационального питания лежат пять принципов: регулярность, разнообразие, адекватность, безопасность и удовольствие.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>Важен режим питания: приём пищи должен быть через равные промежутки времени, поэтому в школе разработано расписание приёма пищи на каждый класс.</w:t>
      </w:r>
    </w:p>
    <w:p w:rsidR="00E54F11" w:rsidRPr="00E54F11" w:rsidRDefault="00E54F11" w:rsidP="00E54F1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 xml:space="preserve">Это лишь некоторые аспекты </w:t>
      </w:r>
      <w:proofErr w:type="spellStart"/>
      <w:r w:rsidRPr="00E54F1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54F11">
        <w:rPr>
          <w:rFonts w:ascii="Times New Roman" w:hAnsi="Times New Roman" w:cs="Times New Roman"/>
          <w:sz w:val="28"/>
          <w:szCs w:val="28"/>
        </w:rPr>
        <w:t xml:space="preserve">. Мы убеждены, что роль учителя в сохранении здоровья учащихся значительна, поэтому стремимся выработать у каждого ученика устойчивую привычку, потребность в выполнении физических и психологических упражнений не только на уроке, но и вне, </w:t>
      </w:r>
      <w:proofErr w:type="gramStart"/>
      <w:r w:rsidRPr="00E54F11">
        <w:rPr>
          <w:rFonts w:ascii="Times New Roman" w:hAnsi="Times New Roman" w:cs="Times New Roman"/>
          <w:sz w:val="28"/>
          <w:szCs w:val="28"/>
        </w:rPr>
        <w:t>в  повседневной</w:t>
      </w:r>
      <w:proofErr w:type="gramEnd"/>
      <w:r w:rsidRPr="00E54F11">
        <w:rPr>
          <w:rFonts w:ascii="Times New Roman" w:hAnsi="Times New Roman" w:cs="Times New Roman"/>
          <w:sz w:val="28"/>
          <w:szCs w:val="28"/>
        </w:rPr>
        <w:t xml:space="preserve"> жизни. Начальная школа важнейший этап становления личности, формирования экологической культуры, познавательных, эмоциональных и практических отношений к природному и </w:t>
      </w:r>
      <w:r w:rsidRPr="00E54F11">
        <w:rPr>
          <w:rFonts w:ascii="Times New Roman" w:hAnsi="Times New Roman" w:cs="Times New Roman"/>
          <w:sz w:val="28"/>
          <w:szCs w:val="28"/>
        </w:rPr>
        <w:lastRenderedPageBreak/>
        <w:t>социальному окружению, интенсивного накопления знаний об окружающем мире. Если мы вместе с родителями научим детей с раннего возраста ценить, беречь, укреплять своё здоровье и будем личным примером демонстрировать здоровый образ жизни, то можно надеяться, что будущие поколения будут более здоровы и развиты не только интеллектуально, духовно, но и физически.</w:t>
      </w:r>
    </w:p>
    <w:p w:rsidR="00AB64B9" w:rsidRPr="00E54F11" w:rsidRDefault="00AB64B9" w:rsidP="00E54F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64B9" w:rsidRPr="00E5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05269"/>
    <w:multiLevelType w:val="multilevel"/>
    <w:tmpl w:val="7806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11"/>
    <w:rsid w:val="00AB64B9"/>
    <w:rsid w:val="00E5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7C9EC-2ADE-4977-8156-918DD1FF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2024-12-28T09:59:00Z</dcterms:created>
  <dcterms:modified xsi:type="dcterms:W3CDTF">2024-12-28T09:59:00Z</dcterms:modified>
</cp:coreProperties>
</file>