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119" w:rsidRDefault="00063FD5" w:rsidP="00754119">
      <w:pPr>
        <w:shd w:val="clear" w:color="auto" w:fill="FFFFFF"/>
        <w:spacing w:after="0"/>
        <w:ind w:right="-360" w:firstLine="284"/>
        <w:jc w:val="center"/>
        <w:rPr>
          <w:rFonts w:ascii="Times New Roman" w:eastAsia="Times New Roman" w:hAnsi="Times New Roman" w:cs="Times New Roman"/>
          <w:b/>
          <w:sz w:val="28"/>
          <w:szCs w:val="28"/>
          <w:lang w:eastAsia="ar-SA"/>
        </w:rPr>
      </w:pPr>
      <w:r w:rsidRPr="00754119">
        <w:rPr>
          <w:rFonts w:ascii="Times New Roman" w:eastAsia="Times New Roman" w:hAnsi="Times New Roman" w:cs="Times New Roman"/>
          <w:b/>
          <w:sz w:val="28"/>
          <w:szCs w:val="28"/>
          <w:lang w:eastAsia="ar-SA"/>
        </w:rPr>
        <w:t>Изучение культуры родного края</w:t>
      </w:r>
    </w:p>
    <w:p w:rsidR="00063FD5" w:rsidRDefault="00063FD5" w:rsidP="00754119">
      <w:pPr>
        <w:shd w:val="clear" w:color="auto" w:fill="FFFFFF"/>
        <w:spacing w:after="0"/>
        <w:ind w:right="-360" w:firstLine="284"/>
        <w:jc w:val="center"/>
        <w:rPr>
          <w:rFonts w:ascii="Times New Roman" w:eastAsia="Times New Roman" w:hAnsi="Times New Roman" w:cs="Times New Roman"/>
          <w:b/>
          <w:sz w:val="28"/>
          <w:szCs w:val="28"/>
          <w:lang w:eastAsia="ar-SA"/>
        </w:rPr>
      </w:pPr>
      <w:r w:rsidRPr="00754119">
        <w:rPr>
          <w:rFonts w:ascii="Times New Roman" w:eastAsia="Times New Roman" w:hAnsi="Times New Roman" w:cs="Times New Roman"/>
          <w:b/>
          <w:sz w:val="28"/>
          <w:szCs w:val="28"/>
          <w:lang w:eastAsia="ar-SA"/>
        </w:rPr>
        <w:t>во внеурочной  деятельности  по географии.</w:t>
      </w:r>
    </w:p>
    <w:p w:rsidR="00E25CA5" w:rsidRPr="00754119" w:rsidRDefault="00E25CA5" w:rsidP="00754119">
      <w:pPr>
        <w:shd w:val="clear" w:color="auto" w:fill="FFFFFF"/>
        <w:spacing w:after="0"/>
        <w:ind w:right="-360" w:firstLine="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sz w:val="28"/>
          <w:szCs w:val="28"/>
          <w:lang w:eastAsia="ar-SA"/>
        </w:rPr>
        <w:t>/из опыта работы/</w:t>
      </w:r>
    </w:p>
    <w:p w:rsidR="00063FD5" w:rsidRPr="00754119" w:rsidRDefault="00063FD5" w:rsidP="00754119">
      <w:pPr>
        <w:shd w:val="clear" w:color="auto" w:fill="FFFFFF"/>
        <w:spacing w:after="0"/>
        <w:ind w:right="-360" w:firstLine="284"/>
        <w:rPr>
          <w:rFonts w:ascii="Times New Roman" w:eastAsia="Times New Roman" w:hAnsi="Times New Roman" w:cs="Times New Roman"/>
          <w:b/>
          <w:bCs/>
          <w:color w:val="000000"/>
          <w:sz w:val="28"/>
          <w:szCs w:val="28"/>
          <w:lang w:eastAsia="ru-RU"/>
        </w:rPr>
      </w:pPr>
    </w:p>
    <w:p w:rsidR="00063FD5" w:rsidRPr="00754119" w:rsidRDefault="00063FD5" w:rsidP="00754119">
      <w:pPr>
        <w:shd w:val="clear" w:color="auto" w:fill="FFFFFF"/>
        <w:spacing w:after="0"/>
        <w:ind w:right="-360" w:firstLine="284"/>
        <w:jc w:val="right"/>
        <w:rPr>
          <w:rFonts w:ascii="Times New Roman" w:eastAsia="Times New Roman" w:hAnsi="Times New Roman" w:cs="Times New Roman"/>
          <w:bCs/>
          <w:color w:val="000000"/>
          <w:sz w:val="28"/>
          <w:szCs w:val="28"/>
          <w:lang w:eastAsia="ru-RU"/>
        </w:rPr>
      </w:pPr>
      <w:r w:rsidRPr="00754119">
        <w:rPr>
          <w:rFonts w:ascii="Times New Roman" w:eastAsia="Times New Roman" w:hAnsi="Times New Roman" w:cs="Times New Roman"/>
          <w:bCs/>
          <w:color w:val="000000"/>
          <w:sz w:val="28"/>
          <w:szCs w:val="28"/>
          <w:lang w:eastAsia="ru-RU"/>
        </w:rPr>
        <w:t xml:space="preserve">Яшина Татьяна Ивановна </w:t>
      </w:r>
    </w:p>
    <w:p w:rsidR="00063FD5" w:rsidRPr="00754119" w:rsidRDefault="00063FD5" w:rsidP="00754119">
      <w:pPr>
        <w:shd w:val="clear" w:color="auto" w:fill="FFFFFF"/>
        <w:spacing w:after="0"/>
        <w:ind w:right="-360" w:firstLine="284"/>
        <w:jc w:val="right"/>
        <w:rPr>
          <w:rFonts w:ascii="Times New Roman" w:eastAsia="Times New Roman" w:hAnsi="Times New Roman" w:cs="Times New Roman"/>
          <w:bCs/>
          <w:color w:val="000000"/>
          <w:sz w:val="28"/>
          <w:szCs w:val="28"/>
          <w:lang w:eastAsia="ru-RU"/>
        </w:rPr>
      </w:pPr>
      <w:r w:rsidRPr="00754119">
        <w:rPr>
          <w:rFonts w:ascii="Times New Roman" w:eastAsia="Times New Roman" w:hAnsi="Times New Roman" w:cs="Times New Roman"/>
          <w:bCs/>
          <w:color w:val="000000"/>
          <w:sz w:val="28"/>
          <w:szCs w:val="28"/>
          <w:lang w:eastAsia="ru-RU"/>
        </w:rPr>
        <w:t>учитель географии Гимназии №65</w:t>
      </w:r>
    </w:p>
    <w:p w:rsidR="00063FD5" w:rsidRPr="00754119" w:rsidRDefault="00063FD5" w:rsidP="00754119">
      <w:pPr>
        <w:shd w:val="clear" w:color="auto" w:fill="FFFFFF"/>
        <w:spacing w:after="0"/>
        <w:ind w:right="-360" w:firstLine="284"/>
        <w:jc w:val="right"/>
        <w:rPr>
          <w:rFonts w:ascii="Times New Roman" w:eastAsia="Times New Roman" w:hAnsi="Times New Roman" w:cs="Times New Roman"/>
          <w:bCs/>
          <w:color w:val="000000"/>
          <w:sz w:val="28"/>
          <w:szCs w:val="28"/>
          <w:lang w:eastAsia="ru-RU"/>
        </w:rPr>
      </w:pPr>
      <w:r w:rsidRPr="00754119">
        <w:rPr>
          <w:rFonts w:ascii="Times New Roman" w:eastAsia="Times New Roman" w:hAnsi="Times New Roman" w:cs="Times New Roman"/>
          <w:bCs/>
          <w:color w:val="000000"/>
          <w:sz w:val="28"/>
          <w:szCs w:val="28"/>
          <w:lang w:eastAsia="ru-RU"/>
        </w:rPr>
        <w:t>г</w:t>
      </w:r>
      <w:proofErr w:type="gramStart"/>
      <w:r w:rsidRPr="00754119">
        <w:rPr>
          <w:rFonts w:ascii="Times New Roman" w:eastAsia="Times New Roman" w:hAnsi="Times New Roman" w:cs="Times New Roman"/>
          <w:bCs/>
          <w:color w:val="000000"/>
          <w:sz w:val="28"/>
          <w:szCs w:val="28"/>
          <w:lang w:eastAsia="ru-RU"/>
        </w:rPr>
        <w:t>.У</w:t>
      </w:r>
      <w:proofErr w:type="gramEnd"/>
      <w:r w:rsidRPr="00754119">
        <w:rPr>
          <w:rFonts w:ascii="Times New Roman" w:eastAsia="Times New Roman" w:hAnsi="Times New Roman" w:cs="Times New Roman"/>
          <w:bCs/>
          <w:color w:val="000000"/>
          <w:sz w:val="28"/>
          <w:szCs w:val="28"/>
          <w:lang w:eastAsia="ru-RU"/>
        </w:rPr>
        <w:t>льяновск</w:t>
      </w:r>
    </w:p>
    <w:p w:rsidR="00063FD5" w:rsidRPr="00754119" w:rsidRDefault="00063FD5" w:rsidP="00754119">
      <w:pPr>
        <w:shd w:val="clear" w:color="auto" w:fill="FFFFFF"/>
        <w:spacing w:after="0"/>
        <w:ind w:right="-360" w:firstLine="284"/>
        <w:rPr>
          <w:rFonts w:ascii="Times New Roman" w:eastAsia="Times New Roman" w:hAnsi="Times New Roman" w:cs="Times New Roman"/>
          <w:bCs/>
          <w:color w:val="000000"/>
          <w:sz w:val="28"/>
          <w:szCs w:val="28"/>
          <w:lang w:eastAsia="ru-RU"/>
        </w:rPr>
      </w:pPr>
    </w:p>
    <w:p w:rsidR="00A30669" w:rsidRPr="00A30669" w:rsidRDefault="00A30669" w:rsidP="00754119">
      <w:pPr>
        <w:shd w:val="clear" w:color="auto" w:fill="FFFFFF"/>
        <w:spacing w:after="0"/>
        <w:rPr>
          <w:rFonts w:ascii="Times New Roman" w:eastAsia="Times New Roman" w:hAnsi="Times New Roman" w:cs="Times New Roman"/>
          <w:sz w:val="28"/>
          <w:szCs w:val="28"/>
          <w:lang w:eastAsia="ru-RU"/>
        </w:rPr>
      </w:pPr>
    </w:p>
    <w:p w:rsidR="00A30669" w:rsidRPr="00A30669" w:rsidRDefault="00A30669" w:rsidP="00754119">
      <w:pPr>
        <w:shd w:val="clear" w:color="auto" w:fill="FFFFFF"/>
        <w:spacing w:after="0"/>
        <w:rPr>
          <w:rFonts w:ascii="Times New Roman" w:eastAsia="Times New Roman" w:hAnsi="Times New Roman" w:cs="Times New Roman"/>
          <w:sz w:val="28"/>
          <w:szCs w:val="28"/>
          <w:lang w:eastAsia="ru-RU"/>
        </w:rPr>
      </w:pPr>
      <w:r w:rsidRPr="00A30669">
        <w:rPr>
          <w:rFonts w:ascii="Times New Roman" w:eastAsia="Times New Roman" w:hAnsi="Times New Roman" w:cs="Times New Roman"/>
          <w:sz w:val="28"/>
          <w:szCs w:val="28"/>
          <w:lang w:eastAsia="ru-RU"/>
        </w:rPr>
        <w:t>В.А. Сухомлинский в своей книге «Сердце отдаю детям» писал «Красота родного края – это источник любви к Родине. Понимание и чувствование величия, могущества родины приходит к человеку постепенно и имеет своими истоками красоту». Вот эту кра</w:t>
      </w:r>
      <w:r w:rsidR="00C82A8D">
        <w:rPr>
          <w:rFonts w:ascii="Times New Roman" w:eastAsia="Times New Roman" w:hAnsi="Times New Roman" w:cs="Times New Roman"/>
          <w:sz w:val="28"/>
          <w:szCs w:val="28"/>
          <w:lang w:eastAsia="ru-RU"/>
        </w:rPr>
        <w:t xml:space="preserve">соту и познаём, изучая </w:t>
      </w:r>
      <w:r w:rsidR="00C82A8D">
        <w:rPr>
          <w:rFonts w:ascii="Times New Roman" w:eastAsia="Times New Roman" w:hAnsi="Times New Roman" w:cs="Times New Roman"/>
          <w:sz w:val="28"/>
          <w:szCs w:val="28"/>
          <w:lang w:val="en-US" w:eastAsia="ru-RU"/>
        </w:rPr>
        <w:t xml:space="preserve"> </w:t>
      </w:r>
      <w:r w:rsidR="00C82A8D">
        <w:rPr>
          <w:rFonts w:ascii="Times New Roman" w:eastAsia="Times New Roman" w:hAnsi="Times New Roman" w:cs="Times New Roman"/>
          <w:sz w:val="28"/>
          <w:szCs w:val="28"/>
          <w:lang w:eastAsia="ru-RU"/>
        </w:rPr>
        <w:t>культуру</w:t>
      </w:r>
      <w:r w:rsidRPr="00A30669">
        <w:rPr>
          <w:rFonts w:ascii="Times New Roman" w:eastAsia="Times New Roman" w:hAnsi="Times New Roman" w:cs="Times New Roman"/>
          <w:sz w:val="28"/>
          <w:szCs w:val="28"/>
          <w:lang w:eastAsia="ru-RU"/>
        </w:rPr>
        <w:t xml:space="preserve"> родного края.</w:t>
      </w:r>
    </w:p>
    <w:p w:rsidR="00A30669" w:rsidRPr="00A30669" w:rsidRDefault="00A30669" w:rsidP="00754119">
      <w:pPr>
        <w:shd w:val="clear" w:color="auto" w:fill="FFFFFF"/>
        <w:spacing w:after="0"/>
        <w:rPr>
          <w:rFonts w:ascii="Times New Roman" w:eastAsia="Times New Roman" w:hAnsi="Times New Roman" w:cs="Times New Roman"/>
          <w:sz w:val="28"/>
          <w:szCs w:val="28"/>
          <w:lang w:eastAsia="ru-RU"/>
        </w:rPr>
      </w:pPr>
      <w:r w:rsidRPr="00A30669">
        <w:rPr>
          <w:rFonts w:ascii="Times New Roman" w:eastAsia="Times New Roman" w:hAnsi="Times New Roman" w:cs="Times New Roman"/>
          <w:sz w:val="28"/>
          <w:szCs w:val="28"/>
          <w:lang w:eastAsia="ru-RU"/>
        </w:rPr>
        <w:t>В современном образовании все больше внимания уделяется краеведческому аспекту. Использование краеведческих материалов помогает воспитывать у детей любовь и уважение к Родине, её истории, природе и традициям. Краеведение имеет большое значение в воспитании патриотических чу</w:t>
      </w:r>
      <w:proofErr w:type="gramStart"/>
      <w:r w:rsidRPr="00A30669">
        <w:rPr>
          <w:rFonts w:ascii="Times New Roman" w:eastAsia="Times New Roman" w:hAnsi="Times New Roman" w:cs="Times New Roman"/>
          <w:sz w:val="28"/>
          <w:szCs w:val="28"/>
          <w:lang w:eastAsia="ru-RU"/>
        </w:rPr>
        <w:t>вств шк</w:t>
      </w:r>
      <w:proofErr w:type="gramEnd"/>
      <w:r w:rsidRPr="00A30669">
        <w:rPr>
          <w:rFonts w:ascii="Times New Roman" w:eastAsia="Times New Roman" w:hAnsi="Times New Roman" w:cs="Times New Roman"/>
          <w:sz w:val="28"/>
          <w:szCs w:val="28"/>
          <w:lang w:eastAsia="ru-RU"/>
        </w:rPr>
        <w:t>ольников, расширении кругозора, развитии их интеллектуального и творческого потенциала. Малая Родина ребёнка – это и природа, которая его окружает, семья, дом, школа, это и памятные места города, его исторические центры, промышленные предприятия, это и известные люди, гордость и слава нашего края. Исходя из возрастных особенностей школьников, главной задачей работы по изучению родного края является воспитание у них устойчивого интереса и познавател</w:t>
      </w:r>
      <w:r w:rsidR="003426C5">
        <w:rPr>
          <w:rFonts w:ascii="Times New Roman" w:eastAsia="Times New Roman" w:hAnsi="Times New Roman" w:cs="Times New Roman"/>
          <w:sz w:val="28"/>
          <w:szCs w:val="28"/>
          <w:lang w:eastAsia="ru-RU"/>
        </w:rPr>
        <w:t>ьного отношения к материалу о родном крае.</w:t>
      </w:r>
    </w:p>
    <w:p w:rsidR="00A30669" w:rsidRPr="00A30669" w:rsidRDefault="00A30669" w:rsidP="00754119">
      <w:pPr>
        <w:shd w:val="clear" w:color="auto" w:fill="FFFFFF"/>
        <w:spacing w:after="0"/>
        <w:rPr>
          <w:rFonts w:ascii="Times New Roman" w:eastAsia="Times New Roman" w:hAnsi="Times New Roman" w:cs="Times New Roman"/>
          <w:sz w:val="28"/>
          <w:szCs w:val="28"/>
          <w:lang w:eastAsia="ru-RU"/>
        </w:rPr>
      </w:pPr>
      <w:r w:rsidRPr="00A30669">
        <w:rPr>
          <w:rFonts w:ascii="Times New Roman" w:eastAsia="Times New Roman" w:hAnsi="Times New Roman" w:cs="Times New Roman"/>
          <w:sz w:val="28"/>
          <w:szCs w:val="28"/>
          <w:lang w:eastAsia="ru-RU"/>
        </w:rPr>
        <w:t xml:space="preserve">Изучение своей местности </w:t>
      </w:r>
      <w:r w:rsidR="00BE64D7" w:rsidRPr="00754119">
        <w:rPr>
          <w:rFonts w:ascii="Times New Roman" w:eastAsia="Times New Roman" w:hAnsi="Times New Roman" w:cs="Times New Roman"/>
          <w:sz w:val="28"/>
          <w:szCs w:val="28"/>
          <w:lang w:eastAsia="ru-RU"/>
        </w:rPr>
        <w:t xml:space="preserve"> во внеурочной деятельности </w:t>
      </w:r>
      <w:r w:rsidRPr="00A30669">
        <w:rPr>
          <w:rFonts w:ascii="Times New Roman" w:eastAsia="Times New Roman" w:hAnsi="Times New Roman" w:cs="Times New Roman"/>
          <w:sz w:val="28"/>
          <w:szCs w:val="28"/>
          <w:lang w:eastAsia="ru-RU"/>
        </w:rPr>
        <w:t xml:space="preserve">помогает сформировать более четкие представления о природных объектах и явлениях, облегчает овладение многими географическими знаниями, позволяет теснее увязать преподавание географии с жизнью, включить обучающихся в решение доступных для них проблем окружающей действительности. Важно, чтобы в процессе </w:t>
      </w:r>
      <w:r w:rsidR="00C82A8D">
        <w:rPr>
          <w:rFonts w:ascii="Times New Roman" w:eastAsia="Times New Roman" w:hAnsi="Times New Roman" w:cs="Times New Roman"/>
          <w:sz w:val="28"/>
          <w:szCs w:val="28"/>
          <w:lang w:eastAsia="ru-RU"/>
        </w:rPr>
        <w:t xml:space="preserve">изучения культуры края </w:t>
      </w:r>
      <w:r w:rsidRPr="00A30669">
        <w:rPr>
          <w:rFonts w:ascii="Times New Roman" w:eastAsia="Times New Roman" w:hAnsi="Times New Roman" w:cs="Times New Roman"/>
          <w:sz w:val="28"/>
          <w:szCs w:val="28"/>
          <w:lang w:eastAsia="ru-RU"/>
        </w:rPr>
        <w:t>обучающиеся овладели культурой поведения в природе, научились быстро ориентироваться и правильно</w:t>
      </w:r>
      <w:r w:rsidR="00C82A8D">
        <w:rPr>
          <w:rFonts w:ascii="Times New Roman" w:eastAsia="Times New Roman" w:hAnsi="Times New Roman" w:cs="Times New Roman"/>
          <w:sz w:val="28"/>
          <w:szCs w:val="28"/>
          <w:lang w:eastAsia="ru-RU"/>
        </w:rPr>
        <w:t xml:space="preserve"> вести себя в окружающей мире, научились разбираться  в проблемах и потребностях профессий</w:t>
      </w:r>
      <w:proofErr w:type="gramStart"/>
      <w:r w:rsidRPr="00A30669">
        <w:rPr>
          <w:rFonts w:ascii="Times New Roman" w:eastAsia="Times New Roman" w:hAnsi="Times New Roman" w:cs="Times New Roman"/>
          <w:sz w:val="28"/>
          <w:szCs w:val="28"/>
          <w:lang w:eastAsia="ru-RU"/>
        </w:rPr>
        <w:t xml:space="preserve"> </w:t>
      </w:r>
      <w:r w:rsidR="00C82A8D">
        <w:rPr>
          <w:rFonts w:ascii="Times New Roman" w:eastAsia="Times New Roman" w:hAnsi="Times New Roman" w:cs="Times New Roman"/>
          <w:sz w:val="28"/>
          <w:szCs w:val="28"/>
          <w:lang w:eastAsia="ru-RU"/>
        </w:rPr>
        <w:t>.</w:t>
      </w:r>
      <w:proofErr w:type="gramEnd"/>
      <w:r w:rsidRPr="00A30669">
        <w:rPr>
          <w:rFonts w:ascii="Times New Roman" w:eastAsia="Times New Roman" w:hAnsi="Times New Roman" w:cs="Times New Roman"/>
          <w:sz w:val="28"/>
          <w:szCs w:val="28"/>
          <w:lang w:eastAsia="ru-RU"/>
        </w:rPr>
        <w:t xml:space="preserve">Помимо усиления уровня мотивации учебной деятельности </w:t>
      </w:r>
      <w:r w:rsidR="00754119">
        <w:rPr>
          <w:rFonts w:ascii="Times New Roman" w:eastAsia="Times New Roman" w:hAnsi="Times New Roman" w:cs="Times New Roman"/>
          <w:sz w:val="28"/>
          <w:szCs w:val="28"/>
          <w:lang w:eastAsia="ru-RU"/>
        </w:rPr>
        <w:t xml:space="preserve">изучение </w:t>
      </w:r>
      <w:r w:rsidRPr="00A30669">
        <w:rPr>
          <w:rFonts w:ascii="Times New Roman" w:eastAsia="Times New Roman" w:hAnsi="Times New Roman" w:cs="Times New Roman"/>
          <w:sz w:val="28"/>
          <w:szCs w:val="28"/>
          <w:lang w:eastAsia="ru-RU"/>
        </w:rPr>
        <w:t>материалов о родном крае имеет и другое значение:</w:t>
      </w:r>
    </w:p>
    <w:p w:rsidR="00A30669" w:rsidRPr="00A30669" w:rsidRDefault="00A30669" w:rsidP="00754119">
      <w:pPr>
        <w:shd w:val="clear" w:color="auto" w:fill="FFFFFF"/>
        <w:spacing w:after="0"/>
        <w:rPr>
          <w:rFonts w:ascii="Times New Roman" w:eastAsia="Times New Roman" w:hAnsi="Times New Roman" w:cs="Times New Roman"/>
          <w:sz w:val="28"/>
          <w:szCs w:val="28"/>
          <w:lang w:eastAsia="ru-RU"/>
        </w:rPr>
      </w:pPr>
      <w:r w:rsidRPr="00A30669">
        <w:rPr>
          <w:rFonts w:ascii="Times New Roman" w:eastAsia="Times New Roman" w:hAnsi="Times New Roman" w:cs="Times New Roman"/>
          <w:sz w:val="28"/>
          <w:szCs w:val="28"/>
          <w:lang w:eastAsia="ru-RU"/>
        </w:rPr>
        <w:t>- социализация личности ученика;</w:t>
      </w:r>
    </w:p>
    <w:p w:rsidR="00A30669" w:rsidRPr="00A30669" w:rsidRDefault="00C82A8D" w:rsidP="00754119">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30669" w:rsidRPr="00A30669">
        <w:rPr>
          <w:rFonts w:ascii="Times New Roman" w:eastAsia="Times New Roman" w:hAnsi="Times New Roman" w:cs="Times New Roman"/>
          <w:sz w:val="28"/>
          <w:szCs w:val="28"/>
          <w:lang w:eastAsia="ru-RU"/>
        </w:rPr>
        <w:t>повышение уровня духовно-нравственной культуры;</w:t>
      </w:r>
    </w:p>
    <w:p w:rsidR="00754119" w:rsidRDefault="00A30669" w:rsidP="00754119">
      <w:pPr>
        <w:shd w:val="clear" w:color="auto" w:fill="FFFFFF"/>
        <w:spacing w:after="0"/>
        <w:rPr>
          <w:rFonts w:ascii="Times New Roman" w:eastAsia="Times New Roman" w:hAnsi="Times New Roman" w:cs="Times New Roman"/>
          <w:color w:val="000000"/>
          <w:sz w:val="28"/>
          <w:szCs w:val="28"/>
          <w:lang w:eastAsia="ru-RU"/>
        </w:rPr>
      </w:pPr>
      <w:r w:rsidRPr="00A30669">
        <w:rPr>
          <w:rFonts w:ascii="Times New Roman" w:eastAsia="Times New Roman" w:hAnsi="Times New Roman" w:cs="Times New Roman"/>
          <w:sz w:val="28"/>
          <w:szCs w:val="28"/>
          <w:lang w:eastAsia="ru-RU"/>
        </w:rPr>
        <w:t>- воспитание патриотических чувств, любви к "малой родине".</w:t>
      </w:r>
      <w:r w:rsidRPr="00754119">
        <w:rPr>
          <w:rFonts w:ascii="Times New Roman" w:eastAsia="Times New Roman" w:hAnsi="Times New Roman" w:cs="Times New Roman"/>
          <w:color w:val="000000"/>
          <w:sz w:val="28"/>
          <w:szCs w:val="28"/>
          <w:lang w:eastAsia="ru-RU"/>
        </w:rPr>
        <w:t xml:space="preserve"> </w:t>
      </w:r>
    </w:p>
    <w:p w:rsidR="0054595A" w:rsidRPr="003426C5" w:rsidRDefault="00A30669" w:rsidP="003426C5">
      <w:pPr>
        <w:numPr>
          <w:ilvl w:val="0"/>
          <w:numId w:val="3"/>
        </w:numPr>
        <w:shd w:val="clear" w:color="auto" w:fill="FFFFFF"/>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В современных условиях воспитание подрастающего поколения является главным социальным и государственным приоритетом. Это определено Законом РФ «Об образовании».</w:t>
      </w:r>
      <w:r w:rsidR="003426C5">
        <w:rPr>
          <w:rFonts w:ascii="Times New Roman" w:eastAsia="Times New Roman" w:hAnsi="Times New Roman" w:cs="Times New Roman"/>
          <w:color w:val="000000"/>
          <w:sz w:val="28"/>
          <w:szCs w:val="28"/>
          <w:lang w:eastAsia="ru-RU"/>
        </w:rPr>
        <w:t xml:space="preserve"> В концепции развития географического образования  отмечено, что в последние годы  </w:t>
      </w:r>
      <w:r w:rsidR="003426C5" w:rsidRPr="003426C5">
        <w:rPr>
          <w:rFonts w:ascii="Proxima Nova Rg" w:eastAsia="+mn-ea" w:hAnsi="Proxima Nova Rg" w:cs="+mn-cs"/>
          <w:color w:val="000000"/>
          <w:kern w:val="24"/>
          <w:sz w:val="52"/>
          <w:szCs w:val="52"/>
        </w:rPr>
        <w:t xml:space="preserve"> </w:t>
      </w:r>
      <w:r w:rsidR="003426C5">
        <w:rPr>
          <w:rFonts w:ascii="Times New Roman" w:eastAsia="Times New Roman" w:hAnsi="Times New Roman" w:cs="Times New Roman"/>
          <w:color w:val="000000"/>
          <w:sz w:val="28"/>
          <w:szCs w:val="28"/>
          <w:lang w:eastAsia="ru-RU"/>
        </w:rPr>
        <w:t xml:space="preserve">снизился </w:t>
      </w:r>
      <w:r w:rsidR="00FF5A9A" w:rsidRPr="003426C5">
        <w:rPr>
          <w:rFonts w:ascii="Times New Roman" w:eastAsia="Times New Roman" w:hAnsi="Times New Roman" w:cs="Times New Roman"/>
          <w:color w:val="000000"/>
          <w:sz w:val="28"/>
          <w:szCs w:val="28"/>
          <w:lang w:eastAsia="ru-RU"/>
        </w:rPr>
        <w:t xml:space="preserve">уровень компетентности учеников </w:t>
      </w:r>
    </w:p>
    <w:p w:rsidR="00A30669" w:rsidRPr="00F75823" w:rsidRDefault="003426C5" w:rsidP="00754119">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сфере географии родного края, поэтому  рекомендовано </w:t>
      </w:r>
      <w:r w:rsidRPr="003426C5">
        <w:rPr>
          <w:rFonts w:ascii="Times New Roman" w:eastAsia="Times New Roman" w:hAnsi="Times New Roman" w:cs="Times New Roman"/>
          <w:color w:val="000000"/>
          <w:sz w:val="28"/>
          <w:szCs w:val="28"/>
          <w:lang w:eastAsia="ru-RU"/>
        </w:rPr>
        <w:t>включить в курс географии модуль «География родного края</w:t>
      </w:r>
      <w:r>
        <w:rPr>
          <w:rFonts w:ascii="Times New Roman" w:eastAsia="Times New Roman" w:hAnsi="Times New Roman" w:cs="Times New Roman"/>
          <w:color w:val="000000"/>
          <w:sz w:val="28"/>
          <w:szCs w:val="28"/>
          <w:lang w:eastAsia="ru-RU"/>
        </w:rPr>
        <w:t>».</w:t>
      </w:r>
    </w:p>
    <w:p w:rsidR="00A30669" w:rsidRPr="00F75823" w:rsidRDefault="009C5FBB" w:rsidP="00754119">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Но как </w:t>
      </w:r>
      <w:r w:rsidR="00A30669" w:rsidRPr="00754119">
        <w:rPr>
          <w:rFonts w:ascii="Times New Roman" w:eastAsia="Times New Roman" w:hAnsi="Times New Roman" w:cs="Times New Roman"/>
          <w:color w:val="000000"/>
          <w:sz w:val="28"/>
          <w:szCs w:val="28"/>
          <w:lang w:eastAsia="ru-RU"/>
        </w:rPr>
        <w:t xml:space="preserve"> добиться</w:t>
      </w:r>
      <w:r>
        <w:rPr>
          <w:rFonts w:ascii="Times New Roman" w:eastAsia="Times New Roman" w:hAnsi="Times New Roman" w:cs="Times New Roman"/>
          <w:color w:val="000000"/>
          <w:sz w:val="28"/>
          <w:szCs w:val="28"/>
          <w:lang w:eastAsia="ru-RU"/>
        </w:rPr>
        <w:t xml:space="preserve"> пробуждения любви к той </w:t>
      </w:r>
      <w:proofErr w:type="gramStart"/>
      <w:r>
        <w:rPr>
          <w:rFonts w:ascii="Times New Roman" w:eastAsia="Times New Roman" w:hAnsi="Times New Roman" w:cs="Times New Roman"/>
          <w:color w:val="000000"/>
          <w:sz w:val="28"/>
          <w:szCs w:val="28"/>
          <w:lang w:eastAsia="ru-RU"/>
        </w:rPr>
        <w:t>местности</w:t>
      </w:r>
      <w:proofErr w:type="gramEnd"/>
      <w:r>
        <w:rPr>
          <w:rFonts w:ascii="Times New Roman" w:eastAsia="Times New Roman" w:hAnsi="Times New Roman" w:cs="Times New Roman"/>
          <w:color w:val="000000"/>
          <w:sz w:val="28"/>
          <w:szCs w:val="28"/>
          <w:lang w:eastAsia="ru-RU"/>
        </w:rPr>
        <w:t xml:space="preserve">  где ты живешь</w:t>
      </w:r>
      <w:r w:rsidR="00A30669" w:rsidRPr="00754119">
        <w:rPr>
          <w:rFonts w:ascii="Times New Roman" w:eastAsia="Times New Roman" w:hAnsi="Times New Roman" w:cs="Times New Roman"/>
          <w:color w:val="000000"/>
          <w:sz w:val="28"/>
          <w:szCs w:val="28"/>
          <w:lang w:eastAsia="ru-RU"/>
        </w:rPr>
        <w:t>, когда вокруг наблюдается распад духовных и нравственных ценностей, падение чувства национальной гордости, ослабление патриотических настроений среди молодежи?</w:t>
      </w:r>
    </w:p>
    <w:p w:rsidR="009C5FBB" w:rsidRDefault="00A30669" w:rsidP="00754119">
      <w:pPr>
        <w:shd w:val="clear" w:color="auto" w:fill="FFFFFF"/>
        <w:spacing w:after="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 xml:space="preserve">   Я уверена, восстановление и возрождение нашего исторического и духовного наследия, воспитание нравственности, духовности и гражданственности невозможно без уважения к своей истории, культуре, родному краю. Но чтобы уважать, испытывать чувство гордости за свою Родину, ее надо узнать, изучить. </w:t>
      </w:r>
    </w:p>
    <w:p w:rsidR="00A30669" w:rsidRPr="00F75823" w:rsidRDefault="00A30669" w:rsidP="00754119">
      <w:pPr>
        <w:shd w:val="clear" w:color="auto" w:fill="FFFFFF"/>
        <w:spacing w:after="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Как классный руководитель, я увидела  в этом большие возможности и целью воспитательной деятельности  определила - изучение истории и культуры родного края, как средство нравственного воспитания личности. Исходя из цели, были поставлены следующие задачи:</w:t>
      </w:r>
    </w:p>
    <w:p w:rsidR="00A30669" w:rsidRPr="00F75823" w:rsidRDefault="00A30669" w:rsidP="00754119">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Развитие познавательного интереса, активности, желание познать свою малую родину;</w:t>
      </w:r>
    </w:p>
    <w:p w:rsidR="00A30669" w:rsidRPr="00F75823" w:rsidRDefault="00A30669" w:rsidP="00754119">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Развитие творческих способностей учащихся через организацию поисковой деятельности;</w:t>
      </w:r>
    </w:p>
    <w:p w:rsidR="00A30669" w:rsidRPr="00F75823" w:rsidRDefault="00A30669" w:rsidP="00754119">
      <w:pPr>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Расширение воспитательного пространства.</w:t>
      </w:r>
    </w:p>
    <w:p w:rsidR="00A30669" w:rsidRPr="00F75823" w:rsidRDefault="00A30669" w:rsidP="00754119">
      <w:pPr>
        <w:shd w:val="clear" w:color="auto" w:fill="FFFFFF"/>
        <w:spacing w:after="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   Идея изучения родного края и использования краеведческого материала в педагогическом процессе не новая. Во многих школах преподается предмет краеведение, факультативы. Но задача учителя, прежде всего, обеспечить приобретение определенных знаний за определенное количество времени. Мною же оказана попытка использовать </w:t>
      </w:r>
      <w:r w:rsidRPr="00754119">
        <w:rPr>
          <w:rFonts w:ascii="Times New Roman" w:eastAsia="Times New Roman" w:hAnsi="Times New Roman" w:cs="Times New Roman"/>
          <w:iCs/>
          <w:color w:val="000000"/>
          <w:sz w:val="28"/>
          <w:szCs w:val="28"/>
          <w:lang w:eastAsia="ru-RU"/>
        </w:rPr>
        <w:t>процесс</w:t>
      </w:r>
      <w:r w:rsidRPr="00754119">
        <w:rPr>
          <w:rFonts w:ascii="Times New Roman" w:eastAsia="Times New Roman" w:hAnsi="Times New Roman" w:cs="Times New Roman"/>
          <w:color w:val="000000"/>
          <w:sz w:val="28"/>
          <w:szCs w:val="28"/>
          <w:lang w:eastAsia="ru-RU"/>
        </w:rPr>
        <w:t> изучения для развития нравственных качеств детей.</w:t>
      </w:r>
    </w:p>
    <w:p w:rsidR="00BE64D7" w:rsidRPr="00A30669" w:rsidRDefault="00A30669" w:rsidP="00754119">
      <w:pPr>
        <w:shd w:val="clear" w:color="auto" w:fill="FFFFFF"/>
        <w:spacing w:after="0"/>
        <w:rPr>
          <w:rFonts w:ascii="Times New Roman" w:eastAsia="Times New Roman" w:hAnsi="Times New Roman" w:cs="Times New Roman"/>
          <w:sz w:val="28"/>
          <w:szCs w:val="28"/>
          <w:lang w:eastAsia="ru-RU"/>
        </w:rPr>
      </w:pPr>
      <w:r w:rsidRPr="00754119">
        <w:rPr>
          <w:rFonts w:ascii="Times New Roman" w:eastAsia="Times New Roman" w:hAnsi="Times New Roman" w:cs="Times New Roman"/>
          <w:color w:val="000000"/>
          <w:sz w:val="28"/>
          <w:szCs w:val="28"/>
          <w:lang w:eastAsia="ru-RU"/>
        </w:rPr>
        <w:t>   Ведущим методом наш</w:t>
      </w:r>
      <w:r w:rsidR="00BE64D7" w:rsidRPr="00754119">
        <w:rPr>
          <w:rFonts w:ascii="Times New Roman" w:eastAsia="Times New Roman" w:hAnsi="Times New Roman" w:cs="Times New Roman"/>
          <w:color w:val="000000"/>
          <w:sz w:val="28"/>
          <w:szCs w:val="28"/>
          <w:lang w:eastAsia="ru-RU"/>
        </w:rPr>
        <w:t>ей работы был выбран   экскурсионный</w:t>
      </w:r>
      <w:r w:rsidRPr="00754119">
        <w:rPr>
          <w:rFonts w:ascii="Times New Roman" w:eastAsia="Times New Roman" w:hAnsi="Times New Roman" w:cs="Times New Roman"/>
          <w:color w:val="000000"/>
          <w:sz w:val="28"/>
          <w:szCs w:val="28"/>
          <w:lang w:eastAsia="ru-RU"/>
        </w:rPr>
        <w:t>. Использование этого метода позволяет развить умения и навыки планирования и организации деятельности, восприятия информации, мыслительной деятельности, оценки и осмысливания.</w:t>
      </w:r>
      <w:r w:rsidR="00BE64D7" w:rsidRPr="00754119">
        <w:rPr>
          <w:rFonts w:ascii="Times New Roman" w:eastAsia="Times New Roman" w:hAnsi="Times New Roman" w:cs="Times New Roman"/>
          <w:sz w:val="28"/>
          <w:szCs w:val="28"/>
          <w:lang w:eastAsia="ru-RU"/>
        </w:rPr>
        <w:t xml:space="preserve"> </w:t>
      </w:r>
    </w:p>
    <w:p w:rsidR="00BE64D7" w:rsidRPr="00E25CA5" w:rsidRDefault="00BE64D7" w:rsidP="00754119">
      <w:pPr>
        <w:shd w:val="clear" w:color="auto" w:fill="FFFFFF"/>
        <w:spacing w:before="100" w:beforeAutospacing="1" w:after="100" w:afterAutospacing="1"/>
        <w:rPr>
          <w:rFonts w:ascii="Times New Roman" w:eastAsia="Times New Roman" w:hAnsi="Times New Roman" w:cs="Times New Roman"/>
          <w:b/>
          <w:color w:val="000000"/>
          <w:sz w:val="28"/>
          <w:szCs w:val="28"/>
          <w:lang w:eastAsia="ru-RU"/>
        </w:rPr>
      </w:pPr>
      <w:r w:rsidRPr="00E25CA5">
        <w:rPr>
          <w:rFonts w:ascii="Times New Roman" w:eastAsia="Times New Roman" w:hAnsi="Times New Roman" w:cs="Times New Roman"/>
          <w:b/>
          <w:color w:val="000000"/>
          <w:sz w:val="28"/>
          <w:szCs w:val="28"/>
          <w:lang w:eastAsia="ru-RU"/>
        </w:rPr>
        <w:t>Краеведческая направленность</w:t>
      </w:r>
      <w:r w:rsidR="00E25CA5">
        <w:rPr>
          <w:rFonts w:ascii="Times New Roman" w:eastAsia="Times New Roman" w:hAnsi="Times New Roman" w:cs="Times New Roman"/>
          <w:b/>
          <w:color w:val="000000"/>
          <w:sz w:val="28"/>
          <w:szCs w:val="28"/>
          <w:lang w:eastAsia="ru-RU"/>
        </w:rPr>
        <w:t xml:space="preserve"> </w:t>
      </w:r>
      <w:bookmarkStart w:id="0" w:name="_GoBack"/>
      <w:bookmarkEnd w:id="0"/>
      <w:r w:rsidR="00E25CA5">
        <w:rPr>
          <w:rFonts w:ascii="Times New Roman" w:eastAsia="Times New Roman" w:hAnsi="Times New Roman" w:cs="Times New Roman"/>
          <w:b/>
          <w:color w:val="000000"/>
          <w:sz w:val="28"/>
          <w:szCs w:val="28"/>
          <w:lang w:eastAsia="ru-RU"/>
        </w:rPr>
        <w:t>внеурочной</w:t>
      </w:r>
      <w:r w:rsidRPr="00E25CA5">
        <w:rPr>
          <w:rFonts w:ascii="Times New Roman" w:eastAsia="Times New Roman" w:hAnsi="Times New Roman" w:cs="Times New Roman"/>
          <w:b/>
          <w:color w:val="000000"/>
          <w:sz w:val="28"/>
          <w:szCs w:val="28"/>
          <w:lang w:eastAsia="ru-RU"/>
        </w:rPr>
        <w:t xml:space="preserve">  деятельности.</w:t>
      </w:r>
    </w:p>
    <w:p w:rsidR="00BE64D7" w:rsidRPr="00754119" w:rsidRDefault="00BE64D7" w:rsidP="00754119">
      <w:pPr>
        <w:shd w:val="clear" w:color="auto" w:fill="FFFFFF"/>
        <w:spacing w:before="100" w:beforeAutospacing="1" w:after="100" w:afterAutospacing="1"/>
        <w:ind w:left="36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Изучение истории окрестностей  Нового города</w:t>
      </w:r>
      <w:proofErr w:type="gramStart"/>
      <w:r w:rsidRPr="00754119">
        <w:rPr>
          <w:rFonts w:ascii="Times New Roman" w:eastAsia="Times New Roman" w:hAnsi="Times New Roman" w:cs="Times New Roman"/>
          <w:color w:val="000000"/>
          <w:sz w:val="28"/>
          <w:szCs w:val="28"/>
          <w:lang w:eastAsia="ru-RU"/>
        </w:rPr>
        <w:t xml:space="preserve"> ,</w:t>
      </w:r>
      <w:proofErr w:type="gramEnd"/>
      <w:r w:rsidRPr="00754119">
        <w:rPr>
          <w:rFonts w:ascii="Times New Roman" w:eastAsia="Times New Roman" w:hAnsi="Times New Roman" w:cs="Times New Roman"/>
          <w:color w:val="000000"/>
          <w:sz w:val="28"/>
          <w:szCs w:val="28"/>
          <w:lang w:eastAsia="ru-RU"/>
        </w:rPr>
        <w:t xml:space="preserve"> этнографии, топонимики — на примере экскурсии в школьный краеведческий музей;</w:t>
      </w:r>
    </w:p>
    <w:p w:rsidR="00BE64D7" w:rsidRPr="00754119" w:rsidRDefault="00754119" w:rsidP="00754119">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64D7" w:rsidRPr="00754119">
        <w:rPr>
          <w:rFonts w:ascii="Times New Roman" w:eastAsia="Times New Roman" w:hAnsi="Times New Roman" w:cs="Times New Roman"/>
          <w:color w:val="000000"/>
          <w:sz w:val="28"/>
          <w:szCs w:val="28"/>
          <w:lang w:eastAsia="ru-RU"/>
        </w:rPr>
        <w:t xml:space="preserve">Изучение природы своей местности, знакомство с физико-географическими особенностями Заволжского района, и </w:t>
      </w:r>
      <w:proofErr w:type="gramStart"/>
      <w:r w:rsidR="00BE64D7" w:rsidRPr="00754119">
        <w:rPr>
          <w:rFonts w:ascii="Times New Roman" w:eastAsia="Times New Roman" w:hAnsi="Times New Roman" w:cs="Times New Roman"/>
          <w:color w:val="000000"/>
          <w:sz w:val="28"/>
          <w:szCs w:val="28"/>
          <w:lang w:eastAsia="ru-RU"/>
        </w:rPr>
        <w:t>отдельных</w:t>
      </w:r>
      <w:proofErr w:type="gramEnd"/>
      <w:r w:rsidR="00BE64D7" w:rsidRPr="00754119">
        <w:rPr>
          <w:rFonts w:ascii="Times New Roman" w:eastAsia="Times New Roman" w:hAnsi="Times New Roman" w:cs="Times New Roman"/>
          <w:color w:val="000000"/>
          <w:sz w:val="28"/>
          <w:szCs w:val="28"/>
          <w:lang w:eastAsia="ru-RU"/>
        </w:rPr>
        <w:t xml:space="preserve"> ПТК, влиянием человека на окружающую среду и последствия этого влияния;</w:t>
      </w:r>
    </w:p>
    <w:p w:rsidR="00BE64D7" w:rsidRPr="00754119" w:rsidRDefault="00754119" w:rsidP="00754119">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E64D7" w:rsidRPr="00754119">
        <w:rPr>
          <w:rFonts w:ascii="Times New Roman" w:eastAsia="Times New Roman" w:hAnsi="Times New Roman" w:cs="Times New Roman"/>
          <w:color w:val="000000"/>
          <w:sz w:val="28"/>
          <w:szCs w:val="28"/>
          <w:lang w:eastAsia="ru-RU"/>
        </w:rPr>
        <w:t>Наблюдение за явлениями природы в различное время года (для учащихся 5-6-х классов); </w:t>
      </w:r>
      <w:r w:rsidR="00552119">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w:t>
      </w:r>
      <w:r w:rsidR="00BE64D7" w:rsidRPr="00754119">
        <w:rPr>
          <w:rFonts w:ascii="Times New Roman" w:eastAsia="Times New Roman" w:hAnsi="Times New Roman" w:cs="Times New Roman"/>
          <w:color w:val="000000"/>
          <w:sz w:val="28"/>
          <w:szCs w:val="28"/>
          <w:lang w:eastAsia="ru-RU"/>
        </w:rPr>
        <w:t>О</w:t>
      </w:r>
      <w:proofErr w:type="gramEnd"/>
      <w:r w:rsidR="00BE64D7" w:rsidRPr="00754119">
        <w:rPr>
          <w:rFonts w:ascii="Times New Roman" w:eastAsia="Times New Roman" w:hAnsi="Times New Roman" w:cs="Times New Roman"/>
          <w:color w:val="000000"/>
          <w:sz w:val="28"/>
          <w:szCs w:val="28"/>
          <w:lang w:eastAsia="ru-RU"/>
        </w:rPr>
        <w:t>риентирование на местности, измерение расстояний на местности ( 6 класс); </w:t>
      </w:r>
      <w:r w:rsidR="005521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BE64D7" w:rsidRPr="00754119">
        <w:rPr>
          <w:rFonts w:ascii="Times New Roman" w:eastAsia="Times New Roman" w:hAnsi="Times New Roman" w:cs="Times New Roman"/>
          <w:color w:val="000000"/>
          <w:sz w:val="28"/>
          <w:szCs w:val="28"/>
          <w:lang w:eastAsia="ru-RU"/>
        </w:rPr>
        <w:t>Определение азимутов на местности;</w:t>
      </w:r>
      <w:r w:rsidR="005521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BE64D7" w:rsidRPr="00754119">
        <w:rPr>
          <w:rFonts w:ascii="Times New Roman" w:eastAsia="Times New Roman" w:hAnsi="Times New Roman" w:cs="Times New Roman"/>
          <w:color w:val="000000"/>
          <w:sz w:val="28"/>
          <w:szCs w:val="28"/>
          <w:lang w:eastAsia="ru-RU"/>
        </w:rPr>
        <w:t>Построение простейших планов местности на примере нашего населенного пункта;</w:t>
      </w:r>
      <w:r w:rsidR="005521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00BE64D7" w:rsidRPr="00754119">
        <w:rPr>
          <w:rFonts w:ascii="Times New Roman" w:eastAsia="Times New Roman" w:hAnsi="Times New Roman" w:cs="Times New Roman"/>
          <w:color w:val="000000"/>
          <w:sz w:val="28"/>
          <w:szCs w:val="28"/>
          <w:lang w:eastAsia="ru-RU"/>
        </w:rPr>
        <w:t>Изучение геологического строения поверхности .Изучение типов и свойств почв своей местности;</w:t>
      </w:r>
    </w:p>
    <w:p w:rsidR="00BE64D7" w:rsidRPr="00754119" w:rsidRDefault="00754119" w:rsidP="00754119">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BE64D7" w:rsidRPr="00754119">
        <w:rPr>
          <w:rFonts w:ascii="Times New Roman" w:eastAsia="Times New Roman" w:hAnsi="Times New Roman" w:cs="Times New Roman"/>
          <w:color w:val="000000"/>
          <w:sz w:val="28"/>
          <w:szCs w:val="28"/>
          <w:lang w:eastAsia="ru-RU"/>
        </w:rPr>
        <w:t>Изучение водных ресурсов своей местности ;</w:t>
      </w:r>
      <w:r w:rsidR="00552119">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w:t>
      </w:r>
      <w:r w:rsidR="00BE64D7" w:rsidRPr="00754119">
        <w:rPr>
          <w:rFonts w:ascii="Times New Roman" w:eastAsia="Times New Roman" w:hAnsi="Times New Roman" w:cs="Times New Roman"/>
          <w:color w:val="000000"/>
          <w:sz w:val="28"/>
          <w:szCs w:val="28"/>
          <w:lang w:eastAsia="ru-RU"/>
        </w:rPr>
        <w:t>И</w:t>
      </w:r>
      <w:proofErr w:type="gramEnd"/>
      <w:r w:rsidR="00BE64D7" w:rsidRPr="00754119">
        <w:rPr>
          <w:rFonts w:ascii="Times New Roman" w:eastAsia="Times New Roman" w:hAnsi="Times New Roman" w:cs="Times New Roman"/>
          <w:color w:val="000000"/>
          <w:sz w:val="28"/>
          <w:szCs w:val="28"/>
          <w:lang w:eastAsia="ru-RU"/>
        </w:rPr>
        <w:t>зучение строения реки, речных террас на примере р. Волга;</w:t>
      </w:r>
    </w:p>
    <w:p w:rsidR="00AE5F81" w:rsidRPr="00754119" w:rsidRDefault="00AE5F81" w:rsidP="00754119">
      <w:pPr>
        <w:pStyle w:val="a4"/>
        <w:shd w:val="clear" w:color="auto" w:fill="FFFFFF"/>
        <w:spacing w:before="100" w:beforeAutospacing="1" w:after="100" w:afterAutospacing="1"/>
        <w:rPr>
          <w:rFonts w:ascii="Times New Roman" w:eastAsia="Times New Roman" w:hAnsi="Times New Roman" w:cs="Times New Roman"/>
          <w:i/>
          <w:color w:val="000000"/>
          <w:sz w:val="28"/>
          <w:szCs w:val="28"/>
          <w:lang w:eastAsia="ru-RU"/>
        </w:rPr>
      </w:pPr>
      <w:r w:rsidRPr="00754119">
        <w:rPr>
          <w:rFonts w:ascii="Times New Roman" w:eastAsia="Times New Roman" w:hAnsi="Times New Roman" w:cs="Times New Roman"/>
          <w:color w:val="000000"/>
          <w:sz w:val="28"/>
          <w:szCs w:val="28"/>
          <w:lang w:eastAsia="ru-RU"/>
        </w:rPr>
        <w:t xml:space="preserve"> </w:t>
      </w:r>
      <w:r w:rsidRPr="00754119">
        <w:rPr>
          <w:rFonts w:ascii="Times New Roman" w:eastAsia="Times New Roman" w:hAnsi="Times New Roman" w:cs="Times New Roman"/>
          <w:b/>
          <w:bCs/>
          <w:color w:val="000000"/>
          <w:sz w:val="28"/>
          <w:szCs w:val="28"/>
          <w:lang w:eastAsia="ru-RU"/>
        </w:rPr>
        <w:t>Методика организации учебных экскурсий на местности.</w:t>
      </w:r>
    </w:p>
    <w:p w:rsidR="00754119" w:rsidRDefault="00AE5F81" w:rsidP="00754119">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E25CA5">
        <w:rPr>
          <w:rFonts w:ascii="Times New Roman" w:eastAsia="Times New Roman" w:hAnsi="Times New Roman" w:cs="Times New Roman"/>
          <w:b/>
          <w:color w:val="000000"/>
          <w:sz w:val="28"/>
          <w:szCs w:val="28"/>
          <w:lang w:eastAsia="ru-RU"/>
        </w:rPr>
        <w:t>Экскурсии</w:t>
      </w:r>
      <w:r w:rsidRPr="00E25CA5">
        <w:rPr>
          <w:rFonts w:ascii="Times New Roman" w:eastAsia="Times New Roman" w:hAnsi="Times New Roman" w:cs="Times New Roman"/>
          <w:color w:val="000000"/>
          <w:sz w:val="28"/>
          <w:szCs w:val="28"/>
          <w:lang w:eastAsia="ru-RU"/>
        </w:rPr>
        <w:t xml:space="preserve"> </w:t>
      </w:r>
      <w:r w:rsidRPr="00754119">
        <w:rPr>
          <w:rFonts w:ascii="Times New Roman" w:eastAsia="Times New Roman" w:hAnsi="Times New Roman" w:cs="Times New Roman"/>
          <w:color w:val="000000"/>
          <w:sz w:val="28"/>
          <w:szCs w:val="28"/>
          <w:lang w:eastAsia="ru-RU"/>
        </w:rPr>
        <w:t>– очень важная органическая составляющая часть работы школы, они должны быть тесно связаны со всем ходом обучения. Их нельзя рассматривать как случайное, эпизодическое явление, мало связанное со всем ходом преподавания, нечто вроде осенне-весенних школьных прогулок. Экскурсии – это те же уроки, но уроки на природе или музее, то есть в иной внешней обстановке. Поэтому отношение и ответственность учащихся к экскурсиям должно быть такое же, как к урокам. </w:t>
      </w:r>
      <w:r w:rsidRPr="00754119">
        <w:rPr>
          <w:rFonts w:ascii="Times New Roman" w:eastAsia="Times New Roman" w:hAnsi="Times New Roman" w:cs="Times New Roman"/>
          <w:color w:val="000000"/>
          <w:sz w:val="28"/>
          <w:szCs w:val="28"/>
          <w:lang w:eastAsia="ru-RU"/>
        </w:rPr>
        <w:br/>
        <w:t>Тематика экскурсий должна соответствовать программе по географии. По тематике все организованные и проведенные мною экскурсии можно разделить на следующие группы: </w:t>
      </w:r>
      <w:r w:rsidRPr="00754119">
        <w:rPr>
          <w:rFonts w:ascii="Times New Roman" w:eastAsia="Times New Roman" w:hAnsi="Times New Roman" w:cs="Times New Roman"/>
          <w:color w:val="000000"/>
          <w:sz w:val="28"/>
          <w:szCs w:val="28"/>
          <w:lang w:eastAsia="ru-RU"/>
        </w:rPr>
        <w:br/>
        <w:t xml:space="preserve">На вводных экскурсиях учащиеся получают общее представление </w:t>
      </w:r>
      <w:proofErr w:type="gramStart"/>
      <w:r w:rsidRPr="00754119">
        <w:rPr>
          <w:rFonts w:ascii="Times New Roman" w:eastAsia="Times New Roman" w:hAnsi="Times New Roman" w:cs="Times New Roman"/>
          <w:color w:val="000000"/>
          <w:sz w:val="28"/>
          <w:szCs w:val="28"/>
          <w:lang w:eastAsia="ru-RU"/>
        </w:rPr>
        <w:t>о</w:t>
      </w:r>
      <w:proofErr w:type="gramEnd"/>
      <w:r w:rsidRPr="00754119">
        <w:rPr>
          <w:rFonts w:ascii="Times New Roman" w:eastAsia="Times New Roman" w:hAnsi="Times New Roman" w:cs="Times New Roman"/>
          <w:color w:val="000000"/>
          <w:sz w:val="28"/>
          <w:szCs w:val="28"/>
          <w:lang w:eastAsia="ru-RU"/>
        </w:rPr>
        <w:t> </w:t>
      </w:r>
      <w:r w:rsidRPr="00754119">
        <w:rPr>
          <w:rFonts w:ascii="Times New Roman" w:eastAsia="Times New Roman" w:hAnsi="Times New Roman" w:cs="Times New Roman"/>
          <w:color w:val="000000"/>
          <w:sz w:val="28"/>
          <w:szCs w:val="28"/>
          <w:lang w:eastAsia="ru-RU"/>
        </w:rPr>
        <w:br/>
        <w:t>изучаемом материале, проводят кратковременные наблюдения. Текущие экскурсии предполагают знакомство с конкретными объектами или явлениями природы. Обобщающие экскурсии проводятся в конце изучения темы или части ее и предполагают конкретизацию, систематизацию и обобщение изученного материала. Они строятся таким образом, чтобы школьники нашли в окружающей их природе то, что изучали в классе и по учебнику дома, и ответили на поставленные учителем вопросы. </w:t>
      </w:r>
    </w:p>
    <w:p w:rsidR="00A30669" w:rsidRPr="00754119" w:rsidRDefault="00A30669" w:rsidP="00754119">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754119">
        <w:rPr>
          <w:rStyle w:val="c1"/>
          <w:rFonts w:ascii="Times New Roman" w:hAnsi="Times New Roman" w:cs="Times New Roman"/>
          <w:color w:val="000000"/>
          <w:sz w:val="28"/>
          <w:szCs w:val="28"/>
        </w:rPr>
        <w:t xml:space="preserve">Особая роль в формировании высокого уровня культуры принадлежит среде, в которой находится ученик. Наша гимназия располагает богатым культурно-образовательным пространством : высоко  художественное оформление </w:t>
      </w:r>
      <w:r w:rsidR="00AE5F81" w:rsidRPr="00754119">
        <w:rPr>
          <w:rStyle w:val="c1"/>
          <w:rFonts w:ascii="Times New Roman" w:hAnsi="Times New Roman" w:cs="Times New Roman"/>
          <w:color w:val="000000"/>
          <w:sz w:val="28"/>
          <w:szCs w:val="28"/>
        </w:rPr>
        <w:t> холла, прекрасный актовый зал, музеи</w:t>
      </w:r>
      <w:r w:rsidRPr="00754119">
        <w:rPr>
          <w:rStyle w:val="c1"/>
          <w:rFonts w:ascii="Times New Roman" w:hAnsi="Times New Roman" w:cs="Times New Roman"/>
          <w:color w:val="000000"/>
          <w:sz w:val="28"/>
          <w:szCs w:val="28"/>
        </w:rPr>
        <w:t xml:space="preserve"> и конечно, традиции гимнази</w:t>
      </w:r>
      <w:proofErr w:type="gramStart"/>
      <w:r w:rsidRPr="00754119">
        <w:rPr>
          <w:rStyle w:val="c1"/>
          <w:rFonts w:ascii="Times New Roman" w:hAnsi="Times New Roman" w:cs="Times New Roman"/>
          <w:color w:val="000000"/>
          <w:sz w:val="28"/>
          <w:szCs w:val="28"/>
        </w:rPr>
        <w:t>и-</w:t>
      </w:r>
      <w:proofErr w:type="gramEnd"/>
      <w:r w:rsidRPr="00754119">
        <w:rPr>
          <w:rStyle w:val="c1"/>
          <w:rFonts w:ascii="Times New Roman" w:hAnsi="Times New Roman" w:cs="Times New Roman"/>
          <w:color w:val="000000"/>
          <w:sz w:val="28"/>
          <w:szCs w:val="28"/>
        </w:rPr>
        <w:t xml:space="preserve"> все это направленно на реализацию программ, совершенствующих культурный уровень наших выпускников</w:t>
      </w:r>
    </w:p>
    <w:p w:rsidR="001328B2" w:rsidRDefault="00A30669" w:rsidP="00754119">
      <w:pPr>
        <w:pStyle w:val="c0"/>
        <w:spacing w:before="0" w:beforeAutospacing="0" w:after="0" w:afterAutospacing="0" w:line="276" w:lineRule="auto"/>
        <w:ind w:firstLine="708"/>
        <w:rPr>
          <w:rStyle w:val="c1"/>
          <w:color w:val="000000"/>
          <w:sz w:val="28"/>
          <w:szCs w:val="28"/>
        </w:rPr>
      </w:pPr>
      <w:r w:rsidRPr="00754119">
        <w:rPr>
          <w:rStyle w:val="c1"/>
          <w:color w:val="000000"/>
          <w:sz w:val="28"/>
          <w:szCs w:val="28"/>
        </w:rPr>
        <w:t>Неотъемлемой частью изучения</w:t>
      </w:r>
      <w:r w:rsidR="00754119">
        <w:rPr>
          <w:rStyle w:val="c1"/>
          <w:color w:val="000000"/>
          <w:sz w:val="28"/>
          <w:szCs w:val="28"/>
        </w:rPr>
        <w:t xml:space="preserve"> родного края </w:t>
      </w:r>
      <w:r w:rsidRPr="00754119">
        <w:rPr>
          <w:rStyle w:val="c1"/>
          <w:color w:val="000000"/>
          <w:sz w:val="28"/>
          <w:szCs w:val="28"/>
        </w:rPr>
        <w:t xml:space="preserve"> является посещение музея – краеведческого, художественного, этнографического. К посещению музея необходимо подготовить учащихся, чтобы они смогли воспринять язык музея, понять скрытый смысл окружающих вещей. В нашей школе можно успешно реализовывать культурологические задачи через имеющиеся музеи и лектории. Неизгладимые впечатления оставляет в душе детей посещение музея «История школы №65», музей Никаса Сафронова, в котором проходят встречи с известным художником, проходят беседы об искусстве, встречи с интересными людьми, музей «Народной тряпичной куклы».</w:t>
      </w:r>
      <w:r w:rsidR="009C5FBB">
        <w:rPr>
          <w:rStyle w:val="c1"/>
          <w:color w:val="000000"/>
          <w:sz w:val="28"/>
          <w:szCs w:val="28"/>
        </w:rPr>
        <w:t xml:space="preserve"> Сколько эмоций вызывает  кукла-оберег, сделанная своими руками. А с каким интересом слушают ребята экскурсовода </w:t>
      </w:r>
      <w:r w:rsidR="001328B2">
        <w:rPr>
          <w:rStyle w:val="c1"/>
          <w:color w:val="000000"/>
          <w:sz w:val="28"/>
          <w:szCs w:val="28"/>
        </w:rPr>
        <w:t xml:space="preserve"> о героях-земляках, о простых людях, </w:t>
      </w:r>
      <w:proofErr w:type="gramStart"/>
      <w:r w:rsidR="001328B2">
        <w:rPr>
          <w:rStyle w:val="c1"/>
          <w:color w:val="000000"/>
          <w:sz w:val="28"/>
          <w:szCs w:val="28"/>
        </w:rPr>
        <w:t>которые</w:t>
      </w:r>
      <w:proofErr w:type="gramEnd"/>
      <w:r w:rsidR="001328B2">
        <w:rPr>
          <w:rStyle w:val="c1"/>
          <w:color w:val="000000"/>
          <w:sz w:val="28"/>
          <w:szCs w:val="28"/>
        </w:rPr>
        <w:t xml:space="preserve"> не задумываясь о слава совершали подвиги.  </w:t>
      </w:r>
      <w:r w:rsidR="00901B12">
        <w:rPr>
          <w:rStyle w:val="c1"/>
          <w:color w:val="000000"/>
          <w:sz w:val="28"/>
          <w:szCs w:val="28"/>
        </w:rPr>
        <w:t>Итогом таких занятий являются проекты,  с которыми ребята выступают перед одноклассниками.</w:t>
      </w:r>
    </w:p>
    <w:p w:rsidR="00A30669" w:rsidRPr="002B299D" w:rsidRDefault="001328B2" w:rsidP="00754119">
      <w:pPr>
        <w:pStyle w:val="c0"/>
        <w:spacing w:before="0" w:beforeAutospacing="0" w:after="0" w:afterAutospacing="0" w:line="276" w:lineRule="auto"/>
        <w:ind w:firstLine="708"/>
        <w:rPr>
          <w:color w:val="000000"/>
          <w:sz w:val="28"/>
          <w:szCs w:val="28"/>
        </w:rPr>
      </w:pPr>
      <w:r>
        <w:rPr>
          <w:rStyle w:val="c1"/>
          <w:color w:val="000000"/>
          <w:sz w:val="28"/>
          <w:szCs w:val="28"/>
        </w:rPr>
        <w:lastRenderedPageBreak/>
        <w:t xml:space="preserve">Поволжье, </w:t>
      </w:r>
      <w:proofErr w:type="gramStart"/>
      <w:r>
        <w:rPr>
          <w:rStyle w:val="c1"/>
          <w:color w:val="000000"/>
          <w:sz w:val="28"/>
          <w:szCs w:val="28"/>
        </w:rPr>
        <w:t>край</w:t>
      </w:r>
      <w:proofErr w:type="gramEnd"/>
      <w:r>
        <w:rPr>
          <w:rStyle w:val="c1"/>
          <w:color w:val="000000"/>
          <w:sz w:val="28"/>
          <w:szCs w:val="28"/>
        </w:rPr>
        <w:t xml:space="preserve"> где переплетаются материальная и духовная  культуры разных народов</w:t>
      </w:r>
      <w:r w:rsidR="002977E5">
        <w:rPr>
          <w:rStyle w:val="c1"/>
          <w:color w:val="000000"/>
          <w:sz w:val="28"/>
          <w:szCs w:val="28"/>
        </w:rPr>
        <w:t>,</w:t>
      </w:r>
      <w:r>
        <w:rPr>
          <w:rStyle w:val="c1"/>
          <w:color w:val="000000"/>
          <w:sz w:val="28"/>
          <w:szCs w:val="28"/>
        </w:rPr>
        <w:t xml:space="preserve"> их и</w:t>
      </w:r>
      <w:r w:rsidR="002B299D">
        <w:rPr>
          <w:rStyle w:val="c1"/>
          <w:color w:val="000000"/>
          <w:sz w:val="28"/>
          <w:szCs w:val="28"/>
        </w:rPr>
        <w:t xml:space="preserve">зучение </w:t>
      </w:r>
      <w:r>
        <w:rPr>
          <w:rStyle w:val="c1"/>
          <w:color w:val="000000"/>
          <w:sz w:val="28"/>
          <w:szCs w:val="28"/>
        </w:rPr>
        <w:t xml:space="preserve">формирует  </w:t>
      </w:r>
      <w:r w:rsidR="002977E5">
        <w:rPr>
          <w:rStyle w:val="c1"/>
          <w:color w:val="000000"/>
          <w:sz w:val="28"/>
          <w:szCs w:val="28"/>
        </w:rPr>
        <w:t xml:space="preserve">разностороннюю </w:t>
      </w:r>
      <w:r>
        <w:rPr>
          <w:rStyle w:val="c1"/>
          <w:color w:val="000000"/>
          <w:sz w:val="28"/>
          <w:szCs w:val="28"/>
        </w:rPr>
        <w:t>творческую личность</w:t>
      </w:r>
      <w:r w:rsidR="00A30669" w:rsidRPr="002B299D">
        <w:rPr>
          <w:rStyle w:val="c1"/>
          <w:color w:val="000000"/>
          <w:sz w:val="28"/>
          <w:szCs w:val="28"/>
        </w:rPr>
        <w:t>. П</w:t>
      </w:r>
      <w:r w:rsidR="00754119" w:rsidRPr="002B299D">
        <w:rPr>
          <w:rStyle w:val="c1"/>
          <w:color w:val="000000"/>
          <w:sz w:val="28"/>
          <w:szCs w:val="28"/>
        </w:rPr>
        <w:t>ри правильной организации занятий</w:t>
      </w:r>
      <w:proofErr w:type="gramStart"/>
      <w:r w:rsidR="00754119" w:rsidRPr="002B299D">
        <w:rPr>
          <w:rStyle w:val="c1"/>
          <w:color w:val="000000"/>
          <w:sz w:val="28"/>
          <w:szCs w:val="28"/>
        </w:rPr>
        <w:t xml:space="preserve"> </w:t>
      </w:r>
      <w:r w:rsidR="00A30669" w:rsidRPr="002B299D">
        <w:rPr>
          <w:rStyle w:val="c1"/>
          <w:color w:val="000000"/>
          <w:sz w:val="28"/>
          <w:szCs w:val="28"/>
        </w:rPr>
        <w:t>,</w:t>
      </w:r>
      <w:proofErr w:type="gramEnd"/>
      <w:r w:rsidR="00A30669" w:rsidRPr="002B299D">
        <w:rPr>
          <w:rStyle w:val="c1"/>
          <w:color w:val="000000"/>
          <w:sz w:val="28"/>
          <w:szCs w:val="28"/>
        </w:rPr>
        <w:t xml:space="preserve"> где переплетен</w:t>
      </w:r>
      <w:r w:rsidR="00552119">
        <w:rPr>
          <w:rStyle w:val="c1"/>
          <w:color w:val="000000"/>
          <w:sz w:val="28"/>
          <w:szCs w:val="28"/>
        </w:rPr>
        <w:t xml:space="preserve">ы музыка и краски, слово и игра, </w:t>
      </w:r>
      <w:r w:rsidR="00A30669" w:rsidRPr="002B299D">
        <w:rPr>
          <w:rStyle w:val="c1"/>
          <w:color w:val="000000"/>
          <w:sz w:val="28"/>
          <w:szCs w:val="28"/>
        </w:rPr>
        <w:t>становятся источником эстетического наслаждения красотой природы – в душах детей рождаются прекрасные порывы к творчеству</w:t>
      </w:r>
      <w:r w:rsidR="002977E5">
        <w:rPr>
          <w:rStyle w:val="c1"/>
          <w:color w:val="000000"/>
          <w:sz w:val="28"/>
          <w:szCs w:val="28"/>
        </w:rPr>
        <w:t xml:space="preserve">, </w:t>
      </w:r>
      <w:r w:rsidR="00901B12">
        <w:rPr>
          <w:rStyle w:val="c1"/>
          <w:color w:val="000000"/>
          <w:sz w:val="28"/>
          <w:szCs w:val="28"/>
        </w:rPr>
        <w:t xml:space="preserve">самореализации, самоутверждению, способствуют </w:t>
      </w:r>
      <w:r w:rsidR="00FF5A9A">
        <w:rPr>
          <w:rStyle w:val="c1"/>
          <w:color w:val="000000"/>
          <w:sz w:val="28"/>
          <w:szCs w:val="28"/>
        </w:rPr>
        <w:t>более глубокому осмыслению</w:t>
      </w:r>
      <w:r w:rsidR="00552119">
        <w:rPr>
          <w:rStyle w:val="c1"/>
          <w:color w:val="000000"/>
          <w:sz w:val="28"/>
          <w:szCs w:val="28"/>
        </w:rPr>
        <w:t xml:space="preserve"> прошлого и настоящего России, в</w:t>
      </w:r>
      <w:r w:rsidR="00FF5A9A">
        <w:rPr>
          <w:rStyle w:val="c1"/>
          <w:color w:val="000000"/>
          <w:sz w:val="28"/>
          <w:szCs w:val="28"/>
        </w:rPr>
        <w:t>едет к формированию собственных оценок  происходящих событий.</w:t>
      </w:r>
      <w:r w:rsidR="002977E5">
        <w:rPr>
          <w:rStyle w:val="c1"/>
          <w:color w:val="000000"/>
          <w:sz w:val="28"/>
          <w:szCs w:val="28"/>
        </w:rPr>
        <w:t xml:space="preserve"> Внеурочная деятельность по изучению элементов культуры края </w:t>
      </w:r>
      <w:r w:rsidR="00901B12">
        <w:rPr>
          <w:rStyle w:val="c1"/>
          <w:color w:val="000000"/>
          <w:sz w:val="28"/>
          <w:szCs w:val="28"/>
        </w:rPr>
        <w:t>помогает приобрести социальные знания, понимание реальности, бережно и позитивно относиться к базовым ценностям общества.</w:t>
      </w:r>
    </w:p>
    <w:p w:rsidR="00063FD5" w:rsidRPr="00F75823" w:rsidRDefault="00063FD5" w:rsidP="00754119">
      <w:pPr>
        <w:shd w:val="clear" w:color="auto" w:fill="FFFFFF"/>
        <w:spacing w:after="0"/>
        <w:rPr>
          <w:rFonts w:ascii="Times New Roman" w:eastAsia="Times New Roman" w:hAnsi="Times New Roman" w:cs="Times New Roman"/>
          <w:color w:val="000000"/>
          <w:sz w:val="28"/>
          <w:szCs w:val="28"/>
          <w:lang w:eastAsia="ru-RU"/>
        </w:rPr>
      </w:pPr>
      <w:r w:rsidRPr="00754119">
        <w:rPr>
          <w:rFonts w:ascii="Times New Roman" w:eastAsia="Times New Roman" w:hAnsi="Times New Roman" w:cs="Times New Roman"/>
          <w:color w:val="000000"/>
          <w:sz w:val="28"/>
          <w:szCs w:val="28"/>
          <w:lang w:eastAsia="ru-RU"/>
        </w:rPr>
        <w:t xml:space="preserve">Я считаю, что направление, выбранное мной для работы, учит любить землю, уважать и ценить людей, населяющих ее, беречь память о прошлом, </w:t>
      </w:r>
      <w:r w:rsidR="00901B12">
        <w:rPr>
          <w:rFonts w:ascii="Times New Roman" w:eastAsia="Times New Roman" w:hAnsi="Times New Roman" w:cs="Times New Roman"/>
          <w:color w:val="000000"/>
          <w:sz w:val="28"/>
          <w:szCs w:val="28"/>
          <w:lang w:eastAsia="ru-RU"/>
        </w:rPr>
        <w:t xml:space="preserve">преумножать славу «малой родины», </w:t>
      </w:r>
      <w:r w:rsidRPr="00754119">
        <w:rPr>
          <w:rFonts w:ascii="Times New Roman" w:eastAsia="Times New Roman" w:hAnsi="Times New Roman" w:cs="Times New Roman"/>
          <w:color w:val="000000"/>
          <w:sz w:val="28"/>
          <w:szCs w:val="28"/>
          <w:lang w:eastAsia="ru-RU"/>
        </w:rPr>
        <w:t>способствует сохранению традиций.  </w:t>
      </w:r>
    </w:p>
    <w:p w:rsidR="00F14FC4" w:rsidRPr="00754119" w:rsidRDefault="00F14FC4" w:rsidP="00754119">
      <w:pPr>
        <w:rPr>
          <w:rFonts w:ascii="Times New Roman" w:hAnsi="Times New Roman" w:cs="Times New Roman"/>
          <w:sz w:val="28"/>
          <w:szCs w:val="28"/>
        </w:rPr>
      </w:pPr>
    </w:p>
    <w:sectPr w:rsidR="00F14FC4" w:rsidRPr="00754119" w:rsidSect="007541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 Nova Rg">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9349C"/>
    <w:multiLevelType w:val="hybridMultilevel"/>
    <w:tmpl w:val="04CA2AF8"/>
    <w:lvl w:ilvl="0" w:tplc="C5E20B5C">
      <w:start w:val="1"/>
      <w:numFmt w:val="bullet"/>
      <w:lvlText w:val="•"/>
      <w:lvlJc w:val="left"/>
      <w:pPr>
        <w:tabs>
          <w:tab w:val="num" w:pos="720"/>
        </w:tabs>
        <w:ind w:left="720" w:hanging="360"/>
      </w:pPr>
      <w:rPr>
        <w:rFonts w:ascii="Georgia" w:hAnsi="Georgia" w:hint="default"/>
      </w:rPr>
    </w:lvl>
    <w:lvl w:ilvl="1" w:tplc="461AB0E4" w:tentative="1">
      <w:start w:val="1"/>
      <w:numFmt w:val="bullet"/>
      <w:lvlText w:val="•"/>
      <w:lvlJc w:val="left"/>
      <w:pPr>
        <w:tabs>
          <w:tab w:val="num" w:pos="1440"/>
        </w:tabs>
        <w:ind w:left="1440" w:hanging="360"/>
      </w:pPr>
      <w:rPr>
        <w:rFonts w:ascii="Georgia" w:hAnsi="Georgia" w:hint="default"/>
      </w:rPr>
    </w:lvl>
    <w:lvl w:ilvl="2" w:tplc="96A25F40" w:tentative="1">
      <w:start w:val="1"/>
      <w:numFmt w:val="bullet"/>
      <w:lvlText w:val="•"/>
      <w:lvlJc w:val="left"/>
      <w:pPr>
        <w:tabs>
          <w:tab w:val="num" w:pos="2160"/>
        </w:tabs>
        <w:ind w:left="2160" w:hanging="360"/>
      </w:pPr>
      <w:rPr>
        <w:rFonts w:ascii="Georgia" w:hAnsi="Georgia" w:hint="default"/>
      </w:rPr>
    </w:lvl>
    <w:lvl w:ilvl="3" w:tplc="78BC20E0" w:tentative="1">
      <w:start w:val="1"/>
      <w:numFmt w:val="bullet"/>
      <w:lvlText w:val="•"/>
      <w:lvlJc w:val="left"/>
      <w:pPr>
        <w:tabs>
          <w:tab w:val="num" w:pos="2880"/>
        </w:tabs>
        <w:ind w:left="2880" w:hanging="360"/>
      </w:pPr>
      <w:rPr>
        <w:rFonts w:ascii="Georgia" w:hAnsi="Georgia" w:hint="default"/>
      </w:rPr>
    </w:lvl>
    <w:lvl w:ilvl="4" w:tplc="8098E866" w:tentative="1">
      <w:start w:val="1"/>
      <w:numFmt w:val="bullet"/>
      <w:lvlText w:val="•"/>
      <w:lvlJc w:val="left"/>
      <w:pPr>
        <w:tabs>
          <w:tab w:val="num" w:pos="3600"/>
        </w:tabs>
        <w:ind w:left="3600" w:hanging="360"/>
      </w:pPr>
      <w:rPr>
        <w:rFonts w:ascii="Georgia" w:hAnsi="Georgia" w:hint="default"/>
      </w:rPr>
    </w:lvl>
    <w:lvl w:ilvl="5" w:tplc="1DC6A836" w:tentative="1">
      <w:start w:val="1"/>
      <w:numFmt w:val="bullet"/>
      <w:lvlText w:val="•"/>
      <w:lvlJc w:val="left"/>
      <w:pPr>
        <w:tabs>
          <w:tab w:val="num" w:pos="4320"/>
        </w:tabs>
        <w:ind w:left="4320" w:hanging="360"/>
      </w:pPr>
      <w:rPr>
        <w:rFonts w:ascii="Georgia" w:hAnsi="Georgia" w:hint="default"/>
      </w:rPr>
    </w:lvl>
    <w:lvl w:ilvl="6" w:tplc="98FA37D0" w:tentative="1">
      <w:start w:val="1"/>
      <w:numFmt w:val="bullet"/>
      <w:lvlText w:val="•"/>
      <w:lvlJc w:val="left"/>
      <w:pPr>
        <w:tabs>
          <w:tab w:val="num" w:pos="5040"/>
        </w:tabs>
        <w:ind w:left="5040" w:hanging="360"/>
      </w:pPr>
      <w:rPr>
        <w:rFonts w:ascii="Georgia" w:hAnsi="Georgia" w:hint="default"/>
      </w:rPr>
    </w:lvl>
    <w:lvl w:ilvl="7" w:tplc="85489570" w:tentative="1">
      <w:start w:val="1"/>
      <w:numFmt w:val="bullet"/>
      <w:lvlText w:val="•"/>
      <w:lvlJc w:val="left"/>
      <w:pPr>
        <w:tabs>
          <w:tab w:val="num" w:pos="5760"/>
        </w:tabs>
        <w:ind w:left="5760" w:hanging="360"/>
      </w:pPr>
      <w:rPr>
        <w:rFonts w:ascii="Georgia" w:hAnsi="Georgia" w:hint="default"/>
      </w:rPr>
    </w:lvl>
    <w:lvl w:ilvl="8" w:tplc="8004BDCA" w:tentative="1">
      <w:start w:val="1"/>
      <w:numFmt w:val="bullet"/>
      <w:lvlText w:val="•"/>
      <w:lvlJc w:val="left"/>
      <w:pPr>
        <w:tabs>
          <w:tab w:val="num" w:pos="6480"/>
        </w:tabs>
        <w:ind w:left="6480" w:hanging="360"/>
      </w:pPr>
      <w:rPr>
        <w:rFonts w:ascii="Georgia" w:hAnsi="Georgia" w:hint="default"/>
      </w:rPr>
    </w:lvl>
  </w:abstractNum>
  <w:abstractNum w:abstractNumId="1">
    <w:nsid w:val="331313C0"/>
    <w:multiLevelType w:val="multilevel"/>
    <w:tmpl w:val="39E46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3B685B"/>
    <w:multiLevelType w:val="multilevel"/>
    <w:tmpl w:val="1F9CE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30669"/>
    <w:rsid w:val="00063FD5"/>
    <w:rsid w:val="001328B2"/>
    <w:rsid w:val="00156397"/>
    <w:rsid w:val="001D2732"/>
    <w:rsid w:val="002977E5"/>
    <w:rsid w:val="002B299D"/>
    <w:rsid w:val="003426C5"/>
    <w:rsid w:val="0054595A"/>
    <w:rsid w:val="00552119"/>
    <w:rsid w:val="00754119"/>
    <w:rsid w:val="00901B12"/>
    <w:rsid w:val="009C5FBB"/>
    <w:rsid w:val="00A30669"/>
    <w:rsid w:val="00AE5F81"/>
    <w:rsid w:val="00BE64D7"/>
    <w:rsid w:val="00C82A8D"/>
    <w:rsid w:val="00E25CA5"/>
    <w:rsid w:val="00F14FC4"/>
    <w:rsid w:val="00FF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6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0669"/>
  </w:style>
  <w:style w:type="character" w:customStyle="1" w:styleId="c1">
    <w:name w:val="c1"/>
    <w:basedOn w:val="a0"/>
    <w:rsid w:val="00A30669"/>
  </w:style>
  <w:style w:type="paragraph" w:customStyle="1" w:styleId="c0">
    <w:name w:val="c0"/>
    <w:basedOn w:val="a"/>
    <w:rsid w:val="00A306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E5F81"/>
    <w:pPr>
      <w:ind w:left="720"/>
      <w:contextualSpacing/>
    </w:pPr>
  </w:style>
  <w:style w:type="paragraph" w:styleId="a5">
    <w:name w:val="Balloon Text"/>
    <w:basedOn w:val="a"/>
    <w:link w:val="a6"/>
    <w:uiPriority w:val="99"/>
    <w:semiHidden/>
    <w:unhideWhenUsed/>
    <w:rsid w:val="001563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63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5854">
      <w:bodyDiv w:val="1"/>
      <w:marLeft w:val="0"/>
      <w:marRight w:val="0"/>
      <w:marTop w:val="0"/>
      <w:marBottom w:val="0"/>
      <w:divBdr>
        <w:top w:val="none" w:sz="0" w:space="0" w:color="auto"/>
        <w:left w:val="none" w:sz="0" w:space="0" w:color="auto"/>
        <w:bottom w:val="none" w:sz="0" w:space="0" w:color="auto"/>
        <w:right w:val="none" w:sz="0" w:space="0" w:color="auto"/>
      </w:divBdr>
      <w:divsChild>
        <w:div w:id="1222250320">
          <w:marLeft w:val="576"/>
          <w:marRight w:val="0"/>
          <w:marTop w:val="60"/>
          <w:marBottom w:val="0"/>
          <w:divBdr>
            <w:top w:val="none" w:sz="0" w:space="0" w:color="auto"/>
            <w:left w:val="none" w:sz="0" w:space="0" w:color="auto"/>
            <w:bottom w:val="none" w:sz="0" w:space="0" w:color="auto"/>
            <w:right w:val="none" w:sz="0" w:space="0" w:color="auto"/>
          </w:divBdr>
        </w:div>
      </w:divsChild>
    </w:div>
    <w:div w:id="1676542045">
      <w:bodyDiv w:val="1"/>
      <w:marLeft w:val="0"/>
      <w:marRight w:val="0"/>
      <w:marTop w:val="0"/>
      <w:marBottom w:val="0"/>
      <w:divBdr>
        <w:top w:val="none" w:sz="0" w:space="0" w:color="auto"/>
        <w:left w:val="none" w:sz="0" w:space="0" w:color="auto"/>
        <w:bottom w:val="none" w:sz="0" w:space="0" w:color="auto"/>
        <w:right w:val="none" w:sz="0" w:space="0" w:color="auto"/>
      </w:divBdr>
      <w:divsChild>
        <w:div w:id="494415231">
          <w:marLeft w:val="0"/>
          <w:marRight w:val="0"/>
          <w:marTop w:val="0"/>
          <w:marBottom w:val="0"/>
          <w:divBdr>
            <w:top w:val="none" w:sz="0" w:space="0" w:color="auto"/>
            <w:left w:val="none" w:sz="0" w:space="0" w:color="auto"/>
            <w:bottom w:val="none" w:sz="0" w:space="0" w:color="auto"/>
            <w:right w:val="none" w:sz="0" w:space="0" w:color="auto"/>
          </w:divBdr>
          <w:divsChild>
            <w:div w:id="1324747147">
              <w:marLeft w:val="0"/>
              <w:marRight w:val="0"/>
              <w:marTop w:val="0"/>
              <w:marBottom w:val="0"/>
              <w:divBdr>
                <w:top w:val="none" w:sz="0" w:space="0" w:color="auto"/>
                <w:left w:val="none" w:sz="0" w:space="0" w:color="auto"/>
                <w:bottom w:val="none" w:sz="0" w:space="0" w:color="auto"/>
                <w:right w:val="none" w:sz="0" w:space="0" w:color="auto"/>
              </w:divBdr>
              <w:divsChild>
                <w:div w:id="121149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9036">
          <w:marLeft w:val="0"/>
          <w:marRight w:val="0"/>
          <w:marTop w:val="0"/>
          <w:marBottom w:val="0"/>
          <w:divBdr>
            <w:top w:val="none" w:sz="0" w:space="0" w:color="auto"/>
            <w:left w:val="none" w:sz="0" w:space="0" w:color="auto"/>
            <w:bottom w:val="none" w:sz="0" w:space="0" w:color="auto"/>
            <w:right w:val="none" w:sz="0" w:space="0" w:color="auto"/>
          </w:divBdr>
          <w:divsChild>
            <w:div w:id="1871137969">
              <w:marLeft w:val="0"/>
              <w:marRight w:val="14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1289</Words>
  <Characters>7351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2019-09-26T08:20:00Z</cp:lastPrinted>
  <dcterms:created xsi:type="dcterms:W3CDTF">2019-09-25T19:49:00Z</dcterms:created>
  <dcterms:modified xsi:type="dcterms:W3CDTF">2019-09-27T10:13:00Z</dcterms:modified>
</cp:coreProperties>
</file>