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27A" w:rsidRPr="005E6E3A" w:rsidRDefault="0043227A" w:rsidP="0088594B">
      <w:pPr>
        <w:pStyle w:val="a7"/>
        <w:ind w:left="0" w:firstLine="567"/>
      </w:pPr>
    </w:p>
    <w:p w:rsidR="0043227A" w:rsidRPr="005E6E3A" w:rsidRDefault="0043227A" w:rsidP="0088594B">
      <w:pPr>
        <w:pStyle w:val="a7"/>
        <w:ind w:firstLine="567"/>
      </w:pPr>
    </w:p>
    <w:p w:rsidR="0043227A" w:rsidRPr="005E6E3A" w:rsidRDefault="0043227A" w:rsidP="0088594B">
      <w:pPr>
        <w:pStyle w:val="a7"/>
        <w:ind w:firstLine="567"/>
      </w:pPr>
    </w:p>
    <w:p w:rsidR="0043227A" w:rsidRPr="005E6E3A" w:rsidRDefault="0043227A" w:rsidP="0088594B">
      <w:pPr>
        <w:pStyle w:val="a7"/>
        <w:ind w:firstLine="567"/>
      </w:pPr>
    </w:p>
    <w:p w:rsidR="008F2239" w:rsidRPr="005E6E3A" w:rsidRDefault="008F2239" w:rsidP="0088594B">
      <w:pPr>
        <w:pStyle w:val="a7"/>
        <w:ind w:firstLine="567"/>
        <w:rPr>
          <w:i/>
        </w:rPr>
      </w:pPr>
    </w:p>
    <w:p w:rsidR="0043227A" w:rsidRPr="0062622E" w:rsidRDefault="0043227A" w:rsidP="0088594B">
      <w:pPr>
        <w:spacing w:line="240" w:lineRule="auto"/>
        <w:ind w:left="1712" w:right="851" w:firstLine="567"/>
        <w:rPr>
          <w:sz w:val="24"/>
          <w:szCs w:val="24"/>
        </w:rPr>
      </w:pPr>
      <w:r w:rsidRPr="0062622E">
        <w:rPr>
          <w:sz w:val="24"/>
          <w:szCs w:val="24"/>
        </w:rPr>
        <w:t xml:space="preserve">Муниципальное бюджетное учреждение </w:t>
      </w:r>
    </w:p>
    <w:p w:rsidR="0043227A" w:rsidRPr="0062622E" w:rsidRDefault="0043227A" w:rsidP="0088594B">
      <w:pPr>
        <w:spacing w:line="240" w:lineRule="auto"/>
        <w:ind w:left="1712" w:right="851" w:firstLine="567"/>
        <w:rPr>
          <w:sz w:val="24"/>
          <w:szCs w:val="24"/>
        </w:rPr>
      </w:pPr>
      <w:r w:rsidRPr="0062622E">
        <w:rPr>
          <w:sz w:val="24"/>
          <w:szCs w:val="24"/>
        </w:rPr>
        <w:t>дополнительного образования</w:t>
      </w:r>
    </w:p>
    <w:p w:rsidR="0043227A" w:rsidRPr="0062622E" w:rsidRDefault="0043227A" w:rsidP="0088594B">
      <w:pPr>
        <w:spacing w:line="240" w:lineRule="auto"/>
        <w:ind w:left="1712" w:right="851" w:firstLine="567"/>
        <w:rPr>
          <w:sz w:val="24"/>
          <w:szCs w:val="24"/>
        </w:rPr>
      </w:pPr>
      <w:r w:rsidRPr="0062622E">
        <w:rPr>
          <w:sz w:val="24"/>
          <w:szCs w:val="24"/>
        </w:rPr>
        <w:t>«Детская школа искусств №15 имени Л.Л. Христиансена»</w:t>
      </w:r>
    </w:p>
    <w:p w:rsidR="0043227A" w:rsidRPr="0062622E" w:rsidRDefault="004C7D83" w:rsidP="0088594B">
      <w:pPr>
        <w:spacing w:line="240" w:lineRule="auto"/>
        <w:ind w:left="1712" w:right="851" w:firstLine="567"/>
        <w:rPr>
          <w:sz w:val="24"/>
          <w:szCs w:val="24"/>
        </w:rPr>
      </w:pPr>
      <w:r w:rsidRPr="0062622E">
        <w:rPr>
          <w:sz w:val="24"/>
          <w:szCs w:val="24"/>
        </w:rPr>
        <w:t xml:space="preserve">г </w:t>
      </w:r>
      <w:r w:rsidR="0062622E">
        <w:rPr>
          <w:sz w:val="24"/>
          <w:szCs w:val="24"/>
        </w:rPr>
        <w:t>Саратов (МБУДО «ДШИ№15им.Л.Л.Христиансена</w:t>
      </w:r>
      <w:r w:rsidR="00675211">
        <w:rPr>
          <w:sz w:val="24"/>
          <w:szCs w:val="24"/>
        </w:rPr>
        <w:t>)</w:t>
      </w:r>
    </w:p>
    <w:p w:rsidR="0043227A" w:rsidRPr="005E6E3A" w:rsidRDefault="004C7D83" w:rsidP="0088594B">
      <w:pPr>
        <w:pStyle w:val="a7"/>
        <w:ind w:firstLine="567"/>
      </w:pPr>
      <w:r w:rsidRPr="005E6E3A">
        <w:t xml:space="preserve">                           </w:t>
      </w:r>
    </w:p>
    <w:p w:rsidR="004C7D83" w:rsidRPr="005E6E3A" w:rsidRDefault="004C7D83" w:rsidP="0088594B">
      <w:pPr>
        <w:pStyle w:val="a7"/>
        <w:ind w:firstLine="567"/>
      </w:pPr>
      <w:bookmarkStart w:id="0" w:name="_GoBack"/>
    </w:p>
    <w:bookmarkEnd w:id="0"/>
    <w:p w:rsidR="0043227A" w:rsidRPr="005E6E3A" w:rsidRDefault="0043227A" w:rsidP="0088594B">
      <w:pPr>
        <w:pStyle w:val="a7"/>
        <w:ind w:firstLine="567"/>
      </w:pPr>
      <w:r w:rsidRPr="005E6E3A">
        <w:t>ОСОБЕННОСТИ ДУХОВНЫХ СОЧИНЕНИЙ, ВОКАЛЬНО - ЗВУКОВАЯ СПЕЦИФИКА ИХ ИСПОЛНЕНИЯ В ДЕТСКОМ ХОРЕ</w:t>
      </w:r>
    </w:p>
    <w:p w:rsidR="0043227A" w:rsidRPr="005E6E3A" w:rsidRDefault="004C7D83" w:rsidP="0088594B">
      <w:pPr>
        <w:pStyle w:val="a7"/>
        <w:ind w:firstLine="567"/>
      </w:pPr>
      <w:r w:rsidRPr="005E6E3A">
        <w:t>Преподаватель Скорупко Лариса Рудольфовна</w:t>
      </w:r>
      <w:r w:rsidR="0043227A" w:rsidRPr="005E6E3A">
        <w:t xml:space="preserve"> </w:t>
      </w:r>
    </w:p>
    <w:p w:rsidR="0043227A" w:rsidRPr="005E6E3A" w:rsidRDefault="0043227A" w:rsidP="0088594B">
      <w:pPr>
        <w:pStyle w:val="a7"/>
        <w:ind w:firstLine="567"/>
      </w:pPr>
      <w:r w:rsidRPr="005E6E3A">
        <w:t>Аннотация</w:t>
      </w:r>
      <w:r w:rsidRPr="005E6E3A">
        <w:rPr>
          <w:i/>
        </w:rPr>
        <w:t xml:space="preserve">. </w:t>
      </w:r>
      <w:r w:rsidRPr="005E6E3A">
        <w:t xml:space="preserve">Цель: показать вокально-звуковую специфику исполнения духовных сочинений. </w:t>
      </w:r>
    </w:p>
    <w:p w:rsidR="0043227A" w:rsidRPr="005E6E3A" w:rsidRDefault="00876130" w:rsidP="0088594B">
      <w:pPr>
        <w:pStyle w:val="a7"/>
        <w:ind w:firstLine="567"/>
      </w:pPr>
      <w:r w:rsidRPr="005E6E3A">
        <w:t xml:space="preserve">Метод: исследование </w:t>
      </w:r>
      <w:r w:rsidR="0043227A" w:rsidRPr="005E6E3A">
        <w:t xml:space="preserve">особенностей исполнения духовной музыки.  </w:t>
      </w:r>
    </w:p>
    <w:p w:rsidR="0043227A" w:rsidRPr="005E6E3A" w:rsidRDefault="0043227A" w:rsidP="0088594B">
      <w:pPr>
        <w:pStyle w:val="a7"/>
        <w:ind w:firstLine="567"/>
      </w:pPr>
      <w:r w:rsidRPr="005E6E3A">
        <w:t xml:space="preserve">Результат: развитие музыкальных, вокально-хоровых навыков учащихся.  </w:t>
      </w:r>
    </w:p>
    <w:p w:rsidR="0043227A" w:rsidRPr="005E6E3A" w:rsidRDefault="0043227A" w:rsidP="0088594B">
      <w:pPr>
        <w:pStyle w:val="a7"/>
        <w:ind w:firstLine="567"/>
      </w:pPr>
      <w:r w:rsidRPr="005E6E3A">
        <w:t>Ключевые слова:</w:t>
      </w:r>
      <w:r w:rsidRPr="005E6E3A">
        <w:rPr>
          <w:i/>
        </w:rPr>
        <w:t xml:space="preserve"> </w:t>
      </w:r>
      <w:r w:rsidRPr="005E6E3A">
        <w:t xml:space="preserve">православная духовная музыка, методы работы.  </w:t>
      </w:r>
    </w:p>
    <w:p w:rsidR="0043227A" w:rsidRPr="005E6E3A" w:rsidRDefault="0043227A" w:rsidP="0088594B">
      <w:pPr>
        <w:pStyle w:val="a7"/>
        <w:ind w:firstLine="567"/>
      </w:pPr>
      <w:r w:rsidRPr="005E6E3A">
        <w:rPr>
          <w:i/>
        </w:rPr>
        <w:t xml:space="preserve"> </w:t>
      </w:r>
    </w:p>
    <w:p w:rsidR="0043227A" w:rsidRPr="00675211" w:rsidRDefault="0043227A" w:rsidP="0088594B">
      <w:pPr>
        <w:pStyle w:val="a7"/>
        <w:ind w:firstLine="567"/>
      </w:pPr>
      <w:r w:rsidRPr="005E6E3A">
        <w:rPr>
          <w:i/>
        </w:rPr>
        <w:t xml:space="preserve">   </w:t>
      </w:r>
    </w:p>
    <w:p w:rsidR="0043227A" w:rsidRPr="00675211" w:rsidRDefault="0043227A" w:rsidP="0088594B">
      <w:pPr>
        <w:pStyle w:val="a7"/>
        <w:ind w:firstLine="567"/>
      </w:pPr>
      <w:r w:rsidRPr="00675211">
        <w:rPr>
          <w:i/>
        </w:rPr>
        <w:t xml:space="preserve"> </w:t>
      </w:r>
    </w:p>
    <w:p w:rsidR="0043227A" w:rsidRPr="00675211" w:rsidRDefault="0043227A" w:rsidP="0088594B">
      <w:pPr>
        <w:pStyle w:val="a7"/>
        <w:ind w:firstLine="567"/>
      </w:pPr>
    </w:p>
    <w:p w:rsidR="0043227A" w:rsidRPr="005E6E3A" w:rsidRDefault="0043227A" w:rsidP="0088594B">
      <w:pPr>
        <w:pStyle w:val="a7"/>
        <w:ind w:firstLine="567"/>
      </w:pPr>
      <w:r w:rsidRPr="005E6E3A">
        <w:t xml:space="preserve">В работе хотелось бы отметить некоторые особенности исполнения духовных сочинений в детском хоре, их вокально-звуковую специфику, методы работы над ними, учитывая голосовые возможности детей, а также обосновать использование этих произведений для развития музыкальных, вокально-хоровых навыков ребенка и воспитания у него положительных духовно - нравственных качеств. </w:t>
      </w:r>
    </w:p>
    <w:p w:rsidR="0043227A" w:rsidRPr="005E6E3A" w:rsidRDefault="0043227A" w:rsidP="0088594B">
      <w:pPr>
        <w:pStyle w:val="a7"/>
        <w:ind w:firstLine="567"/>
      </w:pPr>
      <w:r w:rsidRPr="005E6E3A">
        <w:t>В нашу сложную, противоречивую эпоху, когда многие находятся на распутье, когда в человеческих душах происходит осмысление прожитой жизни, а также истории государства, когда потеряны какие-то старые идеалы и убеждения, а новые стремятся оформиться, когда на земле льется кровь, идут войны, и сама природа исторгает из своего нутра разрушение, дает трещины, заливает лавой и водой больные раны, когда в человеческих душах происходит ожесточение, не</w:t>
      </w:r>
      <w:r w:rsidR="0062622E">
        <w:t xml:space="preserve"> </w:t>
      </w:r>
      <w:r w:rsidRPr="005E6E3A">
        <w:t xml:space="preserve">милосердие, злоба, зависть, гордыня, гнев, хочется остановиться и задуматься, прийти к чему-то главному, истинному, правдивому и глубокому, а именно: к тому вечному, что уже создано людьми в процессе своего развития, развития цивилизации. Хочется прийти к истинным ценностям, ценностям душевным, духовным. Воспитать в себе, а также в тех, кого мы учим, основные духовные добродетели: Веру, Надежду, Любовь. </w:t>
      </w:r>
    </w:p>
    <w:p w:rsidR="0043227A" w:rsidRPr="005E6E3A" w:rsidRDefault="0043227A" w:rsidP="0088594B">
      <w:pPr>
        <w:pStyle w:val="a7"/>
        <w:ind w:firstLine="567"/>
      </w:pPr>
      <w:r w:rsidRPr="005E6E3A">
        <w:lastRenderedPageBreak/>
        <w:t xml:space="preserve">Поэтому мы обращаемся вновь и вновь к уже созданным и проверенным временем музыкальным идеалам, которые раньше были, не так доступны, это произведения духовной тематики. </w:t>
      </w:r>
    </w:p>
    <w:p w:rsidR="0043227A" w:rsidRPr="005E6E3A" w:rsidRDefault="0043227A" w:rsidP="0088594B">
      <w:pPr>
        <w:pStyle w:val="a7"/>
        <w:ind w:firstLine="567"/>
      </w:pPr>
      <w:r w:rsidRPr="005E6E3A">
        <w:t xml:space="preserve">В нашей школе учащиеся пели духовные сочинения разного направления: православные, католические, протестантские. Все культовые сочинения связаны с религиями, вероучениями разных народов, разных национальностей. Несмотря на их разнообразие: будь то православие, католицизм, протестантство, – все они объединяют в себе стремление к совершенствованию личности, воспитанию в себе положительных качеств. </w:t>
      </w:r>
    </w:p>
    <w:p w:rsidR="0043227A" w:rsidRPr="005E6E3A" w:rsidRDefault="0043227A" w:rsidP="0088594B">
      <w:pPr>
        <w:pStyle w:val="a7"/>
        <w:ind w:firstLine="567"/>
      </w:pPr>
      <w:r w:rsidRPr="005E6E3A">
        <w:t xml:space="preserve">В работе над различными духовными произведениями, чтобы понять особенности и специфику их </w:t>
      </w:r>
      <w:proofErr w:type="gramStart"/>
      <w:r w:rsidRPr="005E6E3A">
        <w:t>исполнения  нужно</w:t>
      </w:r>
      <w:proofErr w:type="gramEnd"/>
      <w:r w:rsidRPr="005E6E3A">
        <w:t xml:space="preserve">, прежде всего, изучить различие вероучений, а также особенности музыкального языка культовых сочинений в процессе исторического развития стран, а также развития их культуры, искусства, архитектуры. </w:t>
      </w:r>
    </w:p>
    <w:p w:rsidR="0043227A" w:rsidRPr="005E6E3A" w:rsidRDefault="0043227A" w:rsidP="0088594B">
      <w:pPr>
        <w:pStyle w:val="a7"/>
        <w:ind w:firstLine="567"/>
      </w:pPr>
      <w:r w:rsidRPr="005E6E3A">
        <w:t xml:space="preserve"> Хотелось бы остановиться на особенностях духовной православной музыки. </w:t>
      </w:r>
    </w:p>
    <w:p w:rsidR="0043227A" w:rsidRPr="005E6E3A" w:rsidRDefault="0043227A" w:rsidP="0088594B">
      <w:pPr>
        <w:pStyle w:val="a7"/>
        <w:ind w:firstLine="567"/>
      </w:pPr>
      <w:r w:rsidRPr="005E6E3A">
        <w:t xml:space="preserve">Если говорить о православном вероучении, то это строгость, отсутствие излишеств, гениальная простота, доступность, доброта, смирение, терпение, ясность. Эти особенности отражаются в архитектуре храмов, их росписи, иконах: домашних, естественных, близких. Эти качества присутствуют и в духовной православной музыке. </w:t>
      </w:r>
    </w:p>
    <w:p w:rsidR="0043227A" w:rsidRPr="005E6E3A" w:rsidRDefault="0043227A" w:rsidP="0088594B">
      <w:pPr>
        <w:pStyle w:val="a7"/>
        <w:ind w:firstLine="567"/>
      </w:pPr>
      <w:r w:rsidRPr="005E6E3A">
        <w:t xml:space="preserve">Православная музыка – сочинения для хора, начиная со знаменного распева. Существенная черта знаменного распева его полная бесстрастность, даже некоторая суровость, сообщающая ему особенную возвышенную одухотворенную красоту. Сложные мелодические узоры распева, выточенные годами, в плавных переливах сплетаются в кружева – редкой стройности и выразительной красоты.   </w:t>
      </w:r>
    </w:p>
    <w:p w:rsidR="0043227A" w:rsidRPr="005E6E3A" w:rsidRDefault="0043227A" w:rsidP="0088594B">
      <w:pPr>
        <w:pStyle w:val="a7"/>
        <w:ind w:firstLine="567"/>
      </w:pPr>
      <w:r w:rsidRPr="005E6E3A">
        <w:t xml:space="preserve">Авторами культовой православной музыки были русские композиторы: </w:t>
      </w:r>
      <w:proofErr w:type="spellStart"/>
      <w:r w:rsidRPr="005E6E3A">
        <w:t>Бортнянский</w:t>
      </w:r>
      <w:proofErr w:type="spellEnd"/>
      <w:r w:rsidRPr="005E6E3A">
        <w:t xml:space="preserve">, Львов, Кастальский, Чесноков, Чайковский, Рахманинов и многие другие. </w:t>
      </w:r>
    </w:p>
    <w:p w:rsidR="0043227A" w:rsidRPr="005E6E3A" w:rsidRDefault="0043227A" w:rsidP="0088594B">
      <w:pPr>
        <w:pStyle w:val="a7"/>
        <w:ind w:firstLine="567"/>
      </w:pPr>
      <w:r w:rsidRPr="005E6E3A">
        <w:t xml:space="preserve">В чем же состоят особенности музыкального языка, содержания, и в чем специфика исполнения этих произведений? </w:t>
      </w:r>
    </w:p>
    <w:p w:rsidR="0043227A" w:rsidRPr="005E6E3A" w:rsidRDefault="0043227A" w:rsidP="0088594B">
      <w:pPr>
        <w:pStyle w:val="a7"/>
        <w:ind w:firstLine="567"/>
      </w:pPr>
      <w:r w:rsidRPr="005E6E3A">
        <w:t xml:space="preserve">Святитель Иоанн Златоуст в беседе на 41 псалом пишет: «Ничего не окрыляет так духа, ничего не отрешает его от земли и уз телесных, как стройное пение церковной песни» [1, </w:t>
      </w:r>
      <w:r w:rsidRPr="005E6E3A">
        <w:rPr>
          <w:lang w:val="en-US"/>
        </w:rPr>
        <w:t>c</w:t>
      </w:r>
      <w:r w:rsidRPr="005E6E3A">
        <w:t xml:space="preserve">.1-5].    </w:t>
      </w:r>
    </w:p>
    <w:p w:rsidR="0043227A" w:rsidRPr="005E6E3A" w:rsidRDefault="0043227A" w:rsidP="0088594B">
      <w:pPr>
        <w:pStyle w:val="a7"/>
        <w:ind w:firstLine="567"/>
      </w:pPr>
      <w:r w:rsidRPr="005E6E3A">
        <w:t xml:space="preserve">Церковное пение, по словам митрополита Арсения Новгородского – составная часть Богослужения. Оно достигается исполнениями стихир и других песнопений, составляющих драгоценную принадлежность богослужения и красоту его, поэтому: </w:t>
      </w:r>
    </w:p>
    <w:p w:rsidR="0043227A" w:rsidRPr="005E6E3A" w:rsidRDefault="0043227A" w:rsidP="0088594B">
      <w:pPr>
        <w:pStyle w:val="a7"/>
        <w:ind w:firstLine="567"/>
      </w:pPr>
      <w:r w:rsidRPr="005E6E3A">
        <w:t xml:space="preserve">Регент, псаломщик, певчий должны быть достойными людьми, служащими и поющими не ради заработка, но ради благолепия церковного пения. </w:t>
      </w:r>
    </w:p>
    <w:p w:rsidR="0043227A" w:rsidRPr="005E6E3A" w:rsidRDefault="0043227A" w:rsidP="0088594B">
      <w:pPr>
        <w:pStyle w:val="a7"/>
        <w:ind w:firstLine="567"/>
      </w:pPr>
      <w:r w:rsidRPr="005E6E3A">
        <w:t xml:space="preserve">Благолепие церковное надо понимать не в эффектном </w:t>
      </w:r>
      <w:proofErr w:type="spellStart"/>
      <w:r w:rsidRPr="005E6E3A">
        <w:t>партесном</w:t>
      </w:r>
      <w:proofErr w:type="spellEnd"/>
      <w:r w:rsidRPr="005E6E3A">
        <w:t xml:space="preserve"> пении, но в стройном, благоговейном исполнении. </w:t>
      </w:r>
    </w:p>
    <w:p w:rsidR="0043227A" w:rsidRPr="005E6E3A" w:rsidRDefault="0043227A" w:rsidP="0088594B">
      <w:pPr>
        <w:pStyle w:val="a7"/>
        <w:ind w:firstLine="567"/>
      </w:pPr>
      <w:r w:rsidRPr="005E6E3A">
        <w:lastRenderedPageBreak/>
        <w:t xml:space="preserve">Неумелое исполнение хороших вещей губит церковное пение. Стремление к тому, чтобы «поразить», произвести эффект пагубно отражается на исполнении. </w:t>
      </w:r>
    </w:p>
    <w:p w:rsidR="0043227A" w:rsidRPr="005E6E3A" w:rsidRDefault="0043227A" w:rsidP="0088594B">
      <w:pPr>
        <w:pStyle w:val="a7"/>
        <w:ind w:firstLine="567"/>
      </w:pPr>
      <w:r w:rsidRPr="005E6E3A">
        <w:t xml:space="preserve">Необходимо, прежде всего, научиться просто и благоговейно, со всем усердием выполнять простые, но дивные по красоте напевы осмогласия – знаменные, киевские, болгарские. </w:t>
      </w:r>
    </w:p>
    <w:p w:rsidR="0043227A" w:rsidRPr="005E6E3A" w:rsidRDefault="0043227A" w:rsidP="0088594B">
      <w:pPr>
        <w:pStyle w:val="a7"/>
        <w:ind w:firstLine="567"/>
      </w:pPr>
      <w:r w:rsidRPr="005E6E3A">
        <w:t xml:space="preserve">Художество в богослужебном пении не должно быть целью. Певчие не должны думать только о том, чтобы выкинуть какую-нибудь замысловатую фортель. </w:t>
      </w:r>
    </w:p>
    <w:p w:rsidR="0043227A" w:rsidRPr="005E6E3A" w:rsidRDefault="0043227A" w:rsidP="0088594B">
      <w:pPr>
        <w:pStyle w:val="a7"/>
        <w:ind w:firstLine="567"/>
      </w:pPr>
      <w:r w:rsidRPr="005E6E3A">
        <w:t xml:space="preserve">Пение – дело святое, певчие не должны воображать себя артистами, хозяевами клироса, не должны думать, что они своим пением делают услугу Богу. Стоящие на клиросе, – это, прежде всего, молитвенники. </w:t>
      </w:r>
    </w:p>
    <w:p w:rsidR="0043227A" w:rsidRPr="005E6E3A" w:rsidRDefault="0043227A" w:rsidP="0088594B">
      <w:pPr>
        <w:pStyle w:val="a7"/>
        <w:ind w:firstLine="567"/>
      </w:pPr>
      <w:r w:rsidRPr="005E6E3A">
        <w:t xml:space="preserve">Признаками богослужебного пения должны </w:t>
      </w:r>
      <w:r w:rsidRPr="005E6E3A">
        <w:tab/>
      </w:r>
      <w:proofErr w:type="gramStart"/>
      <w:r w:rsidRPr="005E6E3A">
        <w:t>быть  серьезность</w:t>
      </w:r>
      <w:proofErr w:type="gramEnd"/>
      <w:r w:rsidRPr="005E6E3A">
        <w:t xml:space="preserve">, искренность, сдержанность, скромность, внутренняя теплота и задушевность. Клирос – не эстрада для актеров [2, </w:t>
      </w:r>
      <w:r w:rsidRPr="005E6E3A">
        <w:rPr>
          <w:lang w:val="en-US"/>
        </w:rPr>
        <w:t>c</w:t>
      </w:r>
      <w:r w:rsidRPr="005E6E3A">
        <w:t xml:space="preserve">. 12-17].     </w:t>
      </w:r>
    </w:p>
    <w:p w:rsidR="0043227A" w:rsidRPr="005E6E3A" w:rsidRDefault="0043227A" w:rsidP="0088594B">
      <w:pPr>
        <w:pStyle w:val="a7"/>
        <w:ind w:firstLine="567"/>
      </w:pPr>
      <w:r w:rsidRPr="005E6E3A">
        <w:t xml:space="preserve">Приступая к исполнению духовной музыки, человек, учитель должен, прежде всего, осмыслить все свои деяния, мысли, слова, свой образ жизни, очиститься от всего греховного: зависти, злобы, гнева, корыстолюбия, прочитать священные  книги: Библию Евангелие, Псалмы, заповеди Иисуса Христа, обрести покой и благодать в сердце своем, чтобы идти с добром к людям, нести искру Божию, которая заложена в произведениях, зажечь ее в душах детей, чтобы они, будучи ангелами, спели ангельскими голосами и донесли эту искру слушателям. </w:t>
      </w:r>
    </w:p>
    <w:p w:rsidR="0043227A" w:rsidRPr="005E6E3A" w:rsidRDefault="0043227A" w:rsidP="0088594B">
      <w:pPr>
        <w:pStyle w:val="a7"/>
        <w:ind w:firstLine="567"/>
      </w:pPr>
      <w:r w:rsidRPr="005E6E3A">
        <w:t xml:space="preserve">В чем состоят особенности музыкального языка всех православных сочинений? </w:t>
      </w:r>
    </w:p>
    <w:p w:rsidR="0043227A" w:rsidRPr="005E6E3A" w:rsidRDefault="0062622E" w:rsidP="0088594B">
      <w:pPr>
        <w:pStyle w:val="a7"/>
        <w:ind w:firstLine="567"/>
      </w:pPr>
      <w:r>
        <w:t>Молитвенно-выразительная,</w:t>
      </w:r>
      <w:r w:rsidR="0043227A" w:rsidRPr="005E6E3A">
        <w:t xml:space="preserve"> речитативная мелодика, архитектурная, последовательная ясность гармонических линий, точно выверенная размеренность метрического и ритмического рисунка, тональные и динамические отклонения не нарушают святой облик канонического, философского текста.</w:t>
      </w:r>
    </w:p>
    <w:p w:rsidR="0043227A" w:rsidRPr="005E6E3A" w:rsidRDefault="0043227A" w:rsidP="0088594B">
      <w:pPr>
        <w:pStyle w:val="a7"/>
        <w:ind w:firstLine="567"/>
      </w:pPr>
      <w:r w:rsidRPr="005E6E3A">
        <w:t xml:space="preserve">Все внимание в церковных произведениях сосредоточенно не погружении в духовную сферу. В них человек всегда находится в процессе осмысления прожитого дня и всей жизни. Вера и надежда не гаснет в душах, а всеохватывающее чувство раскаяния и любви поглощает и окрыляет. </w:t>
      </w:r>
    </w:p>
    <w:p w:rsidR="0043227A" w:rsidRPr="005E6E3A" w:rsidRDefault="0043227A" w:rsidP="0088594B">
      <w:pPr>
        <w:pStyle w:val="a7"/>
        <w:ind w:firstLine="567"/>
      </w:pPr>
      <w:r w:rsidRPr="005E6E3A">
        <w:t>Музыкальный язык и духовный мир произведений сложен для восприятия, но национальные, истинно русские корни сочинений будят в генах и душах подростков какие-то недосягаемые источники, помогают им заглянуть в глубины своей духовной сущности, преодолеть все сложности музыкального языка и излить душу. Преподобный Роман Сладкопевец писал: «</w:t>
      </w:r>
      <w:proofErr w:type="spellStart"/>
      <w:r w:rsidRPr="005E6E3A">
        <w:t>Велию</w:t>
      </w:r>
      <w:proofErr w:type="spellEnd"/>
      <w:r w:rsidRPr="005E6E3A">
        <w:t xml:space="preserve"> мольбу и благодарение воссылайте, и честь воздавайте великому </w:t>
      </w:r>
      <w:proofErr w:type="spellStart"/>
      <w:r w:rsidRPr="005E6E3A">
        <w:t>дародателю</w:t>
      </w:r>
      <w:proofErr w:type="spellEnd"/>
      <w:r w:rsidRPr="005E6E3A">
        <w:t xml:space="preserve">, Богу и Господу нашему Иисусу Христу» [3, </w:t>
      </w:r>
      <w:r w:rsidRPr="005E6E3A">
        <w:rPr>
          <w:lang w:val="en-US"/>
        </w:rPr>
        <w:t>c</w:t>
      </w:r>
      <w:r w:rsidRPr="005E6E3A">
        <w:t xml:space="preserve">. 21]. </w:t>
      </w:r>
    </w:p>
    <w:p w:rsidR="0043227A" w:rsidRPr="005E6E3A" w:rsidRDefault="0043227A" w:rsidP="0088594B">
      <w:pPr>
        <w:pStyle w:val="a7"/>
        <w:ind w:firstLine="567"/>
      </w:pPr>
      <w:r w:rsidRPr="005E6E3A">
        <w:t xml:space="preserve">В чем состоит специфика работы и исполнений этих произведений? </w:t>
      </w:r>
    </w:p>
    <w:p w:rsidR="0043227A" w:rsidRPr="005E6E3A" w:rsidRDefault="0043227A" w:rsidP="0088594B">
      <w:pPr>
        <w:pStyle w:val="a7"/>
        <w:ind w:firstLine="567"/>
      </w:pPr>
      <w:r w:rsidRPr="005E6E3A">
        <w:t xml:space="preserve">От музыки, сложности ее исполнения: обычно четырехголосное, а </w:t>
      </w:r>
      <w:proofErr w:type="spellStart"/>
      <w:r w:rsidRPr="005E6E3A">
        <w:t>cap</w:t>
      </w:r>
      <w:proofErr w:type="spellEnd"/>
      <w:r w:rsidRPr="005E6E3A">
        <w:t xml:space="preserve"> изложение, </w:t>
      </w:r>
      <w:proofErr w:type="spellStart"/>
      <w:r w:rsidRPr="005E6E3A">
        <w:t>тесситурные</w:t>
      </w:r>
      <w:proofErr w:type="spellEnd"/>
      <w:r w:rsidRPr="005E6E3A">
        <w:t xml:space="preserve"> и диапазонные </w:t>
      </w:r>
      <w:r w:rsidRPr="005E6E3A">
        <w:lastRenderedPageBreak/>
        <w:t xml:space="preserve">преграды, длинные фразы, </w:t>
      </w:r>
      <w:proofErr w:type="spellStart"/>
      <w:r w:rsidRPr="005E6E3A">
        <w:t>мажоро</w:t>
      </w:r>
      <w:proofErr w:type="spellEnd"/>
      <w:r w:rsidRPr="005E6E3A">
        <w:t xml:space="preserve"> - минорный склад, подразумевающий обостренное, чуткое отношение к каждой ноте в смысле интонационной позиции, создание уравновешенного ансамбля, – нужно идти к тексту, его философскому осмыслению, а от него к проникновению в глубины своей души и ее нравственному очищению. К тексту в культовых сочинениях должно быть особенное отношение. В каждом слове заложен огромный смысл, порой настолько объемный, что с каждым последующим исполнением он раскрывается новыми гранями. Это своеобразная иконопись, на которую можно смотреть часами, размышляя, любуясь, находя более глубокий смысл. </w:t>
      </w:r>
    </w:p>
    <w:p w:rsidR="0043227A" w:rsidRPr="005E6E3A" w:rsidRDefault="0043227A" w:rsidP="0088594B">
      <w:pPr>
        <w:pStyle w:val="a7"/>
        <w:ind w:firstLine="567"/>
      </w:pPr>
      <w:r w:rsidRPr="005E6E3A">
        <w:t xml:space="preserve">Работая с детьми, понимаешь, что слова культовых произведений, проверенные годами, веками, будят в душе ребенка только положительные качества. Дети сами с большим интересом раскрывают всеобъемлющие, всеохватывающие, переливающиеся разными красками, гранями, сложные и одновременно простые и ясные слова. </w:t>
      </w:r>
    </w:p>
    <w:p w:rsidR="0043227A" w:rsidRPr="005E6E3A" w:rsidRDefault="0043227A" w:rsidP="0088594B">
      <w:pPr>
        <w:pStyle w:val="a7"/>
        <w:ind w:firstLine="567"/>
      </w:pPr>
      <w:r w:rsidRPr="005E6E3A">
        <w:t xml:space="preserve">Тексты в духовных произведениях – это церковные каноны, слова молитв, слова Божии. В Евангелии от Иоанна говорится: «Вначале было Слово, и </w:t>
      </w:r>
      <w:proofErr w:type="gramStart"/>
      <w:r w:rsidRPr="005E6E3A">
        <w:t>Слово  было</w:t>
      </w:r>
      <w:proofErr w:type="gramEnd"/>
      <w:r w:rsidRPr="005E6E3A">
        <w:t xml:space="preserve"> у Бога, и Слово было Бог» [4,</w:t>
      </w:r>
      <w:r w:rsidRPr="005E6E3A">
        <w:rPr>
          <w:lang w:val="en-US"/>
        </w:rPr>
        <w:t>c</w:t>
      </w:r>
      <w:r w:rsidRPr="005E6E3A">
        <w:t>.237]. Музыка лишь подчеркивает содержание, смысл чего-то вечного, чистейшего, благостного, мудрого. Соприкасаясь с вечным, становишься чище, терпимее, добрее. В процессе творчества, процессе исполнения меняется мировоззрение, душа. Происходит сотворчество, а не диктат. Дирижер, учитель становится на одну ступень с уч</w:t>
      </w:r>
      <w:r w:rsidR="0062622E">
        <w:t>еником, становится равным. Руки</w:t>
      </w:r>
      <w:r w:rsidRPr="005E6E3A">
        <w:t xml:space="preserve"> дирижера – лучи, которые греют, зажигают благолепие, благодать, благодушие и благодарность </w:t>
      </w:r>
      <w:proofErr w:type="gramStart"/>
      <w:r w:rsidRPr="005E6E3A">
        <w:t>в душах</w:t>
      </w:r>
      <w:proofErr w:type="gramEnd"/>
      <w:r w:rsidRPr="005E6E3A">
        <w:t xml:space="preserve"> исполняющих и слушающих.    Вокальные сложности и особенности, которые встречаются в православной духовной музыке, – это, прежде всего, большие фразы, которые требуют от учащегося глубокого диафрагмального дыхания, острой </w:t>
      </w:r>
      <w:proofErr w:type="spellStart"/>
      <w:r w:rsidRPr="005E6E3A">
        <w:t>звуковысотной</w:t>
      </w:r>
      <w:proofErr w:type="spellEnd"/>
      <w:r w:rsidRPr="005E6E3A">
        <w:t xml:space="preserve"> интонации, связанной с хорошей опорой, светлой подачей звука, опирающейся на головное </w:t>
      </w:r>
      <w:proofErr w:type="spellStart"/>
      <w:r w:rsidRPr="005E6E3A">
        <w:t>резонирование</w:t>
      </w:r>
      <w:proofErr w:type="spellEnd"/>
      <w:r w:rsidRPr="005E6E3A">
        <w:t xml:space="preserve">, а также умение петь в ансамбле с другими хоровыми партиями, не выделяясь по силе звука и тембру, а сливаясь в общем хоре. </w:t>
      </w:r>
    </w:p>
    <w:p w:rsidR="0043227A" w:rsidRPr="005E6E3A" w:rsidRDefault="0043227A" w:rsidP="0088594B">
      <w:pPr>
        <w:pStyle w:val="a7"/>
        <w:ind w:firstLine="567"/>
      </w:pPr>
      <w:r w:rsidRPr="005E6E3A">
        <w:t xml:space="preserve">Особенности музыкальные, текстовые, вокальные, хоровые в духовных сочинениях мобилизуют и организуют поющих, учат думать, размышлять. Пение в хоре дает положительный результат. Видя, как старший товарищ трудится, выполняет поставленные звуковые задачи, младший, повторяя и копируя, быстрее справляется с трудностями, особенно звуковыми. Старшие становятся эталоном для младших. </w:t>
      </w:r>
    </w:p>
    <w:p w:rsidR="0043227A" w:rsidRPr="005E6E3A" w:rsidRDefault="0043227A" w:rsidP="0088594B">
      <w:pPr>
        <w:pStyle w:val="a7"/>
        <w:ind w:firstLine="567"/>
      </w:pPr>
      <w:r w:rsidRPr="005E6E3A">
        <w:t xml:space="preserve">Звук в духовных сочинениях должен отличаться от светского </w:t>
      </w:r>
      <w:proofErr w:type="spellStart"/>
      <w:r w:rsidRPr="005E6E3A">
        <w:t>молитвенностью</w:t>
      </w:r>
      <w:proofErr w:type="spellEnd"/>
      <w:r w:rsidRPr="005E6E3A">
        <w:t>, смирением, покорностью, спокойствием внутренним и внешним. Для достижения такого звука дирижер должен быть психологом каждого поющего и находить такие ассоциации и сравнения, чтобы найти тот ангельский, светлый, ясный, полетный звук, который должен быть в этих сочинениях. Только человеческий голос может справиться с такими задачами и найти невероятные краски и интонации.</w:t>
      </w:r>
    </w:p>
    <w:p w:rsidR="0043227A" w:rsidRPr="005E6E3A" w:rsidRDefault="0043227A" w:rsidP="0088594B">
      <w:pPr>
        <w:pStyle w:val="a7"/>
        <w:ind w:firstLine="567"/>
      </w:pPr>
      <w:r w:rsidRPr="005E6E3A">
        <w:lastRenderedPageBreak/>
        <w:t xml:space="preserve">Пение, особенно коллективное, это большой поток энергии, информации, красок и эмоций. </w:t>
      </w:r>
    </w:p>
    <w:p w:rsidR="0043227A" w:rsidRPr="005E6E3A" w:rsidRDefault="0043227A" w:rsidP="0088594B">
      <w:pPr>
        <w:pStyle w:val="a7"/>
        <w:ind w:firstLine="567"/>
      </w:pPr>
      <w:r w:rsidRPr="005E6E3A">
        <w:t xml:space="preserve">Всему этому помогают научить духовные сочинения. </w:t>
      </w:r>
    </w:p>
    <w:p w:rsidR="0043227A" w:rsidRPr="005E6E3A" w:rsidRDefault="0043227A" w:rsidP="0088594B">
      <w:pPr>
        <w:pStyle w:val="a7"/>
        <w:ind w:firstLine="567"/>
      </w:pPr>
      <w:r w:rsidRPr="005E6E3A">
        <w:t xml:space="preserve">В чем же состоит специфика работы над духовными сочинениями и их вокально - звуковыми особенностями? </w:t>
      </w:r>
    </w:p>
    <w:p w:rsidR="0043227A" w:rsidRPr="005E6E3A" w:rsidRDefault="0043227A" w:rsidP="0088594B">
      <w:pPr>
        <w:pStyle w:val="a7"/>
        <w:ind w:firstLine="567"/>
      </w:pPr>
      <w:r w:rsidRPr="005E6E3A">
        <w:t xml:space="preserve">С одной стороны, в преодолении сложностей музыкального языка: чаще всего развитой, широкого дыхания мелодией, требующей хорошей вокальной подготовки певцов, правильной, чистой, интонационной окраски гармонии, точно выверенного горизонтального и вертикального строя, уравновешенного ансамбля, осознанного формирования звука в зависимости от настроения произведения, правильной артикуляции с ясной подачей текста. </w:t>
      </w:r>
    </w:p>
    <w:p w:rsidR="0043227A" w:rsidRPr="005E6E3A" w:rsidRDefault="0043227A" w:rsidP="0088594B">
      <w:pPr>
        <w:pStyle w:val="a7"/>
        <w:ind w:firstLine="567"/>
      </w:pPr>
      <w:r w:rsidRPr="005E6E3A">
        <w:t xml:space="preserve">С другой стороны, главная задача – сделать духовные произведения именно духовными. Слить воедино музыку и чувства. Для этого от каждого дирижера требуется немало усилий. Для этого нужно постоянно </w:t>
      </w:r>
      <w:proofErr w:type="gramStart"/>
      <w:r w:rsidRPr="005E6E3A">
        <w:t>отдавать  частицу</w:t>
      </w:r>
      <w:proofErr w:type="gramEnd"/>
      <w:r w:rsidRPr="005E6E3A">
        <w:t xml:space="preserve"> своей души и постоянно находить в процессе работы такие выражения, сравнения, которые доходили бы до сердца и ума каждого ребенка, выливаясь в светлый звуковой образ. В этом заключается главная специфическая особенность и сложность. В этом состоит мастерство каждого дирижера. Найти слова для каждой души, достучаться до каждого сердца. </w:t>
      </w:r>
    </w:p>
    <w:p w:rsidR="0043227A" w:rsidRPr="005E6E3A" w:rsidRDefault="0043227A" w:rsidP="0088594B">
      <w:pPr>
        <w:pStyle w:val="a7"/>
        <w:ind w:firstLine="567"/>
      </w:pPr>
      <w:r w:rsidRPr="005E6E3A">
        <w:t xml:space="preserve">Итак, приступая к работе над духовными сочинениями, нужно многое осмыслить. Многие дирижеры исполняют духовные сочинения, не учитывая специфики жанра, и не раскрывая истинного содержания. </w:t>
      </w:r>
    </w:p>
    <w:p w:rsidR="0043227A" w:rsidRPr="005E6E3A" w:rsidRDefault="0043227A" w:rsidP="0088594B">
      <w:pPr>
        <w:pStyle w:val="a7"/>
        <w:ind w:firstLine="567"/>
      </w:pPr>
      <w:r w:rsidRPr="005E6E3A">
        <w:t xml:space="preserve">Самому педагогу нужно многое понять. Это касается вероучений, канонов, самого процесса Богослужения, когда исполняется то или иное произведение, и что оно означает. Нужно постоянно вчитываться в канонический текст, открывая его новые грани. Изучить творчество того или иного композитора, особенности его музыкального языка, изучить историческую эпоху, в которой творил автор, национальные особенности культуры страны, в которой он проживал. </w:t>
      </w:r>
    </w:p>
    <w:p w:rsidR="0043227A" w:rsidRPr="005E6E3A" w:rsidRDefault="0043227A" w:rsidP="0088594B">
      <w:pPr>
        <w:pStyle w:val="a7"/>
        <w:ind w:firstLine="567"/>
      </w:pPr>
      <w:r w:rsidRPr="005E6E3A">
        <w:t xml:space="preserve">Нежелательно петь на уроке или на одном концерте духовные сочинения различных направлений. Это настолько разные произведения в плане мировоззрения, что они просто не смогут уместиться в рамках одного урока и концерта. Для исполнения этих произведений должна быть особая настройка в плане </w:t>
      </w:r>
      <w:proofErr w:type="spellStart"/>
      <w:r w:rsidRPr="005E6E3A">
        <w:t>распеваний</w:t>
      </w:r>
      <w:proofErr w:type="spellEnd"/>
      <w:r w:rsidRPr="005E6E3A">
        <w:t xml:space="preserve">, особенно для православной музыки. Распевания уже должны настраивать певцов на нужный лад в плане духовном и вокальном. Для православных произведений </w:t>
      </w:r>
      <w:proofErr w:type="spellStart"/>
      <w:r w:rsidRPr="005E6E3A">
        <w:t>распевка</w:t>
      </w:r>
      <w:proofErr w:type="spellEnd"/>
      <w:r w:rsidRPr="005E6E3A">
        <w:t xml:space="preserve"> должна вестись, а </w:t>
      </w:r>
      <w:proofErr w:type="spellStart"/>
      <w:r w:rsidRPr="005E6E3A">
        <w:t>capella</w:t>
      </w:r>
      <w:proofErr w:type="spellEnd"/>
      <w:r w:rsidRPr="005E6E3A">
        <w:t xml:space="preserve">, желательно на первооснове православной музыки - знаменном распеве. Исполнять духовные произведения нужно, учитывая пожелания, изложенные выше: певчие в духовных произведениях, прежде всего молитвенники. </w:t>
      </w:r>
    </w:p>
    <w:p w:rsidR="0043227A" w:rsidRPr="005E6E3A" w:rsidRDefault="0043227A" w:rsidP="0088594B">
      <w:pPr>
        <w:pStyle w:val="a7"/>
        <w:ind w:firstLine="567"/>
      </w:pPr>
      <w:r w:rsidRPr="005E6E3A">
        <w:t xml:space="preserve">В процессе исполнения нужно уметь найти каждому особый звук, который должен отличаться от светского. Это должен быть звук трепетный, идущий из глубины души. Отрешенный от мирского, возвышенный, теплый, светлый, всепроникающий в </w:t>
      </w:r>
      <w:r w:rsidRPr="005E6E3A">
        <w:lastRenderedPageBreak/>
        <w:t>каждое сердце. В конечном итоге, преодолевая сложности, слить воедино музыку и текст, оторвавшись от материального, думать о вечном.</w:t>
      </w:r>
    </w:p>
    <w:p w:rsidR="0043227A" w:rsidRPr="005E6E3A" w:rsidRDefault="0043227A" w:rsidP="0088594B">
      <w:pPr>
        <w:pStyle w:val="a7"/>
        <w:ind w:firstLine="567"/>
      </w:pPr>
      <w:r w:rsidRPr="005E6E3A">
        <w:t>Учителя являются, прежде всего, духовными наставниками, которые формируют личность ученика, наряду с развитием его общеобразовательного уровня. По словам Экзюпери, «мы всегда в ответе за тех, кого приручили». Духовные произведения помогают детям не только вырасти в профессиональном и вокальном плане, но и, несмотря на различие в духовных учениях, постоянно взращивают хорошие плоды в душах детей, формируют, прежде всего, достойного, высоконравственного человека.</w:t>
      </w:r>
    </w:p>
    <w:p w:rsidR="0043227A" w:rsidRPr="005E6E3A" w:rsidRDefault="0043227A" w:rsidP="0088594B">
      <w:pPr>
        <w:pStyle w:val="a7"/>
        <w:ind w:firstLine="567"/>
      </w:pPr>
    </w:p>
    <w:p w:rsidR="0043227A" w:rsidRPr="00153072" w:rsidRDefault="0043227A" w:rsidP="0088594B">
      <w:pPr>
        <w:pStyle w:val="a7"/>
        <w:ind w:firstLine="567"/>
      </w:pPr>
      <w:r w:rsidRPr="00153072">
        <w:t>Список использо</w:t>
      </w:r>
      <w:r w:rsidR="00153072">
        <w:t xml:space="preserve">ванной литературы </w:t>
      </w:r>
    </w:p>
    <w:p w:rsidR="0043227A" w:rsidRPr="005E6E3A" w:rsidRDefault="0043227A" w:rsidP="0088594B">
      <w:pPr>
        <w:pStyle w:val="a7"/>
        <w:ind w:firstLine="567"/>
      </w:pPr>
      <w:r w:rsidRPr="005E6E3A">
        <w:t>1</w:t>
      </w:r>
      <w:r w:rsidRPr="005E6E3A">
        <w:rPr>
          <w:i/>
          <w:iCs/>
        </w:rPr>
        <w:t>.</w:t>
      </w:r>
      <w:r w:rsidRPr="005E6E3A">
        <w:rPr>
          <w:iCs/>
        </w:rPr>
        <w:t>Златоуст И. О церковном пении вообще (Из Беседы на 41-псалом).</w:t>
      </w:r>
      <w:r w:rsidRPr="005E6E3A">
        <w:rPr>
          <w:i/>
          <w:iCs/>
        </w:rPr>
        <w:t xml:space="preserve">  </w:t>
      </w:r>
      <w:r w:rsidRPr="005E6E3A">
        <w:t xml:space="preserve"> СПб.,1906.1-3с.</w:t>
      </w:r>
    </w:p>
    <w:p w:rsidR="0043227A" w:rsidRPr="005E6E3A" w:rsidRDefault="0043227A" w:rsidP="0088594B">
      <w:pPr>
        <w:pStyle w:val="a7"/>
        <w:ind w:firstLine="567"/>
      </w:pPr>
      <w:r w:rsidRPr="005E6E3A">
        <w:t>2</w:t>
      </w:r>
      <w:r w:rsidRPr="005E6E3A">
        <w:rPr>
          <w:i/>
          <w:iCs/>
        </w:rPr>
        <w:t xml:space="preserve">. </w:t>
      </w:r>
      <w:r w:rsidRPr="005E6E3A">
        <w:t xml:space="preserve">Спутник псаломщика. СПб., 1914.12-17с. </w:t>
      </w:r>
    </w:p>
    <w:p w:rsidR="0043227A" w:rsidRPr="005E6E3A" w:rsidRDefault="0043227A" w:rsidP="0088594B">
      <w:pPr>
        <w:pStyle w:val="a7"/>
        <w:ind w:firstLine="567"/>
      </w:pPr>
      <w:r w:rsidRPr="005E6E3A">
        <w:t xml:space="preserve">3. </w:t>
      </w:r>
      <w:proofErr w:type="spellStart"/>
      <w:r w:rsidRPr="005E6E3A">
        <w:rPr>
          <w:iCs/>
        </w:rPr>
        <w:t>Ундольский</w:t>
      </w:r>
      <w:proofErr w:type="spellEnd"/>
      <w:r w:rsidRPr="005E6E3A">
        <w:t xml:space="preserve"> В.  Замечания по истории церковного пения в России. М., 1846.14с.</w:t>
      </w:r>
    </w:p>
    <w:p w:rsidR="0043227A" w:rsidRPr="005E6E3A" w:rsidRDefault="0043227A" w:rsidP="0088594B">
      <w:pPr>
        <w:pStyle w:val="a7"/>
        <w:ind w:firstLine="567"/>
      </w:pPr>
      <w:r w:rsidRPr="005E6E3A">
        <w:t>4.Евангелие от Иоанна. М.,2003.237с.</w:t>
      </w:r>
    </w:p>
    <w:p w:rsidR="0005018D" w:rsidRPr="005E6E3A" w:rsidRDefault="0005018D" w:rsidP="0088594B">
      <w:pPr>
        <w:pStyle w:val="a7"/>
        <w:ind w:firstLine="567"/>
      </w:pPr>
    </w:p>
    <w:sectPr w:rsidR="0005018D" w:rsidRPr="005E6E3A" w:rsidSect="00992B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98A" w:rsidRDefault="0094498A">
      <w:pPr>
        <w:spacing w:after="0" w:line="240" w:lineRule="auto"/>
      </w:pPr>
      <w:r>
        <w:separator/>
      </w:r>
    </w:p>
  </w:endnote>
  <w:endnote w:type="continuationSeparator" w:id="0">
    <w:p w:rsidR="0094498A" w:rsidRDefault="00944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962" w:rsidRDefault="009449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962" w:rsidRDefault="009449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962" w:rsidRDefault="009449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98A" w:rsidRDefault="0094498A">
      <w:pPr>
        <w:spacing w:after="0" w:line="240" w:lineRule="auto"/>
      </w:pPr>
      <w:r>
        <w:separator/>
      </w:r>
    </w:p>
  </w:footnote>
  <w:footnote w:type="continuationSeparator" w:id="0">
    <w:p w:rsidR="0094498A" w:rsidRDefault="00944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962" w:rsidRDefault="009449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962" w:rsidRDefault="009449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962" w:rsidRDefault="009449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E3D18"/>
    <w:multiLevelType w:val="hybridMultilevel"/>
    <w:tmpl w:val="FC68BE38"/>
    <w:lvl w:ilvl="0" w:tplc="E4DA3C70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EC3A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0224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B05E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F25E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EE09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AAF6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2E32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3696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20"/>
    <w:rsid w:val="0005018D"/>
    <w:rsid w:val="00153072"/>
    <w:rsid w:val="003934B9"/>
    <w:rsid w:val="0043227A"/>
    <w:rsid w:val="004C7D83"/>
    <w:rsid w:val="004F6878"/>
    <w:rsid w:val="005E6E3A"/>
    <w:rsid w:val="0062622E"/>
    <w:rsid w:val="00675211"/>
    <w:rsid w:val="00752764"/>
    <w:rsid w:val="007B3C8C"/>
    <w:rsid w:val="00876130"/>
    <w:rsid w:val="0088594B"/>
    <w:rsid w:val="008F2239"/>
    <w:rsid w:val="009307E4"/>
    <w:rsid w:val="0094498A"/>
    <w:rsid w:val="00992B66"/>
    <w:rsid w:val="00B8649C"/>
    <w:rsid w:val="00BA6227"/>
    <w:rsid w:val="00BA6912"/>
    <w:rsid w:val="00CA2D44"/>
    <w:rsid w:val="00D676FC"/>
    <w:rsid w:val="00DB462F"/>
    <w:rsid w:val="00DD5142"/>
    <w:rsid w:val="00E60A4E"/>
    <w:rsid w:val="00EA6373"/>
    <w:rsid w:val="00F24C20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51B07-D070-4C75-B494-196E1408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27A"/>
    <w:pPr>
      <w:spacing w:after="32" w:line="254" w:lineRule="auto"/>
      <w:ind w:left="10" w:right="85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30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227A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432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227A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List Paragraph"/>
    <w:basedOn w:val="a"/>
    <w:uiPriority w:val="34"/>
    <w:qFormat/>
    <w:rsid w:val="00DB462F"/>
    <w:pPr>
      <w:spacing w:line="240" w:lineRule="auto"/>
      <w:ind w:left="1712" w:right="851" w:hanging="11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153072"/>
    <w:rPr>
      <w:rFonts w:asciiTheme="majorHAnsi" w:eastAsiaTheme="majorEastAsia" w:hAnsiTheme="majorHAnsi" w:cstheme="majorBidi"/>
      <w:color w:val="2E74B5" w:themeColor="accent1" w:themeShade="BF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2025-01-08T09:24:00Z</dcterms:created>
  <dcterms:modified xsi:type="dcterms:W3CDTF">2025-01-08T10:37:00Z</dcterms:modified>
</cp:coreProperties>
</file>