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Психологическое неблагополучие детей в начальной школе. 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Переступив порог школы, ребенок </w:t>
      </w:r>
      <w:r w:rsidR="00C92BBD">
        <w:rPr>
          <w:rFonts w:ascii="Times New Roman" w:hAnsi="Times New Roman" w:cs="Times New Roman"/>
          <w:sz w:val="24"/>
          <w:szCs w:val="24"/>
        </w:rPr>
        <w:t xml:space="preserve">оказывается в стрессовой ситуации. </w:t>
      </w:r>
      <w:r w:rsidRPr="009C0955">
        <w:rPr>
          <w:rFonts w:ascii="Times New Roman" w:hAnsi="Times New Roman" w:cs="Times New Roman"/>
          <w:sz w:val="24"/>
          <w:szCs w:val="24"/>
        </w:rPr>
        <w:t>Все дети без исключения сталкиваются с теми или иными сложн</w:t>
      </w:r>
      <w:r w:rsidR="00C92BBD">
        <w:rPr>
          <w:rFonts w:ascii="Times New Roman" w:hAnsi="Times New Roman" w:cs="Times New Roman"/>
          <w:sz w:val="24"/>
          <w:szCs w:val="24"/>
        </w:rPr>
        <w:t>остями в начале своего обучения</w:t>
      </w:r>
      <w:proofErr w:type="gramStart"/>
      <w:r w:rsidR="00C92B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2BBD">
        <w:rPr>
          <w:rFonts w:ascii="Times New Roman" w:hAnsi="Times New Roman" w:cs="Times New Roman"/>
          <w:sz w:val="24"/>
          <w:szCs w:val="24"/>
        </w:rPr>
        <w:t xml:space="preserve"> Постепенно, с помощью родителей и учителя,</w:t>
      </w:r>
      <w:r w:rsidRPr="009C0955">
        <w:rPr>
          <w:rFonts w:ascii="Times New Roman" w:hAnsi="Times New Roman" w:cs="Times New Roman"/>
          <w:sz w:val="24"/>
          <w:szCs w:val="24"/>
        </w:rPr>
        <w:t xml:space="preserve"> у одних </w:t>
      </w:r>
      <w:r w:rsidR="00C92BBD">
        <w:rPr>
          <w:rFonts w:ascii="Times New Roman" w:hAnsi="Times New Roman" w:cs="Times New Roman"/>
          <w:sz w:val="24"/>
          <w:szCs w:val="24"/>
        </w:rPr>
        <w:t>адаптация проходи</w:t>
      </w:r>
      <w:r w:rsidRPr="009C0955">
        <w:rPr>
          <w:rFonts w:ascii="Times New Roman" w:hAnsi="Times New Roman" w:cs="Times New Roman"/>
          <w:sz w:val="24"/>
          <w:szCs w:val="24"/>
        </w:rPr>
        <w:t>т быстро и практически бесследно</w:t>
      </w:r>
      <w:r w:rsidR="00C92BBD">
        <w:rPr>
          <w:rFonts w:ascii="Times New Roman" w:hAnsi="Times New Roman" w:cs="Times New Roman"/>
          <w:sz w:val="24"/>
          <w:szCs w:val="24"/>
        </w:rPr>
        <w:t>.</w:t>
      </w:r>
      <w:r w:rsidRPr="009C0955">
        <w:rPr>
          <w:rFonts w:ascii="Times New Roman" w:hAnsi="Times New Roman" w:cs="Times New Roman"/>
          <w:sz w:val="24"/>
          <w:szCs w:val="24"/>
        </w:rPr>
        <w:t xml:space="preserve"> </w:t>
      </w:r>
      <w:r w:rsidR="00C92BBD">
        <w:rPr>
          <w:rFonts w:ascii="Times New Roman" w:hAnsi="Times New Roman" w:cs="Times New Roman"/>
          <w:sz w:val="24"/>
          <w:szCs w:val="24"/>
        </w:rPr>
        <w:t>У</w:t>
      </w:r>
      <w:r w:rsidRPr="009C0955">
        <w:rPr>
          <w:rFonts w:ascii="Times New Roman" w:hAnsi="Times New Roman" w:cs="Times New Roman"/>
          <w:sz w:val="24"/>
          <w:szCs w:val="24"/>
        </w:rPr>
        <w:t xml:space="preserve"> других же трудности</w:t>
      </w:r>
      <w:r w:rsidR="00C92BBD">
        <w:rPr>
          <w:rFonts w:ascii="Times New Roman" w:hAnsi="Times New Roman" w:cs="Times New Roman"/>
          <w:sz w:val="24"/>
          <w:szCs w:val="24"/>
        </w:rPr>
        <w:t xml:space="preserve"> адаптации</w:t>
      </w:r>
      <w:r w:rsidRPr="009C0955">
        <w:rPr>
          <w:rFonts w:ascii="Times New Roman" w:hAnsi="Times New Roman" w:cs="Times New Roman"/>
          <w:sz w:val="24"/>
          <w:szCs w:val="24"/>
        </w:rPr>
        <w:t xml:space="preserve"> перерастают в трудновоспитуемость и </w:t>
      </w:r>
      <w:r w:rsidR="00C92BBD" w:rsidRPr="009C0955">
        <w:rPr>
          <w:rFonts w:ascii="Times New Roman" w:hAnsi="Times New Roman" w:cs="Times New Roman"/>
          <w:sz w:val="24"/>
          <w:szCs w:val="24"/>
        </w:rPr>
        <w:t>трудно обучаемость</w:t>
      </w:r>
      <w:r w:rsidRPr="009C0955">
        <w:rPr>
          <w:rFonts w:ascii="Times New Roman" w:hAnsi="Times New Roman" w:cs="Times New Roman"/>
          <w:sz w:val="24"/>
          <w:szCs w:val="24"/>
        </w:rPr>
        <w:t>.</w:t>
      </w:r>
    </w:p>
    <w:p w:rsidR="00C92BBD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Начало школьного обучения совпадает с возрастным кризисом семи лет. </w:t>
      </w:r>
      <w:r w:rsidR="00C92BBD" w:rsidRPr="00C92BBD">
        <w:rPr>
          <w:rFonts w:ascii="Times New Roman" w:hAnsi="Times New Roman" w:cs="Times New Roman"/>
          <w:sz w:val="24"/>
          <w:szCs w:val="24"/>
        </w:rPr>
        <w:t xml:space="preserve">Родительская позиция </w:t>
      </w:r>
      <w:r w:rsidR="00C92BBD">
        <w:rPr>
          <w:rFonts w:ascii="Times New Roman" w:hAnsi="Times New Roman" w:cs="Times New Roman"/>
          <w:sz w:val="24"/>
          <w:szCs w:val="24"/>
        </w:rPr>
        <w:t>особен</w:t>
      </w:r>
      <w:r w:rsidR="00C92BBD" w:rsidRPr="00C92BBD">
        <w:rPr>
          <w:rFonts w:ascii="Times New Roman" w:hAnsi="Times New Roman" w:cs="Times New Roman"/>
          <w:sz w:val="24"/>
          <w:szCs w:val="24"/>
        </w:rPr>
        <w:t>но важна при воспитании ребенка во время возрастного кризиса.</w:t>
      </w:r>
      <w:r w:rsidR="00035CAC">
        <w:rPr>
          <w:rFonts w:ascii="Times New Roman" w:hAnsi="Times New Roman" w:cs="Times New Roman"/>
          <w:sz w:val="24"/>
          <w:szCs w:val="24"/>
        </w:rPr>
        <w:t xml:space="preserve"> </w:t>
      </w:r>
      <w:r w:rsidR="00035CAC" w:rsidRPr="00035CAC">
        <w:rPr>
          <w:rFonts w:ascii="Times New Roman" w:hAnsi="Times New Roman" w:cs="Times New Roman"/>
          <w:sz w:val="24"/>
          <w:szCs w:val="24"/>
        </w:rPr>
        <w:t>А навыки, сформированные у него, становятся его помощниками в разумном расходовании времени, умении чередовать, труд, учебу, игру и отдых.</w:t>
      </w:r>
      <w:r w:rsidR="00035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Письмо и чтение – базовые школьные навыки, без эффективного владения которыми обучение затруднено или просто невозможно. Это сложнейшие интегративные навыки, объединяющие в единую структуру деятельности все высшие психические функции – внимание, восприятие, память, мышление.  </w:t>
      </w:r>
      <w:bookmarkStart w:id="0" w:name="_GoBack"/>
      <w:bookmarkEnd w:id="0"/>
      <w:r w:rsidR="00F46851" w:rsidRPr="00F46851">
        <w:rPr>
          <w:rFonts w:ascii="Times New Roman" w:hAnsi="Times New Roman" w:cs="Times New Roman"/>
          <w:sz w:val="24"/>
          <w:szCs w:val="24"/>
        </w:rPr>
        <w:t>Важно подчеркнуть, что обучение тактике письма и технике чтения не имеют самостоятельной ценности, если не приводят к письменной речи, не создают потребность в ней, не дают навыки именно письменной речи. Именно в этом смысл обучения ребенка письму и чтению.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От того, как относятся взрослые (и учитель, и родители) к возникающим у ребенка трудностям, от того, понимают ли их причину, знают ли, как помочь ребенку, зависит успех любой помощи. Таким детям нужен специальный подход, усиленное внимание, помощь учителей и родителей, причём помощь своевременная, квалифицированная, систематическая.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Успешность обучения каждого ученика зависит от свойственного ему уровня развития, а недостатки и достоинства могут явиться причиной временных трудностей и одновременно определят пути их преодоления.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Краткий анализ школьных трудностей:</w:t>
      </w:r>
    </w:p>
    <w:p w:rsidR="006304C6" w:rsidRPr="009C0955" w:rsidRDefault="006304C6" w:rsidP="006304C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955">
        <w:rPr>
          <w:rFonts w:ascii="Times New Roman" w:hAnsi="Times New Roman" w:cs="Times New Roman"/>
          <w:sz w:val="24"/>
          <w:szCs w:val="24"/>
        </w:rPr>
        <w:t>Леворукие</w:t>
      </w:r>
      <w:proofErr w:type="spellEnd"/>
      <w:r w:rsidRPr="009C0955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Первое, на что следует обратить внимание: неправильный (очень напряженный и неэффективный) способ держания ручки. 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ab/>
        <w:t xml:space="preserve">К трудностям чисто технического навыка письма быстро прибавляются пропуски, замены, не дописывания, а это осложняет ситуацию: волнение, тревожность, </w:t>
      </w:r>
      <w:r w:rsidRPr="009C0955">
        <w:rPr>
          <w:rFonts w:ascii="Times New Roman" w:hAnsi="Times New Roman" w:cs="Times New Roman"/>
          <w:sz w:val="24"/>
          <w:szCs w:val="24"/>
        </w:rPr>
        <w:lastRenderedPageBreak/>
        <w:t>страх неудачи, негативное отношение окружающих взрослых к леворукости – все то, что ребенок не в силах изменить сам.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Это приводит к ухудшению психического здоровья, что, в свою очередь, становится причиной резкого снижения работоспособности, повышенной утомляемости, нарушению концентрации внимания.</w:t>
      </w:r>
    </w:p>
    <w:p w:rsidR="006304C6" w:rsidRPr="009C0955" w:rsidRDefault="006304C6" w:rsidP="006304C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Медлительные дети.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Школьные трудности медлительных детей долгое время остаются без особого внимания учителя и родителей. Медлительность – не болезнь, не нарушение развития, это просто индивидуальная особенность человека, особенность нервной деятельности.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Медлительного ребенка нельзя заставить писать и читать быстрее. С возрастом (если ребенок не будет доведен до невроза) скорость письма и чтения увеличится (по мере совершенствования самой деятельности). Однако у детей с низкой подвижностью нервных процессов скорость письма и чтения всегда будет ниже, чем </w:t>
      </w:r>
      <w:proofErr w:type="gramStart"/>
      <w:r w:rsidRPr="009C09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0955">
        <w:rPr>
          <w:rFonts w:ascii="Times New Roman" w:hAnsi="Times New Roman" w:cs="Times New Roman"/>
          <w:sz w:val="24"/>
          <w:szCs w:val="24"/>
        </w:rPr>
        <w:t xml:space="preserve"> обычных. 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Медлительный ребенок с трудом воспринимает информацию в очень быстром темпе. Следует обратить внимание на состояние ребенка, его жалобы. Для медлительного ребенка все школьные нагрузки утомительны. Поэтому после школы ему лучше быть дома, в спокойной обстановке. </w:t>
      </w:r>
    </w:p>
    <w:p w:rsidR="006304C6" w:rsidRPr="009C0955" w:rsidRDefault="006304C6" w:rsidP="006304C6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955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9C0955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Чрезмерно возбудимые, порой агрессивные, раздражительные, они с трудом переносят напряжение, у них быстро снижается работоспособность. Они не в состоянии организовать свою деятельность, неспособны фиксировать своё внимание на работе, не могут установить нормальные отношения со сверстниками.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 xml:space="preserve">Нарушение поведения, как правило, сочетается у этих детей с целым комплексом трудностей в письме и чтении. Помочь такому ребёнку можно только при совместной работе учителя и родителей. 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ab/>
        <w:t xml:space="preserve">Во-первых, стоит разобраться, действительно ли ребенок </w:t>
      </w:r>
      <w:proofErr w:type="spellStart"/>
      <w:r w:rsidRPr="009C0955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9C0955">
        <w:rPr>
          <w:rFonts w:ascii="Times New Roman" w:hAnsi="Times New Roman" w:cs="Times New Roman"/>
          <w:sz w:val="24"/>
          <w:szCs w:val="24"/>
        </w:rPr>
        <w:t>, по возможности обратиться к специалисту – педиатру, неврологу, психологу.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Во-вторых, необходимо научиться общаться со своим непоседой: это поможет и учителю во время уроков, и родителям при выполнении домашних заданий.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lastRenderedPageBreak/>
        <w:tab/>
        <w:t>В-третьих, постарайтесь учесть высокую отвлекаемость и неустойчивую работоспособность этих детей в процессе учебных занятий в школе и дома.</w:t>
      </w:r>
    </w:p>
    <w:p w:rsidR="006304C6" w:rsidRPr="009C0955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955">
        <w:rPr>
          <w:rFonts w:ascii="Times New Roman" w:hAnsi="Times New Roman" w:cs="Times New Roman"/>
          <w:sz w:val="24"/>
          <w:szCs w:val="24"/>
        </w:rPr>
        <w:t>Успех этой работы во многом зависит от того, сможет ли ребенок поверить в свой успех, но сначала в это должны поверить взрослые, учитель и родители.</w:t>
      </w: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6304C6" w:rsidRPr="00225311" w:rsidRDefault="006304C6" w:rsidP="006304C6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Александровская Э.М. Социально-психологические критерии адаптации в школе // Школа и психическое здоровье учащихся / Под ред. С.М. </w:t>
      </w:r>
      <w:proofErr w:type="spellStart"/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Громбаха</w:t>
      </w:r>
      <w:proofErr w:type="spellEnd"/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М., 1988</w:t>
      </w:r>
    </w:p>
    <w:p w:rsidR="006304C6" w:rsidRPr="00225311" w:rsidRDefault="006304C6" w:rsidP="006304C6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Сорокина В.В. </w:t>
      </w:r>
      <w:r w:rsidRPr="0022531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Психологическое неблагополучие детей в начальной школе. Диагностика и пути преодоления</w:t>
      </w:r>
      <w:r w:rsidRPr="00225311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- 2-е изд. — М.: Генезис, 2007. — 191 с. (Психологическая работа с детьми).</w:t>
      </w:r>
    </w:p>
    <w:p w:rsidR="006304C6" w:rsidRPr="00225311" w:rsidRDefault="006304C6" w:rsidP="006304C6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3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Интернет-ресурсы.</w:t>
      </w: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4C6" w:rsidRDefault="006304C6" w:rsidP="006304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78E" w:rsidRDefault="00EC078E" w:rsidP="006304C6">
      <w:pPr>
        <w:ind w:firstLine="709"/>
        <w:jc w:val="both"/>
      </w:pPr>
    </w:p>
    <w:sectPr w:rsidR="00EC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DCD"/>
    <w:multiLevelType w:val="hybridMultilevel"/>
    <w:tmpl w:val="2286E3BA"/>
    <w:lvl w:ilvl="0" w:tplc="31165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314061"/>
    <w:multiLevelType w:val="hybridMultilevel"/>
    <w:tmpl w:val="2286E3BA"/>
    <w:lvl w:ilvl="0" w:tplc="31165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C6"/>
    <w:rsid w:val="00035CAC"/>
    <w:rsid w:val="006304C6"/>
    <w:rsid w:val="00C92BBD"/>
    <w:rsid w:val="00EC078E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C6"/>
    <w:pPr>
      <w:ind w:left="720"/>
      <w:contextualSpacing/>
    </w:pPr>
  </w:style>
  <w:style w:type="character" w:styleId="a4">
    <w:name w:val="Strong"/>
    <w:basedOn w:val="a0"/>
    <w:uiPriority w:val="22"/>
    <w:qFormat/>
    <w:rsid w:val="00630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C6"/>
    <w:pPr>
      <w:ind w:left="720"/>
      <w:contextualSpacing/>
    </w:pPr>
  </w:style>
  <w:style w:type="character" w:styleId="a4">
    <w:name w:val="Strong"/>
    <w:basedOn w:val="a0"/>
    <w:uiPriority w:val="22"/>
    <w:qFormat/>
    <w:rsid w:val="0063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2024-12-12T12:41:00Z</dcterms:created>
  <dcterms:modified xsi:type="dcterms:W3CDTF">2024-12-12T13:31:00Z</dcterms:modified>
</cp:coreProperties>
</file>