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BC4" w:rsidRDefault="00B34BC4" w:rsidP="00B34BC4">
      <w:pPr>
        <w:widowControl w:val="0"/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«Приобщение детей дошкольного возраста к экономике»</w:t>
      </w:r>
    </w:p>
    <w:p w:rsidR="00B34BC4" w:rsidRDefault="00B34BC4" w:rsidP="00B34BC4">
      <w:pPr>
        <w:widowControl w:val="0"/>
        <w:suppressAutoHyphens/>
        <w:spacing w:after="0"/>
        <w:ind w:firstLine="709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bookmarkStart w:id="0" w:name="_GoBack"/>
      <w:bookmarkEnd w:id="0"/>
    </w:p>
    <w:p w:rsidR="007C5441" w:rsidRDefault="00A66FFF" w:rsidP="007C5441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 w:rsidRPr="00A66FF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Информация о социальной действительности оказывает огромное воздействие на формирующуюся личность. Формирование личности в дошкольном возрасте начинается с отношения к предметному 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миру</w:t>
      </w:r>
      <w:r w:rsidRPr="00A66FF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</w:t>
      </w: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миру вещей</w:t>
      </w:r>
      <w:r w:rsidRPr="00A66FF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>, удовлетворяющему одну из важнейших потребностей людей. Приобщение детей к экономике оказывает огромное влияние на отношение ребенка к материальным и духовным ценностям, становлению личности в целом.</w:t>
      </w:r>
    </w:p>
    <w:p w:rsidR="002D34D1" w:rsidRPr="002D34D1" w:rsidRDefault="007C5441" w:rsidP="007C5441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  </w:t>
      </w:r>
      <w:r w:rsidR="00A66FF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2D34D1" w:rsidRPr="002D34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A66FFF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</w:t>
      </w:r>
      <w:r w:rsidR="002D34D1" w:rsidRPr="002D34D1">
        <w:rPr>
          <w:rFonts w:ascii="Times New Roman" w:eastAsia="Calibri" w:hAnsi="Times New Roman" w:cs="Times New Roman"/>
          <w:kern w:val="2"/>
          <w:sz w:val="28"/>
          <w:szCs w:val="28"/>
          <w:lang w:eastAsia="ar-SA"/>
        </w:rPr>
        <w:t xml:space="preserve">  Современный ребенок способен  понять, что такое деньги, их ценность, назначение,  понять, что существуют экономические отношения в обществе и, что он тоже в свое время будет являться субъектом данного вида отношений. Экономическое образование дошкольников не только приближает ребенка к реальной жизни, но и формирует деловые качества личности. </w:t>
      </w:r>
    </w:p>
    <w:p w:rsidR="002D34D1" w:rsidRPr="002D34D1" w:rsidRDefault="002D34D1" w:rsidP="007C5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Экономическое воспитание - часть общей системы воспитания, организованный педагогический процесс, направленный на формирование бережного отношения к окружающему миру ценностей, еще одна из граней воспитательного процесса.</w:t>
      </w:r>
    </w:p>
    <w:p w:rsidR="002D34D1" w:rsidRPr="007C5441" w:rsidRDefault="00A66FFF" w:rsidP="007C5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4D1"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Услышав громкое название «Экономическое в</w:t>
      </w:r>
      <w:r w:rsid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дошкольников», многие</w:t>
      </w:r>
      <w:r w:rsidR="002D34D1"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подумают: «Это еще зачем? Стоит ли торопить время? Ведь впереди школа, там всему и научат». Даже сочетание понятий «дошкольник и экономика» вызывают у многих внутренний протест.</w:t>
      </w:r>
    </w:p>
    <w:p w:rsidR="00A66FFF" w:rsidRPr="00A66FFF" w:rsidRDefault="00A66FFF" w:rsidP="007C5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4D1"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экономическое воспитание -  сравнительно новое направление в дошкольной педагогике, в настоящее время актуально и востребовано особенно остро. Возникают вопросы: когда следует начать знакомство с экономикой? Можно ли говорить об экономическом воспитании самых маленьких детей?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6FFF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Работу   по экономическому воспитанию можно начинать  </w:t>
      </w:r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среднего возраста, используя принцип доступности.</w:t>
      </w:r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6FFF" w:rsidRPr="00A66FFF" w:rsidRDefault="00A66FFF" w:rsidP="007C5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проводить</w:t>
      </w:r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различных формах: занятия – путешествия, занятия – соревнования, занятия – беседы, занятия – экскурсии.</w:t>
      </w:r>
      <w:proofErr w:type="gramEnd"/>
    </w:p>
    <w:p w:rsidR="007C5441" w:rsidRPr="007C5441" w:rsidRDefault="00A66FFF" w:rsidP="007C5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материала происходит при помощи многочисленных средств, методов и приемов.</w:t>
      </w:r>
      <w:r w:rsidR="007C5441"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Учитывая то, что у дошкольников преобладает наглядно-образное мышление и основной вид деятельности – игра, игровая деятельность становится основным средством  экономического воспитания ребёнка 4-7 лет.</w:t>
      </w:r>
      <w:r w:rsid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Сюжетно-р</w:t>
      </w:r>
      <w:r w:rsidR="007C5441"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олевые игры помогают освоить тему: </w:t>
      </w:r>
      <w:proofErr w:type="gramStart"/>
      <w:r w:rsidR="007C5441"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«Производители и ресурсы», а в таких сюжетно-ролевых играх как «Больница», «Магазин», «Завод», «Салон красоты», «Стройка», «Пекарня» </w:t>
      </w:r>
      <w:proofErr w:type="spellStart"/>
      <w:r w:rsidR="007C5441"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и.т.п</w:t>
      </w:r>
      <w:proofErr w:type="spellEnd"/>
      <w:r w:rsidR="007C5441"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5441"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закрепить</w:t>
      </w:r>
      <w:r w:rsidR="007C5441"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 о профессиях.</w:t>
      </w:r>
      <w:proofErr w:type="gramEnd"/>
    </w:p>
    <w:p w:rsidR="007C5441" w:rsidRPr="007C5441" w:rsidRDefault="007C5441" w:rsidP="007C5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Дидактические игры «Кому что нужно», «Выбираем работу», «Кому без них не обойтись» закрепляют представления детей о материалах, инструментах и оборудовании, необходимых людям разных профессий.</w:t>
      </w:r>
    </w:p>
    <w:p w:rsidR="007C5441" w:rsidRPr="007C5441" w:rsidRDefault="007C5441" w:rsidP="007C544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54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 игры «Пятый лишний», «Подбери витрины магазинов», «Не забудь взять с собой в дорогу» формируют экономическое мышление.</w:t>
      </w:r>
    </w:p>
    <w:p w:rsidR="002D34D1" w:rsidRPr="002D34D1" w:rsidRDefault="002D34D1" w:rsidP="007C5441">
      <w:pPr>
        <w:shd w:val="clear" w:color="auto" w:fill="FFFFFF"/>
        <w:spacing w:after="0"/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Экономика и дошкольник лишь на первый взгляд кажутся слишком далекими друг от друга. Понимаемая как область «разумного ведения домашнего хозяйства», «</w:t>
      </w:r>
      <w:proofErr w:type="gramStart"/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ведения</w:t>
      </w:r>
      <w:proofErr w:type="gramEnd"/>
      <w:r w:rsidRPr="002D3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домашнего хозяйства» экономика неотделима от ребенка с самых ранних лет его жизни.</w:t>
      </w:r>
    </w:p>
    <w:p w:rsidR="002D34D1" w:rsidRPr="007C5441" w:rsidRDefault="007C5441" w:rsidP="007C54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 w:rsidR="00A66F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66F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34D1" w:rsidRPr="002D34D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широкого круга проблем, связанных с подготовкой детей к школе, особое место занимает и формирование экономической культуры дошкольников, ведь современный человек должен обладать деловыми качествами, занимать активную жизненную позицию, быть преобразователем собственной жизни.</w:t>
      </w:r>
    </w:p>
    <w:p w:rsidR="007C5441" w:rsidRPr="007C5441" w:rsidRDefault="002D34D1" w:rsidP="007C54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с малых лет соприкасается с такими понятиями, как деньги, вещи, труд, стоимость, именно поэтому проблема экономического воспитания стала актуальной уже применительно к дошкольному возрасту. В процессе экономического воспитания у детей формируются такие качества личности как трудолюбие, бережливость, деловитость, равноправные, партнерские отношения в детском коллективе, чувство собственного достоинства, умение честно соревноваться и не бояться проигрыша, стремление доводить начатое до конца, возникает здоровый интерес к деньгам. Осознаются правила их честного зарабатывания. Решение экономических задач осуществляются в </w:t>
      </w:r>
      <w:r w:rsidRPr="007C54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 формирования навыков сотрудничества, а так же в единстве с трудовым и нравственным воспитанием, что находит выражение в поступках и поведении детей.</w:t>
      </w:r>
    </w:p>
    <w:p w:rsidR="00A66FFF" w:rsidRPr="007C5441" w:rsidRDefault="007C5441" w:rsidP="007C544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C54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66FFF" w:rsidRPr="007C5441">
        <w:rPr>
          <w:rStyle w:val="c9"/>
          <w:rFonts w:ascii="Times New Roman" w:hAnsi="Times New Roman" w:cs="Times New Roman"/>
          <w:color w:val="000000"/>
          <w:sz w:val="28"/>
          <w:szCs w:val="28"/>
        </w:rPr>
        <w:t>ешение проблемы приобщения детей к экономик</w:t>
      </w:r>
      <w:proofErr w:type="gramStart"/>
      <w:r w:rsidR="00A66FFF" w:rsidRPr="007C5441">
        <w:rPr>
          <w:rStyle w:val="c9"/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="00A66FFF" w:rsidRPr="007C5441">
        <w:rPr>
          <w:rStyle w:val="c9"/>
          <w:rFonts w:ascii="Times New Roman" w:hAnsi="Times New Roman" w:cs="Times New Roman"/>
          <w:color w:val="000000"/>
          <w:sz w:val="28"/>
          <w:szCs w:val="28"/>
        </w:rPr>
        <w:t xml:space="preserve"> это эффективный путь подготовки ребенка к жизни, его социальной адаптации в обществе, к формированию с детского возраста образа будущей семьи.</w:t>
      </w:r>
      <w:r w:rsidR="00A66FFF" w:rsidRPr="007C5441">
        <w:rPr>
          <w:rStyle w:val="c5"/>
          <w:rFonts w:ascii="Times New Roman" w:hAnsi="Times New Roman" w:cs="Times New Roman"/>
          <w:color w:val="000000"/>
        </w:rPr>
        <w:t>           </w:t>
      </w:r>
    </w:p>
    <w:p w:rsidR="002D34D1" w:rsidRPr="007C5441" w:rsidRDefault="002D34D1" w:rsidP="002D34D1">
      <w:pPr>
        <w:spacing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144"/>
          <w:szCs w:val="28"/>
          <w:lang w:eastAsia="ru-RU"/>
        </w:rPr>
      </w:pPr>
    </w:p>
    <w:p w:rsidR="006725E0" w:rsidRDefault="006725E0"/>
    <w:sectPr w:rsidR="006725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A61"/>
    <w:rsid w:val="002D34D1"/>
    <w:rsid w:val="006725E0"/>
    <w:rsid w:val="007C5441"/>
    <w:rsid w:val="008F5A61"/>
    <w:rsid w:val="00A66FFF"/>
    <w:rsid w:val="00B3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FFF"/>
  </w:style>
  <w:style w:type="paragraph" w:customStyle="1" w:styleId="c8">
    <w:name w:val="c8"/>
    <w:basedOn w:val="a"/>
    <w:rsid w:val="00A6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6FFF"/>
  </w:style>
  <w:style w:type="character" w:customStyle="1" w:styleId="c5">
    <w:name w:val="c5"/>
    <w:basedOn w:val="a0"/>
    <w:rsid w:val="00A66F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6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66FFF"/>
  </w:style>
  <w:style w:type="paragraph" w:customStyle="1" w:styleId="c8">
    <w:name w:val="c8"/>
    <w:basedOn w:val="a"/>
    <w:rsid w:val="00A6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6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6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66FFF"/>
  </w:style>
  <w:style w:type="character" w:customStyle="1" w:styleId="c5">
    <w:name w:val="c5"/>
    <w:basedOn w:val="a0"/>
    <w:rsid w:val="00A66F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2025-01-11T12:09:00Z</dcterms:created>
  <dcterms:modified xsi:type="dcterms:W3CDTF">2025-01-11T12:36:00Z</dcterms:modified>
</cp:coreProperties>
</file>