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5EB7B" w14:textId="77777777" w:rsidR="00061ED1" w:rsidRDefault="00061ED1" w:rsidP="00061ED1">
      <w:pPr>
        <w:rPr>
          <w:rFonts w:ascii="Times New Roman" w:hAnsi="Times New Roman" w:cs="Times New Roman"/>
          <w:b/>
          <w:bCs/>
          <w:sz w:val="28"/>
          <w:szCs w:val="28"/>
        </w:rPr>
      </w:pPr>
      <w:r w:rsidRPr="00061ED1">
        <w:rPr>
          <w:rFonts w:ascii="Times New Roman" w:hAnsi="Times New Roman" w:cs="Times New Roman"/>
          <w:b/>
          <w:bCs/>
          <w:sz w:val="28"/>
          <w:szCs w:val="28"/>
        </w:rPr>
        <w:t xml:space="preserve">Преподаватель ГБПОУ «Калининградского областного музыкального колледжа им. С.В. Рахманинова» </w:t>
      </w:r>
      <w:proofErr w:type="spellStart"/>
      <w:r w:rsidRPr="00061ED1">
        <w:rPr>
          <w:rFonts w:ascii="Times New Roman" w:hAnsi="Times New Roman" w:cs="Times New Roman"/>
          <w:b/>
          <w:bCs/>
          <w:sz w:val="28"/>
          <w:szCs w:val="28"/>
        </w:rPr>
        <w:t>Прилепская</w:t>
      </w:r>
      <w:proofErr w:type="spellEnd"/>
      <w:r w:rsidRPr="00061ED1">
        <w:rPr>
          <w:rFonts w:ascii="Times New Roman" w:hAnsi="Times New Roman" w:cs="Times New Roman"/>
          <w:b/>
          <w:bCs/>
          <w:sz w:val="28"/>
          <w:szCs w:val="28"/>
        </w:rPr>
        <w:t xml:space="preserve"> </w:t>
      </w:r>
      <w:proofErr w:type="spellStart"/>
      <w:r w:rsidRPr="00061ED1">
        <w:rPr>
          <w:rFonts w:ascii="Times New Roman" w:hAnsi="Times New Roman" w:cs="Times New Roman"/>
          <w:b/>
          <w:bCs/>
          <w:sz w:val="28"/>
          <w:szCs w:val="28"/>
        </w:rPr>
        <w:t>Тальяна</w:t>
      </w:r>
      <w:proofErr w:type="spellEnd"/>
      <w:r w:rsidRPr="00061ED1">
        <w:rPr>
          <w:rFonts w:ascii="Times New Roman" w:hAnsi="Times New Roman" w:cs="Times New Roman"/>
          <w:b/>
          <w:bCs/>
          <w:sz w:val="28"/>
          <w:szCs w:val="28"/>
        </w:rPr>
        <w:t xml:space="preserve"> Леонидовна.</w:t>
      </w:r>
    </w:p>
    <w:p w14:paraId="6F7787AD" w14:textId="77777777" w:rsidR="00061ED1" w:rsidRPr="00061ED1" w:rsidRDefault="00061ED1" w:rsidP="00061ED1">
      <w:pPr>
        <w:rPr>
          <w:rFonts w:ascii="Times New Roman" w:hAnsi="Times New Roman" w:cs="Times New Roman"/>
          <w:b/>
          <w:bCs/>
          <w:sz w:val="28"/>
          <w:szCs w:val="28"/>
        </w:rPr>
      </w:pPr>
      <w:bookmarkStart w:id="0" w:name="_GoBack"/>
      <w:r w:rsidRPr="00061ED1">
        <w:rPr>
          <w:rFonts w:ascii="Times New Roman" w:hAnsi="Times New Roman" w:cs="Times New Roman"/>
          <w:b/>
          <w:bCs/>
          <w:sz w:val="28"/>
          <w:szCs w:val="28"/>
        </w:rPr>
        <w:t>ДИФФЕРЕНЦИАЦИЯ РАБОТЫ В ФОРТЕПИАННОМ КЛАССЕ</w:t>
      </w:r>
      <w:r>
        <w:rPr>
          <w:rFonts w:ascii="Times New Roman" w:hAnsi="Times New Roman" w:cs="Times New Roman"/>
          <w:b/>
          <w:bCs/>
          <w:sz w:val="28"/>
          <w:szCs w:val="28"/>
        </w:rPr>
        <w:t xml:space="preserve"> </w:t>
      </w:r>
      <w:bookmarkEnd w:id="0"/>
      <w:r w:rsidRPr="00061ED1">
        <w:rPr>
          <w:rFonts w:ascii="Times New Roman" w:hAnsi="Times New Roman" w:cs="Times New Roman"/>
          <w:b/>
          <w:bCs/>
          <w:sz w:val="28"/>
          <w:szCs w:val="28"/>
        </w:rPr>
        <w:t>ПРИ ПОДГОТОВКЕ МУЗЫКАНТОВ</w:t>
      </w:r>
      <w:r>
        <w:rPr>
          <w:rFonts w:ascii="Times New Roman" w:hAnsi="Times New Roman" w:cs="Times New Roman"/>
          <w:b/>
          <w:bCs/>
          <w:sz w:val="28"/>
          <w:szCs w:val="28"/>
        </w:rPr>
        <w:t xml:space="preserve"> </w:t>
      </w:r>
      <w:r w:rsidRPr="00061ED1">
        <w:rPr>
          <w:rFonts w:ascii="Times New Roman" w:hAnsi="Times New Roman" w:cs="Times New Roman"/>
          <w:b/>
          <w:bCs/>
          <w:sz w:val="28"/>
          <w:szCs w:val="28"/>
        </w:rPr>
        <w:t>РАЗЛИЧНЫХ СПЕЦИАЛЬНОСТЕЙ</w:t>
      </w:r>
      <w:r>
        <w:rPr>
          <w:rFonts w:ascii="Times New Roman" w:hAnsi="Times New Roman" w:cs="Times New Roman"/>
          <w:b/>
          <w:bCs/>
          <w:sz w:val="28"/>
          <w:szCs w:val="28"/>
        </w:rPr>
        <w:t>.</w:t>
      </w:r>
    </w:p>
    <w:p w14:paraId="579CE851"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Аннотация: в предлагаемой статье впервые выделен круг задач, актуализирующих подготовку в музыкальном вузе современных специалистов разного</w:t>
      </w:r>
    </w:p>
    <w:p w14:paraId="3989432B"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профиля. Курс фортепиано, объединяющий, по сути, все факультеты, рассматривается как многомерное пространство для реализации широкого диапазона</w:t>
      </w:r>
    </w:p>
    <w:p w14:paraId="61E296FF"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дифференцированных педагогических стратегий и технологий. Структура статьи определяется спецификой различных фортепианных стилей, жанров и</w:t>
      </w:r>
    </w:p>
    <w:p w14:paraId="4CC78E53"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форм пианизма. Основу выводов составляют исследовательский и практический опыт автора, а также немногочисленные научные работы последних лет</w:t>
      </w:r>
    </w:p>
    <w:p w14:paraId="1EABF041"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по данной проблематике.</w:t>
      </w:r>
    </w:p>
    <w:p w14:paraId="452CA8E2"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 xml:space="preserve">Ключевые слова: модернизация музыкального образования, курс фортепиано, </w:t>
      </w:r>
      <w:proofErr w:type="spellStart"/>
      <w:r w:rsidRPr="00061ED1">
        <w:rPr>
          <w:rFonts w:ascii="Times New Roman" w:hAnsi="Times New Roman" w:cs="Times New Roman"/>
        </w:rPr>
        <w:t>профилизация</w:t>
      </w:r>
      <w:proofErr w:type="spellEnd"/>
      <w:r w:rsidRPr="00061ED1">
        <w:rPr>
          <w:rFonts w:ascii="Times New Roman" w:hAnsi="Times New Roman" w:cs="Times New Roman"/>
        </w:rPr>
        <w:t>, учебный репертуар, ансамблевое музицирование.</w:t>
      </w:r>
    </w:p>
    <w:p w14:paraId="5D57B393"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Одной из перспективных задач развития не только музыкальных вузов, но</w:t>
      </w:r>
    </w:p>
    <w:p w14:paraId="08910791"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колледжей, училищ и даже музыкальных школ является на сегодня расширение</w:t>
      </w:r>
    </w:p>
    <w:p w14:paraId="3EDBEE23"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 xml:space="preserve">и обновление целенаправленных процессов </w:t>
      </w:r>
      <w:proofErr w:type="spellStart"/>
      <w:r w:rsidRPr="00061ED1">
        <w:rPr>
          <w:rFonts w:ascii="Times New Roman" w:hAnsi="Times New Roman" w:cs="Times New Roman"/>
        </w:rPr>
        <w:t>профилизации</w:t>
      </w:r>
      <w:proofErr w:type="spellEnd"/>
      <w:r w:rsidRPr="00061ED1">
        <w:rPr>
          <w:rFonts w:ascii="Times New Roman" w:hAnsi="Times New Roman" w:cs="Times New Roman"/>
        </w:rPr>
        <w:t>. Отчасти, это инспирировано формированием (особенно активно в вузах, в том числе, творческих)</w:t>
      </w:r>
    </w:p>
    <w:p w14:paraId="164B91DB"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целых блоков новых специальностей, необходимых сегодня в различных сегментах социокультурного пространства. Среди профессий, в последние годы получивших статус перспективных и актуализированных проблемами модернизации</w:t>
      </w:r>
    </w:p>
    <w:p w14:paraId="6C272991"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творческих вузов, востребованными стали такие как звукорежиссура, музыкальная журналистика, специализированная работа в СМИ, арт-продюсирование,</w:t>
      </w:r>
      <w:r>
        <w:rPr>
          <w:rFonts w:ascii="Times New Roman" w:hAnsi="Times New Roman" w:cs="Times New Roman"/>
        </w:rPr>
        <w:t xml:space="preserve"> </w:t>
      </w:r>
      <w:r w:rsidRPr="00061ED1">
        <w:rPr>
          <w:rFonts w:ascii="Times New Roman" w:hAnsi="Times New Roman" w:cs="Times New Roman"/>
        </w:rPr>
        <w:t>различная деятельность в сфере музыкального театра и других концертно-просветительских организаций.</w:t>
      </w:r>
    </w:p>
    <w:p w14:paraId="3572838E"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При этом следует, в частности, добавить, что несомненный интерес в современном музыкальном мире, являясь его немногочисленной элитой, приобрела</w:t>
      </w:r>
    </w:p>
    <w:p w14:paraId="052DBD60"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профессия художественного руководителя оперно-симфоническим оркестром.</w:t>
      </w:r>
    </w:p>
    <w:p w14:paraId="46C6B6BC"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Важность и разнообразный деятельностный диапазон, связанные с ней и, как</w:t>
      </w:r>
    </w:p>
    <w:p w14:paraId="505D203D"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следствие, ее особая привлекательность, очевидны и требуют отдельного и</w:t>
      </w:r>
    </w:p>
    <w:p w14:paraId="1FAAAB1D"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углубленного изучения. Не следует забывать также, что мы имеем дело с</w:t>
      </w:r>
    </w:p>
    <w:p w14:paraId="7173410A"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чрезвычайно широким диапазоном инструментальной подготовки поступивших</w:t>
      </w:r>
    </w:p>
    <w:p w14:paraId="6D92FDBD"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на первый курс будущих представителей</w:t>
      </w:r>
      <w:r>
        <w:rPr>
          <w:rFonts w:ascii="Times New Roman" w:hAnsi="Times New Roman" w:cs="Times New Roman"/>
        </w:rPr>
        <w:t>,</w:t>
      </w:r>
      <w:r w:rsidRPr="00061ED1">
        <w:rPr>
          <w:rFonts w:ascii="Times New Roman" w:hAnsi="Times New Roman" w:cs="Times New Roman"/>
        </w:rPr>
        <w:t xml:space="preserve"> названных выше специальностей. В</w:t>
      </w:r>
    </w:p>
    <w:p w14:paraId="3B1D2516"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фортепианный класс приходят первокурсники, окончившие специальные школы</w:t>
      </w:r>
    </w:p>
    <w:p w14:paraId="68248658"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и колледжи по целому перечню направлений: от дипломированных пианистов,</w:t>
      </w:r>
    </w:p>
    <w:p w14:paraId="5C42D780"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теоретиков, оркестровых инструменталистов до хоровых дирижёров и вокалистов разного профиля.</w:t>
      </w:r>
    </w:p>
    <w:p w14:paraId="0B523B2B"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lastRenderedPageBreak/>
        <w:t>Практически каждый представитель «новой специальности» не только оказывает значительное влияние на культурную среду в целом, но и активно формирует звучащий мир через непосредственное, то есть реальное звуковое воплощение того или иного музыкального произведения. К тому же необходимо учитывать, что студенты любого факультета консерватории (помимо специального</w:t>
      </w:r>
    </w:p>
    <w:p w14:paraId="6CB4A926"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фортепиано) не имеют систематической концертно-исполнительской практики,</w:t>
      </w:r>
    </w:p>
    <w:p w14:paraId="69CA1069"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демонстрирующей их пианистические возможности. Однако, проблема приобретения профессиональных фортепианных навыков остается для каждого из них</w:t>
      </w:r>
    </w:p>
    <w:p w14:paraId="07E484DC"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крайне актуальной и важной. В этом контексте современных требований, предъявляемых к вузовскому обучению музыканта любой специальности (будь то дирижер, музыковед, будущий оркестрант или вокалист), курс фортепиано рассматривается нами как профессионально ориентированный, включающий в себя</w:t>
      </w:r>
    </w:p>
    <w:p w14:paraId="64C990EF"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разнообразный комплекс специфических задач на различных этапах работы по</w:t>
      </w:r>
    </w:p>
    <w:p w14:paraId="23CA16B0"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освоению пианистического материала. Не следует забывать также, что сольные,</w:t>
      </w:r>
    </w:p>
    <w:p w14:paraId="1AD52D10"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камерно-ансамблевые, оркестровые и даже оперные интерпретации нередко</w:t>
      </w:r>
      <w:r>
        <w:rPr>
          <w:rFonts w:ascii="Times New Roman" w:hAnsi="Times New Roman" w:cs="Times New Roman"/>
        </w:rPr>
        <w:t xml:space="preserve"> </w:t>
      </w:r>
      <w:r w:rsidRPr="00061ED1">
        <w:rPr>
          <w:rFonts w:ascii="Times New Roman" w:hAnsi="Times New Roman" w:cs="Times New Roman"/>
        </w:rPr>
        <w:t>становятся прямым продолжением индивидуальных творческих поисков в сфере</w:t>
      </w:r>
    </w:p>
    <w:p w14:paraId="7F2E9174"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искусства игры на рояле.</w:t>
      </w:r>
    </w:p>
    <w:p w14:paraId="388F1CC2"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 xml:space="preserve">Любая проблема </w:t>
      </w:r>
      <w:proofErr w:type="spellStart"/>
      <w:r w:rsidRPr="00061ED1">
        <w:rPr>
          <w:rFonts w:ascii="Times New Roman" w:hAnsi="Times New Roman" w:cs="Times New Roman"/>
        </w:rPr>
        <w:t>профилизации</w:t>
      </w:r>
      <w:proofErr w:type="spellEnd"/>
      <w:r w:rsidRPr="00061ED1">
        <w:rPr>
          <w:rFonts w:ascii="Times New Roman" w:hAnsi="Times New Roman" w:cs="Times New Roman"/>
        </w:rPr>
        <w:t>, в частности воспитание в фортепианном</w:t>
      </w:r>
    </w:p>
    <w:p w14:paraId="654EFDA4"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классе, непосредственно определяется кругом творческих и методических задач,</w:t>
      </w:r>
    </w:p>
    <w:p w14:paraId="22655B24"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стоящих перед каждым педагогом-пианистом: от школьного до вузовского.</w:t>
      </w:r>
    </w:p>
    <w:p w14:paraId="25663066"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Только так можно обеспечить эффективный подход к формированию и развитию</w:t>
      </w:r>
    </w:p>
    <w:p w14:paraId="5C5B74FF"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исполнительской индивидуальности музыканта той или иной профессии.</w:t>
      </w:r>
    </w:p>
    <w:p w14:paraId="3BA44077"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Первой, и во многом стимулирующей решение поставленных задач, как показала многолетняя практика, бесспорно, является репертуарная стратегия, поэтапно охватывающая весь курс обучения фортепианной игре. Именно особенности профильного мышления студента должны, на наш взгляд, определять репертуарно-жанровую концепцию курса фортепиано, направленную на развитие</w:t>
      </w:r>
    </w:p>
    <w:p w14:paraId="2749E94D"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дифференцированных качеств музыканта, мотивированных его будущей профессией.</w:t>
      </w:r>
    </w:p>
    <w:p w14:paraId="5988012B"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Очевидно, что репертуарный план, включающий в себя музыку разных</w:t>
      </w:r>
    </w:p>
    <w:p w14:paraId="51A1B26D"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эпох, составляется с учетом изучения необходимых для той или иной музыкальной деятельности эстетических и стилевых характеристик, способных играть незаменимую роль в реализации убедительной исполнительской концепции. «Этот</w:t>
      </w:r>
      <w:r>
        <w:rPr>
          <w:rFonts w:ascii="Times New Roman" w:hAnsi="Times New Roman" w:cs="Times New Roman"/>
        </w:rPr>
        <w:t xml:space="preserve"> </w:t>
      </w:r>
      <w:r w:rsidRPr="00061ED1">
        <w:rPr>
          <w:rFonts w:ascii="Times New Roman" w:hAnsi="Times New Roman" w:cs="Times New Roman"/>
        </w:rPr>
        <w:t>навык слухового представления произведения в контексте исторической эпохи</w:t>
      </w:r>
      <w:r>
        <w:rPr>
          <w:rFonts w:ascii="Times New Roman" w:hAnsi="Times New Roman" w:cs="Times New Roman"/>
        </w:rPr>
        <w:t xml:space="preserve"> </w:t>
      </w:r>
      <w:r w:rsidRPr="00061ED1">
        <w:rPr>
          <w:rFonts w:ascii="Times New Roman" w:hAnsi="Times New Roman" w:cs="Times New Roman"/>
        </w:rPr>
        <w:t>позволяет не только расширить его смысловое поле, но и определиться с более</w:t>
      </w:r>
      <w:r>
        <w:rPr>
          <w:rFonts w:ascii="Times New Roman" w:hAnsi="Times New Roman" w:cs="Times New Roman"/>
        </w:rPr>
        <w:t xml:space="preserve"> </w:t>
      </w:r>
      <w:r w:rsidRPr="00061ED1">
        <w:rPr>
          <w:rFonts w:ascii="Times New Roman" w:hAnsi="Times New Roman" w:cs="Times New Roman"/>
        </w:rPr>
        <w:t>точным выбором художественных и технологических средств. Последнее как раз</w:t>
      </w:r>
      <w:r>
        <w:rPr>
          <w:rFonts w:ascii="Times New Roman" w:hAnsi="Times New Roman" w:cs="Times New Roman"/>
        </w:rPr>
        <w:t xml:space="preserve"> </w:t>
      </w:r>
      <w:r w:rsidRPr="00061ED1">
        <w:rPr>
          <w:rFonts w:ascii="Times New Roman" w:hAnsi="Times New Roman" w:cs="Times New Roman"/>
        </w:rPr>
        <w:t>и обеспечивает необходимое равновесие между нормами стиля и оригинальностью прочтения».</w:t>
      </w:r>
    </w:p>
    <w:p w14:paraId="4346D757"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К примеру, известно, что практика работы над классическими сонатами и</w:t>
      </w:r>
      <w:r>
        <w:rPr>
          <w:rFonts w:ascii="Times New Roman" w:hAnsi="Times New Roman" w:cs="Times New Roman"/>
        </w:rPr>
        <w:t xml:space="preserve"> </w:t>
      </w:r>
      <w:r w:rsidRPr="00061ED1">
        <w:rPr>
          <w:rFonts w:ascii="Times New Roman" w:hAnsi="Times New Roman" w:cs="Times New Roman"/>
        </w:rPr>
        <w:t>концертами развивает у будущих профессионалов столь необходимые для последующей деятельности профильные компетенции. Выделим среди них содержательную наполненность архитектоники и темпо-ритма в произведении, основные механизмы понимания, реализации и управления музыкальным временем, а</w:t>
      </w:r>
      <w:r>
        <w:rPr>
          <w:rFonts w:ascii="Times New Roman" w:hAnsi="Times New Roman" w:cs="Times New Roman"/>
        </w:rPr>
        <w:t xml:space="preserve"> </w:t>
      </w:r>
      <w:r w:rsidRPr="00061ED1">
        <w:rPr>
          <w:rFonts w:ascii="Times New Roman" w:hAnsi="Times New Roman" w:cs="Times New Roman"/>
        </w:rPr>
        <w:t>также разнообразие звуковой палитры и важную роль артикуляционно-штриховой базы. Навыки, сформированные на таком материале, пройденном в</w:t>
      </w:r>
      <w:r>
        <w:rPr>
          <w:rFonts w:ascii="Times New Roman" w:hAnsi="Times New Roman" w:cs="Times New Roman"/>
        </w:rPr>
        <w:t xml:space="preserve"> </w:t>
      </w:r>
      <w:r w:rsidRPr="00061ED1">
        <w:rPr>
          <w:rFonts w:ascii="Times New Roman" w:hAnsi="Times New Roman" w:cs="Times New Roman"/>
        </w:rPr>
        <w:t xml:space="preserve">Центр научного </w:t>
      </w:r>
      <w:r w:rsidRPr="00061ED1">
        <w:rPr>
          <w:rFonts w:ascii="Times New Roman" w:hAnsi="Times New Roman" w:cs="Times New Roman"/>
        </w:rPr>
        <w:lastRenderedPageBreak/>
        <w:t>сотрудничества «Интерактив плюс»</w:t>
      </w:r>
      <w:r>
        <w:rPr>
          <w:rFonts w:ascii="Times New Roman" w:hAnsi="Times New Roman" w:cs="Times New Roman"/>
        </w:rPr>
        <w:t xml:space="preserve"> </w:t>
      </w:r>
      <w:r w:rsidRPr="00061ED1">
        <w:rPr>
          <w:rFonts w:ascii="Times New Roman" w:hAnsi="Times New Roman" w:cs="Times New Roman"/>
        </w:rPr>
        <w:t>фортепианном классе, чрезвычайно важны для музыканта любой специальности – от артистической до исследовательской или продюсерской.</w:t>
      </w:r>
    </w:p>
    <w:p w14:paraId="0FBFF2FC"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При обращении к творчеству композиторов-романтиков (русских и зарубежных) внимание студента невольно переключается на другие исполнительские</w:t>
      </w:r>
      <w:r>
        <w:rPr>
          <w:rFonts w:ascii="Times New Roman" w:hAnsi="Times New Roman" w:cs="Times New Roman"/>
        </w:rPr>
        <w:t xml:space="preserve"> </w:t>
      </w:r>
      <w:r w:rsidRPr="00061ED1">
        <w:rPr>
          <w:rFonts w:ascii="Times New Roman" w:hAnsi="Times New Roman" w:cs="Times New Roman"/>
        </w:rPr>
        <w:t xml:space="preserve">и </w:t>
      </w:r>
      <w:proofErr w:type="spellStart"/>
      <w:r w:rsidRPr="00061ED1">
        <w:rPr>
          <w:rFonts w:ascii="Times New Roman" w:hAnsi="Times New Roman" w:cs="Times New Roman"/>
        </w:rPr>
        <w:t>интерпретаторские</w:t>
      </w:r>
      <w:proofErr w:type="spellEnd"/>
      <w:r w:rsidRPr="00061ED1">
        <w:rPr>
          <w:rFonts w:ascii="Times New Roman" w:hAnsi="Times New Roman" w:cs="Times New Roman"/>
        </w:rPr>
        <w:t xml:space="preserve"> аспекты произведения. На первый план выступает здесь</w:t>
      </w:r>
      <w:r>
        <w:rPr>
          <w:rFonts w:ascii="Times New Roman" w:hAnsi="Times New Roman" w:cs="Times New Roman"/>
        </w:rPr>
        <w:t xml:space="preserve"> </w:t>
      </w:r>
      <w:r w:rsidRPr="00061ED1">
        <w:rPr>
          <w:rFonts w:ascii="Times New Roman" w:hAnsi="Times New Roman" w:cs="Times New Roman"/>
        </w:rPr>
        <w:t xml:space="preserve">многомерность музыкального мышления и мастерское владение темпом </w:t>
      </w:r>
      <w:proofErr w:type="spellStart"/>
      <w:r w:rsidRPr="00061ED1">
        <w:rPr>
          <w:rFonts w:ascii="Times New Roman" w:hAnsi="Times New Roman" w:cs="Times New Roman"/>
        </w:rPr>
        <w:t>rubato</w:t>
      </w:r>
      <w:proofErr w:type="spellEnd"/>
      <w:r w:rsidRPr="00061ED1">
        <w:rPr>
          <w:rFonts w:ascii="Times New Roman" w:hAnsi="Times New Roman" w:cs="Times New Roman"/>
        </w:rPr>
        <w:t>,</w:t>
      </w:r>
      <w:r>
        <w:rPr>
          <w:rFonts w:ascii="Times New Roman" w:hAnsi="Times New Roman" w:cs="Times New Roman"/>
        </w:rPr>
        <w:t xml:space="preserve"> </w:t>
      </w:r>
      <w:r w:rsidRPr="00061ED1">
        <w:rPr>
          <w:rFonts w:ascii="Times New Roman" w:hAnsi="Times New Roman" w:cs="Times New Roman"/>
        </w:rPr>
        <w:t>усиливающие воздействие образно-эмоционального содержания романтического искусства. Распространенной является и проблема исполнения на рояле</w:t>
      </w:r>
      <w:r>
        <w:rPr>
          <w:rFonts w:ascii="Times New Roman" w:hAnsi="Times New Roman" w:cs="Times New Roman"/>
        </w:rPr>
        <w:t xml:space="preserve"> </w:t>
      </w:r>
      <w:r w:rsidRPr="00061ED1">
        <w:rPr>
          <w:rFonts w:ascii="Times New Roman" w:hAnsi="Times New Roman" w:cs="Times New Roman"/>
        </w:rPr>
        <w:t>кантилены, где важнейшее место отводится работе над «вокальным» типом фортепианного интонирования, столь необходимым впоследствии как певцам различного профиля, так и оркестровым инструменталистам. Кроме того, каждого</w:t>
      </w:r>
      <w:r>
        <w:rPr>
          <w:rFonts w:ascii="Times New Roman" w:hAnsi="Times New Roman" w:cs="Times New Roman"/>
        </w:rPr>
        <w:t xml:space="preserve"> </w:t>
      </w:r>
      <w:r w:rsidRPr="00061ED1">
        <w:rPr>
          <w:rFonts w:ascii="Times New Roman" w:hAnsi="Times New Roman" w:cs="Times New Roman"/>
        </w:rPr>
        <w:t>интерпретатора романтический репертуар учит редкому качеству, а именно – высокому уровню эмоциональной культуры, с ее, и это подчеркнем, столь необходимым чувством меры.</w:t>
      </w:r>
    </w:p>
    <w:p w14:paraId="51D960DF"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Особое место в репертуаре фортепианного класса принадлежит современной музыке, где сам инструмент и новые технологические приемы исполнения</w:t>
      </w:r>
      <w:r>
        <w:rPr>
          <w:rFonts w:ascii="Times New Roman" w:hAnsi="Times New Roman" w:cs="Times New Roman"/>
        </w:rPr>
        <w:t xml:space="preserve"> </w:t>
      </w:r>
      <w:r w:rsidRPr="00061ED1">
        <w:rPr>
          <w:rFonts w:ascii="Times New Roman" w:hAnsi="Times New Roman" w:cs="Times New Roman"/>
        </w:rPr>
        <w:t>(в том числе и нетрадиционные) становятся предметом индивидуальной, дифференцированной и, каждый раз, новой интерпретации. К сожалению, рамки статьи</w:t>
      </w:r>
      <w:r>
        <w:rPr>
          <w:rFonts w:ascii="Times New Roman" w:hAnsi="Times New Roman" w:cs="Times New Roman"/>
        </w:rPr>
        <w:t xml:space="preserve"> </w:t>
      </w:r>
      <w:r w:rsidRPr="00061ED1">
        <w:rPr>
          <w:rFonts w:ascii="Times New Roman" w:hAnsi="Times New Roman" w:cs="Times New Roman"/>
        </w:rPr>
        <w:t>не позволяют остановится на этом подробнее.</w:t>
      </w:r>
    </w:p>
    <w:p w14:paraId="1B66351D"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Отдавая дань дифференциации репертуарной стратегии, основанной, тем не</w:t>
      </w:r>
      <w:r>
        <w:rPr>
          <w:rFonts w:ascii="Times New Roman" w:hAnsi="Times New Roman" w:cs="Times New Roman"/>
        </w:rPr>
        <w:t xml:space="preserve"> </w:t>
      </w:r>
      <w:r w:rsidRPr="00061ED1">
        <w:rPr>
          <w:rFonts w:ascii="Times New Roman" w:hAnsi="Times New Roman" w:cs="Times New Roman"/>
        </w:rPr>
        <w:t>менее, на принципе исторического универсализма, нельзя не остановиться на</w:t>
      </w:r>
      <w:r>
        <w:rPr>
          <w:rFonts w:ascii="Times New Roman" w:hAnsi="Times New Roman" w:cs="Times New Roman"/>
        </w:rPr>
        <w:t xml:space="preserve"> </w:t>
      </w:r>
      <w:r w:rsidRPr="00061ED1">
        <w:rPr>
          <w:rFonts w:ascii="Times New Roman" w:hAnsi="Times New Roman" w:cs="Times New Roman"/>
        </w:rPr>
        <w:t>необходимости увеличения объема освоения фортепианной ансамблевой литературы. К примеру, для дирижера, художественного руководителя оркестра или</w:t>
      </w:r>
      <w:r>
        <w:rPr>
          <w:rFonts w:ascii="Times New Roman" w:hAnsi="Times New Roman" w:cs="Times New Roman"/>
        </w:rPr>
        <w:t xml:space="preserve"> </w:t>
      </w:r>
      <w:r w:rsidRPr="00061ED1">
        <w:rPr>
          <w:rFonts w:ascii="Times New Roman" w:hAnsi="Times New Roman" w:cs="Times New Roman"/>
        </w:rPr>
        <w:t>ансамбля, музыкального критика или продюсера сама специфика и форма музицирования в ансамбле актуализирует важное качество лидера, задающего и удерживающего художественный тонус в исполнительском процессе. Кроме того,</w:t>
      </w:r>
      <w:r>
        <w:rPr>
          <w:rFonts w:ascii="Times New Roman" w:hAnsi="Times New Roman" w:cs="Times New Roman"/>
        </w:rPr>
        <w:t xml:space="preserve"> </w:t>
      </w:r>
      <w:r w:rsidRPr="00061ED1">
        <w:rPr>
          <w:rFonts w:ascii="Times New Roman" w:hAnsi="Times New Roman" w:cs="Times New Roman"/>
        </w:rPr>
        <w:t>овладение спецификой фортепианного ансамбля формирует у всех без исключения музыкантов важнейшее профессиональное качество, такое как искусство аккомпанемента, играющее главную роль в процессе взаимодействия солиста и</w:t>
      </w:r>
      <w:r>
        <w:rPr>
          <w:rFonts w:ascii="Times New Roman" w:hAnsi="Times New Roman" w:cs="Times New Roman"/>
        </w:rPr>
        <w:t xml:space="preserve"> </w:t>
      </w:r>
      <w:r w:rsidRPr="00061ED1">
        <w:rPr>
          <w:rFonts w:ascii="Times New Roman" w:hAnsi="Times New Roman" w:cs="Times New Roman"/>
        </w:rPr>
        <w:t>творческого коллектива. Как показала практика, среди произведений данного</w:t>
      </w:r>
      <w:r>
        <w:rPr>
          <w:rFonts w:ascii="Times New Roman" w:hAnsi="Times New Roman" w:cs="Times New Roman"/>
        </w:rPr>
        <w:t xml:space="preserve"> </w:t>
      </w:r>
      <w:r w:rsidRPr="00061ED1">
        <w:rPr>
          <w:rFonts w:ascii="Times New Roman" w:hAnsi="Times New Roman" w:cs="Times New Roman"/>
        </w:rPr>
        <w:t xml:space="preserve">жанра одинаково значимы и оригинальные сочинения, созданные для четырехручного или </w:t>
      </w:r>
      <w:proofErr w:type="spellStart"/>
      <w:r w:rsidRPr="00061ED1">
        <w:rPr>
          <w:rFonts w:ascii="Times New Roman" w:hAnsi="Times New Roman" w:cs="Times New Roman"/>
        </w:rPr>
        <w:t>двухрояльного</w:t>
      </w:r>
      <w:proofErr w:type="spellEnd"/>
      <w:r w:rsidRPr="00061ED1">
        <w:rPr>
          <w:rFonts w:ascii="Times New Roman" w:hAnsi="Times New Roman" w:cs="Times New Roman"/>
        </w:rPr>
        <w:t xml:space="preserve"> исполнения, и разного рода переложения оперных,</w:t>
      </w:r>
    </w:p>
    <w:p w14:paraId="3B1054CE"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вокально-симфонических, а также хоровых партитур. Важным для процесса дифференцированного обучения является, в данном случае, сплав (при правильном</w:t>
      </w:r>
    </w:p>
    <w:p w14:paraId="7C92304F"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взаимодействии исполнителей) сольного и ансамблевого начал, по сути, сплав</w:t>
      </w:r>
    </w:p>
    <w:p w14:paraId="0F543FDD"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индивидуального и коллективного.</w:t>
      </w:r>
    </w:p>
    <w:p w14:paraId="2E22A9D3"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Именно игра в ансамбле позволяет педагогу и студентам работать над целым рядом специфических технологий, которые определяют профиль не только</w:t>
      </w:r>
      <w:r>
        <w:rPr>
          <w:rFonts w:ascii="Times New Roman" w:hAnsi="Times New Roman" w:cs="Times New Roman"/>
        </w:rPr>
        <w:t xml:space="preserve"> </w:t>
      </w:r>
      <w:r w:rsidRPr="00061ED1">
        <w:rPr>
          <w:rFonts w:ascii="Times New Roman" w:hAnsi="Times New Roman" w:cs="Times New Roman"/>
        </w:rPr>
        <w:t>оркестровых исполнителей или дирижеров, но и музыкальных деятелей других</w:t>
      </w:r>
    </w:p>
    <w:p w14:paraId="02D9C166"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специальностей, в частности, музыкального театра. Как известно, для технического обеспечения совместной игры музыкантам необходимо ощущение единого</w:t>
      </w:r>
      <w:r>
        <w:rPr>
          <w:rFonts w:ascii="Times New Roman" w:hAnsi="Times New Roman" w:cs="Times New Roman"/>
        </w:rPr>
        <w:t xml:space="preserve"> </w:t>
      </w:r>
      <w:r w:rsidRPr="00061ED1">
        <w:rPr>
          <w:rFonts w:ascii="Times New Roman" w:hAnsi="Times New Roman" w:cs="Times New Roman"/>
        </w:rPr>
        <w:t>движения, возникающего вследствие их ясных представлений о скорости, самом</w:t>
      </w:r>
      <w:r>
        <w:rPr>
          <w:rFonts w:ascii="Times New Roman" w:hAnsi="Times New Roman" w:cs="Times New Roman"/>
        </w:rPr>
        <w:t xml:space="preserve"> </w:t>
      </w:r>
      <w:r w:rsidRPr="00061ED1">
        <w:rPr>
          <w:rFonts w:ascii="Times New Roman" w:hAnsi="Times New Roman" w:cs="Times New Roman"/>
        </w:rPr>
        <w:t>типе звукового потока и гибком управлении временными процессами.</w:t>
      </w:r>
    </w:p>
    <w:p w14:paraId="76DD0CF1"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Это играет важнейшую роль еще и потому, что индивидуальность каждого</w:t>
      </w:r>
      <w:r>
        <w:rPr>
          <w:rFonts w:ascii="Times New Roman" w:hAnsi="Times New Roman" w:cs="Times New Roman"/>
        </w:rPr>
        <w:t xml:space="preserve"> </w:t>
      </w:r>
      <w:r w:rsidRPr="00061ED1">
        <w:rPr>
          <w:rFonts w:ascii="Times New Roman" w:hAnsi="Times New Roman" w:cs="Times New Roman"/>
        </w:rPr>
        <w:t>инструменталиста во многом создается его способностью так или иначе обращаться с музыкальным временем. В этой связи, не менее существенным, как показал опыт работы, в частности, с оперно-симфоническими дирижерами, становится на уроках фортепианной игры повышенное внимание к комплексу навыков, позволяющих формировать и стабилизировать метроритмическую структуру музыкального сочинения.</w:t>
      </w:r>
    </w:p>
    <w:p w14:paraId="19465DCF"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Обладая функцией «внутреннего метронома», данный аспект обеспечивает</w:t>
      </w:r>
    </w:p>
    <w:p w14:paraId="3B899A1A"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lastRenderedPageBreak/>
        <w:t>регулирование процессуальной стороны исполнения, определяя тем самым единство замысла и целостность в восприятии музыкальной композиции. Целенаправленная и систематическая работа в этом направлении, учитывающая психодинамические особенности музыканта в неразрывной связи со спецификой материала, позволяет выработать умение точно воспроизводить временные структуры, обусловливающее в одном случае – единство ритмической пульсации, в</w:t>
      </w:r>
    </w:p>
    <w:p w14:paraId="28E9B15C"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 xml:space="preserve">другом – гибкую смену движения, как основу темпа </w:t>
      </w:r>
      <w:proofErr w:type="spellStart"/>
      <w:r w:rsidRPr="00061ED1">
        <w:rPr>
          <w:rFonts w:ascii="Times New Roman" w:hAnsi="Times New Roman" w:cs="Times New Roman"/>
        </w:rPr>
        <w:t>rubato</w:t>
      </w:r>
      <w:proofErr w:type="spellEnd"/>
      <w:r w:rsidRPr="00061ED1">
        <w:rPr>
          <w:rFonts w:ascii="Times New Roman" w:hAnsi="Times New Roman" w:cs="Times New Roman"/>
        </w:rPr>
        <w:t>.</w:t>
      </w:r>
    </w:p>
    <w:p w14:paraId="2845EF10"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 xml:space="preserve">Очевидно, что пианистический курс необходимо выстраивать с учетом изучения метроритмических характеристик как классической, так и </w:t>
      </w:r>
      <w:proofErr w:type="spellStart"/>
      <w:r w:rsidRPr="00061ED1">
        <w:rPr>
          <w:rFonts w:ascii="Times New Roman" w:hAnsi="Times New Roman" w:cs="Times New Roman"/>
        </w:rPr>
        <w:t>аклассической</w:t>
      </w:r>
      <w:proofErr w:type="spellEnd"/>
      <w:r>
        <w:rPr>
          <w:rFonts w:ascii="Times New Roman" w:hAnsi="Times New Roman" w:cs="Times New Roman"/>
        </w:rPr>
        <w:t xml:space="preserve"> </w:t>
      </w:r>
      <w:r w:rsidRPr="00061ED1">
        <w:rPr>
          <w:rFonts w:ascii="Times New Roman" w:hAnsi="Times New Roman" w:cs="Times New Roman"/>
        </w:rPr>
        <w:t xml:space="preserve">организации музыкального движения, что и определяет специфику </w:t>
      </w:r>
      <w:proofErr w:type="spellStart"/>
      <w:r w:rsidRPr="00061ED1">
        <w:rPr>
          <w:rFonts w:ascii="Times New Roman" w:hAnsi="Times New Roman" w:cs="Times New Roman"/>
        </w:rPr>
        <w:t>процессуальности</w:t>
      </w:r>
      <w:proofErr w:type="spellEnd"/>
      <w:r w:rsidRPr="00061ED1">
        <w:rPr>
          <w:rFonts w:ascii="Times New Roman" w:hAnsi="Times New Roman" w:cs="Times New Roman"/>
        </w:rPr>
        <w:t xml:space="preserve"> музыки в различных стилевых системах. Кроме того, немаловажной</w:t>
      </w:r>
    </w:p>
    <w:p w14:paraId="1DF10E15"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представляется проблема формирования особенно у начинающих музыкантов не</w:t>
      </w:r>
    </w:p>
    <w:p w14:paraId="43B60A3B"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только потребности услышать желаемый тембр, но и владения необходимыми</w:t>
      </w:r>
    </w:p>
    <w:p w14:paraId="39B341AA"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артикуляционно-штриховыми приемами для воссоздания его аутентичной характеристики в инструментальном или вокальном варианте. В этом случае абсолютно необходимым представляется включение в репертуар фортепианного</w:t>
      </w:r>
      <w:r>
        <w:rPr>
          <w:rFonts w:ascii="Times New Roman" w:hAnsi="Times New Roman" w:cs="Times New Roman"/>
        </w:rPr>
        <w:t xml:space="preserve"> </w:t>
      </w:r>
      <w:r w:rsidRPr="00061ED1">
        <w:rPr>
          <w:rFonts w:ascii="Times New Roman" w:hAnsi="Times New Roman" w:cs="Times New Roman"/>
        </w:rPr>
        <w:t>класса переложений именно симфонических партитур, требующих воспроизведения на рояле всей красочности оркестровой палитры.</w:t>
      </w:r>
    </w:p>
    <w:p w14:paraId="2CEAF47F"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 xml:space="preserve">Рамки настоящей статьи позволили лишь обозначить ряд проблем, с которыми сталкивается педагог в фортепианном классе, работая со студентами разных специальностей. Размышляя над путями их решения, и благодаря собственному многолетнему опыту преподавания, цель видится в ясном осмыслении различных аспектов </w:t>
      </w:r>
      <w:proofErr w:type="spellStart"/>
      <w:r w:rsidRPr="00061ED1">
        <w:rPr>
          <w:rFonts w:ascii="Times New Roman" w:hAnsi="Times New Roman" w:cs="Times New Roman"/>
        </w:rPr>
        <w:t>профилизации</w:t>
      </w:r>
      <w:proofErr w:type="spellEnd"/>
      <w:r w:rsidRPr="00061ED1">
        <w:rPr>
          <w:rFonts w:ascii="Times New Roman" w:hAnsi="Times New Roman" w:cs="Times New Roman"/>
        </w:rPr>
        <w:t xml:space="preserve"> в рамках фортепианного класса.</w:t>
      </w:r>
    </w:p>
    <w:p w14:paraId="4CB26887"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Отнесём к ним такие как:</w:t>
      </w:r>
    </w:p>
    <w:p w14:paraId="7360EC50"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 дифференциация репертуарного плана с учетом не только будущей специальности студента, но и различных образцов новейшей музыки;</w:t>
      </w:r>
    </w:p>
    <w:p w14:paraId="6856C121"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 формирование комплекса слуховых и пианистических навыков, позволяющих создать различные типы музыкальных звучаний, в том числе и современных;</w:t>
      </w:r>
    </w:p>
    <w:p w14:paraId="633C09CB"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 систематизация педагогических технологий работы с нотным текстом;</w:t>
      </w:r>
    </w:p>
    <w:p w14:paraId="1150A5CA"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 воспитание устойчивых навыков интерпретации на примере фортепианной</w:t>
      </w:r>
    </w:p>
    <w:p w14:paraId="5DF4DF38"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 xml:space="preserve">литературы, с учетом ее </w:t>
      </w:r>
      <w:proofErr w:type="spellStart"/>
      <w:r w:rsidRPr="00061ED1">
        <w:rPr>
          <w:rFonts w:ascii="Times New Roman" w:hAnsi="Times New Roman" w:cs="Times New Roman"/>
        </w:rPr>
        <w:t>слушательского</w:t>
      </w:r>
      <w:proofErr w:type="spellEnd"/>
      <w:r w:rsidRPr="00061ED1">
        <w:rPr>
          <w:rFonts w:ascii="Times New Roman" w:hAnsi="Times New Roman" w:cs="Times New Roman"/>
        </w:rPr>
        <w:t xml:space="preserve"> восприятия, современной записи и критического суждения.</w:t>
      </w:r>
    </w:p>
    <w:p w14:paraId="162440F6"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Проблема дифференцированного подхода к курсу фортепиано в условиях</w:t>
      </w:r>
      <w:r>
        <w:rPr>
          <w:rFonts w:ascii="Times New Roman" w:hAnsi="Times New Roman" w:cs="Times New Roman"/>
        </w:rPr>
        <w:t xml:space="preserve"> </w:t>
      </w:r>
      <w:r w:rsidRPr="00061ED1">
        <w:rPr>
          <w:rFonts w:ascii="Times New Roman" w:hAnsi="Times New Roman" w:cs="Times New Roman"/>
        </w:rPr>
        <w:t>интеграции музыкального образования и современной социокультурной среды</w:t>
      </w:r>
    </w:p>
    <w:p w14:paraId="07DCDA23"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остается актуальной на сегодняшний день, открывая новые перспективы ее дальнейшего изучения и практической апробации.</w:t>
      </w:r>
    </w:p>
    <w:p w14:paraId="3EA9301B" w14:textId="77777777" w:rsidR="00061ED1" w:rsidRPr="00061ED1" w:rsidRDefault="00061ED1" w:rsidP="00061ED1">
      <w:pPr>
        <w:rPr>
          <w:rFonts w:ascii="Times New Roman" w:hAnsi="Times New Roman" w:cs="Times New Roman"/>
          <w:lang w:val="en-US"/>
        </w:rPr>
      </w:pPr>
      <w:r w:rsidRPr="00061ED1">
        <w:rPr>
          <w:rFonts w:ascii="Times New Roman" w:hAnsi="Times New Roman" w:cs="Times New Roman"/>
        </w:rPr>
        <w:t>Список</w:t>
      </w:r>
      <w:r w:rsidRPr="00061ED1">
        <w:rPr>
          <w:rFonts w:ascii="Times New Roman" w:hAnsi="Times New Roman" w:cs="Times New Roman"/>
          <w:lang w:val="en-US"/>
        </w:rPr>
        <w:t xml:space="preserve"> </w:t>
      </w:r>
      <w:r w:rsidRPr="00061ED1">
        <w:rPr>
          <w:rFonts w:ascii="Times New Roman" w:hAnsi="Times New Roman" w:cs="Times New Roman"/>
        </w:rPr>
        <w:t>литературы</w:t>
      </w:r>
    </w:p>
    <w:p w14:paraId="7BA748E8"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 xml:space="preserve">1. </w:t>
      </w:r>
      <w:proofErr w:type="spellStart"/>
      <w:r w:rsidRPr="00061ED1">
        <w:rPr>
          <w:rFonts w:ascii="Times New Roman" w:hAnsi="Times New Roman" w:cs="Times New Roman"/>
        </w:rPr>
        <w:t>Берлизова</w:t>
      </w:r>
      <w:proofErr w:type="spellEnd"/>
      <w:r w:rsidRPr="00061ED1">
        <w:rPr>
          <w:rFonts w:ascii="Times New Roman" w:hAnsi="Times New Roman" w:cs="Times New Roman"/>
        </w:rPr>
        <w:t xml:space="preserve"> Е.С. Курс фортепиано для разных специальностей сегодня: к</w:t>
      </w:r>
    </w:p>
    <w:p w14:paraId="5BA4E8F6"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 xml:space="preserve">вопросу о современном музыкальном образовании [Текст] / Е.С. </w:t>
      </w:r>
      <w:proofErr w:type="spellStart"/>
      <w:r w:rsidRPr="00061ED1">
        <w:rPr>
          <w:rFonts w:ascii="Times New Roman" w:hAnsi="Times New Roman" w:cs="Times New Roman"/>
        </w:rPr>
        <w:t>Берлизова</w:t>
      </w:r>
      <w:proofErr w:type="spellEnd"/>
      <w:r w:rsidRPr="00061ED1">
        <w:rPr>
          <w:rFonts w:ascii="Times New Roman" w:hAnsi="Times New Roman" w:cs="Times New Roman"/>
        </w:rPr>
        <w:t xml:space="preserve"> // Образование в сфере искусства. – Магнитогорск, 2013. – №1 (1). – С. 68–73.</w:t>
      </w:r>
    </w:p>
    <w:p w14:paraId="608A08CC"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 xml:space="preserve">2. Воропаева Л.В., </w:t>
      </w:r>
      <w:proofErr w:type="spellStart"/>
      <w:r w:rsidRPr="00061ED1">
        <w:rPr>
          <w:rFonts w:ascii="Times New Roman" w:hAnsi="Times New Roman" w:cs="Times New Roman"/>
        </w:rPr>
        <w:t>Канарская</w:t>
      </w:r>
      <w:proofErr w:type="spellEnd"/>
      <w:r w:rsidRPr="00061ED1">
        <w:rPr>
          <w:rFonts w:ascii="Times New Roman" w:hAnsi="Times New Roman" w:cs="Times New Roman"/>
        </w:rPr>
        <w:t xml:space="preserve"> Н.А. </w:t>
      </w:r>
      <w:proofErr w:type="spellStart"/>
      <w:r w:rsidRPr="00061ED1">
        <w:rPr>
          <w:rFonts w:ascii="Times New Roman" w:hAnsi="Times New Roman" w:cs="Times New Roman"/>
        </w:rPr>
        <w:t>Профилизация</w:t>
      </w:r>
      <w:proofErr w:type="spellEnd"/>
      <w:r w:rsidRPr="00061ED1">
        <w:rPr>
          <w:rFonts w:ascii="Times New Roman" w:hAnsi="Times New Roman" w:cs="Times New Roman"/>
        </w:rPr>
        <w:t xml:space="preserve"> как метод модернизации</w:t>
      </w:r>
    </w:p>
    <w:p w14:paraId="2A805560"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 xml:space="preserve">профессионального образования [Текст] / Л.В. Воропаева, Н.А. </w:t>
      </w:r>
      <w:proofErr w:type="spellStart"/>
      <w:r w:rsidRPr="00061ED1">
        <w:rPr>
          <w:rFonts w:ascii="Times New Roman" w:hAnsi="Times New Roman" w:cs="Times New Roman"/>
        </w:rPr>
        <w:t>Канарская</w:t>
      </w:r>
      <w:proofErr w:type="spellEnd"/>
      <w:r w:rsidRPr="00061ED1">
        <w:rPr>
          <w:rFonts w:ascii="Times New Roman" w:hAnsi="Times New Roman" w:cs="Times New Roman"/>
        </w:rPr>
        <w:t xml:space="preserve"> // Инновационные технологии в системе профессионального образования: сб. ст. / Автономная некоммерческая образовательная организация «Махачкалинский</w:t>
      </w:r>
    </w:p>
    <w:p w14:paraId="1858007F"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lastRenderedPageBreak/>
        <w:t>центр повышения квалификации»; ред. М.И. Акбаров. – Махачкала, 2014. –</w:t>
      </w:r>
    </w:p>
    <w:p w14:paraId="0317B998"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С. 46–50.</w:t>
      </w:r>
    </w:p>
    <w:p w14:paraId="4037AB33"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3. Котляревский И.Л. Творческая индивидуальность музыканта-исполнителя [Текст] / И.Л. Котляревский // Художественное пространство культуры третьего тысячелетия: проблемы науки и образования: сб. научных трудов. – М.:</w:t>
      </w:r>
    </w:p>
    <w:p w14:paraId="32AF9919"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изд. Буки-Веди, 2017. – С. 440–447.</w:t>
      </w:r>
    </w:p>
    <w:p w14:paraId="15912F33"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4. Кузнецова Н.М. Курс фортепиано в контексте актуальных проблем музыкальной педагогики [Текст] / Н.М. Кузнецова // Музыкальная педагогика и проблемы преподавания фортепиано: Сб. ст. / УГИИ; отв. ред.-сост. Н.Ф. Гарипова. – Уфа: РИЦ УГАИ, 2003. – С. 10–19.</w:t>
      </w:r>
    </w:p>
    <w:p w14:paraId="7DCC6634"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5. Неровная Т.Е. Воспитание дирижеров-симфонистов в фортепианном</w:t>
      </w:r>
    </w:p>
    <w:p w14:paraId="2579DF50"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классе консерватории: постановка проблемы в русле практического опыта</w:t>
      </w:r>
    </w:p>
    <w:p w14:paraId="4F78D4CE"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[Текст] / Т.Е. Неровная // Искусствознание: теория, история, практика. – Челябинск, 2015. – №4 (14). – С. 64–70.</w:t>
      </w:r>
    </w:p>
    <w:p w14:paraId="6988CD62" w14:textId="77777777" w:rsidR="00061ED1" w:rsidRPr="00061ED1" w:rsidRDefault="00061ED1" w:rsidP="00061ED1">
      <w:pPr>
        <w:rPr>
          <w:rFonts w:ascii="Times New Roman" w:hAnsi="Times New Roman" w:cs="Times New Roman"/>
        </w:rPr>
      </w:pPr>
      <w:r w:rsidRPr="00061ED1">
        <w:rPr>
          <w:rFonts w:ascii="Times New Roman" w:hAnsi="Times New Roman" w:cs="Times New Roman"/>
        </w:rPr>
        <w:t xml:space="preserve">6. Хазанов П.А. Интеграция курса фортепиано с специальными дисциплинами в процессе подготовки музыкантов-исполнителей / П.А. Хазанов // Современные проблемы науки и образования. – 2017. – №4 [Электронный ресурс]. </w:t>
      </w:r>
    </w:p>
    <w:p w14:paraId="403C0DAE" w14:textId="77777777" w:rsidR="006B7EAE" w:rsidRPr="00061ED1" w:rsidRDefault="006B7EAE" w:rsidP="00061ED1">
      <w:pPr>
        <w:rPr>
          <w:rFonts w:ascii="Times New Roman" w:hAnsi="Times New Roman" w:cs="Times New Roman"/>
        </w:rPr>
      </w:pPr>
    </w:p>
    <w:sectPr w:rsidR="006B7EAE" w:rsidRPr="00061E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ED1"/>
    <w:rsid w:val="00061ED1"/>
    <w:rsid w:val="00345802"/>
    <w:rsid w:val="006B7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DD52F"/>
  <w15:chartTrackingRefBased/>
  <w15:docId w15:val="{31F13CF3-3130-4B23-ACF1-62D16C4B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1955</Words>
  <Characters>11146</Characters>
  <Application>Microsoft Office Word</Application>
  <DocSecurity>0</DocSecurity>
  <Lines>92</Lines>
  <Paragraphs>26</Paragraphs>
  <ScaleCrop>false</ScaleCrop>
  <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Данченко</dc:creator>
  <cp:keywords/>
  <dc:description/>
  <cp:lastModifiedBy>Ирина Данченко</cp:lastModifiedBy>
  <cp:revision>2</cp:revision>
  <dcterms:created xsi:type="dcterms:W3CDTF">2025-01-11T21:37:00Z</dcterms:created>
  <dcterms:modified xsi:type="dcterms:W3CDTF">2025-01-11T21:37:00Z</dcterms:modified>
</cp:coreProperties>
</file>