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57" w:rsidRPr="00CF1586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5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Тема:  </w:t>
      </w:r>
      <w:r w:rsidRPr="00CF1586">
        <w:rPr>
          <w:rFonts w:ascii="Times New Roman" w:hAnsi="Times New Roman" w:cs="Times New Roman"/>
          <w:b/>
          <w:color w:val="FF0000"/>
          <w:sz w:val="24"/>
          <w:szCs w:val="24"/>
        </w:rPr>
        <w:t>Сочинение-отзыв по репродукции картины В.М.Васнецова «Иван Царевич на Сером волке».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определять тему, структурные компоненты текста, соотносить текст и содержание картины, осмысливать содержа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картины; совершенствовать умение подбирать необходимые для описания и повествования слова; развивать воображение; расширять словарный запас.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Формируемые УУД: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строение речевого высказывания в устной и письменной форме;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владение монологической и диалогической формами речи в соответствии с грамматическими и синтаксическими норма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родного языка;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р. —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действия;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установление связи между целью учебной деятельности и её мотивом.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Оборудование: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фотопрезентация: портреты С.И. Мамонтова, В.М. Васнецова, фотографии усадьбы Абрамцево, репродукции картин В.М. Васнецова.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C12757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Запись под диктовку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ученик работает на откидной доске.) 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Впереди, медленно, здесь, вчера, сегодня, прекрасно, теперь, завтра, направо, налево, справа, слева, весело, хорошо, аккуратно.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Проверка, самооценка.)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 среди записанных слов наречие, которым мож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заменить фразеологический оборот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 в сказке сказать, ни пером описать. (Прекрасно.)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во фразеологическом словаре значение этого фра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зеологизма.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(Нельзя выразить словами. О ком-либо или о чём-либо сказочно красивом, чудесном, необычайном и т. д.)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C12757" w:rsidRPr="004E0A48" w:rsidRDefault="00C12757" w:rsidP="00C1275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учебнику 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 134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(с. 77).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вы рассмотрели картину В.М. Васнецова «Иван Ца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ревич на Сером волке».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Прочитайте, как отозвался об этой картине один из цените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русской живописи, меценат Савва Иванович Мамонтов.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Какие наречия встретились в отзыве С.И. Мамонтова?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(Кругом, просто, непосредственно.)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помогают наречия выразить отношение к увиденному, услышанному? (Ответы детей.)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мы будем учиться писать сочинение по ре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продукции картины. Попробуйте использовать наречия в вашем изложении.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Рассказ учителя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Сопровождается фотопрезентацией).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Савва Иванович Мамонтов — крупный промышленник, меце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нат, деятель в области русского искусства, театра и музыки. Отец его тоже был богатым промышленником.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1 — портрет СИ. Мамонтова.)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его родителей музицировали, обсуждали спектакли, устраивали выставки, спектакли, принимали художников, музы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кантов, театральных деятелей.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Савва с детских лет стал тяготеть к искусству, хотя отец и не приветствовал его увлечения.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2 - работы СИ. Мамонтова.)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Занимаясь предпринимательством, Савва Иванович не забыл своё увлечение искусством. Его подмосковное имение Абрамцево стало центром художественной жизни.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3 — фотография имения Абрамцево.)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поддержке Саввы Мамонтова были созданы художест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венные мастерские, развивавшие традиции народного творчества и ремёсел.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С.И. Мамонтов оказывал поддержку молодым талантливым художникам, скульпторам, композиторам, музыкантам, актёрам, певцам. В его имении работали и отдыхали выдающиеся русские художники. А в красной гостиной этой старинной усадьбы (став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впоследствии домом-музеем) собирались его друзья.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же устраивались совместные вечерние чтения произве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художественного слова. Был организован домашний театр, где ставили любительские спектакли.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Познакомимся подробнее с одним из гостей, другом СИ. Ма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монтова — Виктором Михайловичем Васнецовым.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4 — портрет В.М. Васнецова.)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В.М. Васнецов родился в Вятской губернии. Его отец, свя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щенник, привил своим сыновьям, будущим художникам, чув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любви к русской природе, фольклору. С детских лет слышал Васнецов былины и сказки о русских богатырях, протяжные грустные песни, которые пели девушки. Это оказало влияние на развитие таланта художника, на выбор его жизненного пути. Васнецов учился в Петербургской академии художеств. Однако только в Москве полностью раскрылся его талант как художника. А в знаменитом Абрамцеве работал Васнецов над своими широко известными картинами.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- репродукции картин.)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 по картине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Эпизод какой сказки здесь изображён?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художник изобразил побег Ивана Царевича и Елены Прекрасной?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картины природы, лица героев, поза передают их чув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настроение?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Для того чтобы лучше нам понять замысел художника, вспомним, какие жанры живописи мы знаем.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(Портрет, пейзаж, натюрморт.)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такое пейзаж?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(Изображение картин природы.)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натюрморт?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(Изображение различных предметов, цветов, фруктов и т. д.)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такое портрет?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(Изображение человека.)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Посмотрите внимательно на эту картину. Как вы думаете, к какому жанру живописи её можно отнести? (Ответы детей.)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отнести картину к какому-то одному жанру — так тес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переплелись здесь природа и человек.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признак живописных полотен (в отличие от графи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или скульптуры) - цвет. В живописи цвет играет основную роль. Он доносит до зрителя всё богатство и разнообразие красок окружающего мира.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Рассмотрим картину подробно. Что изображено в нижней части картины?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(Болото с кувшинками, сухая трава, чёрная земля.)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настроение создаёт этот пейзаж?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(Лес мрачный. Кру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гом опасности. Страшно. И т. д.)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изображено в центре картины?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(Серый волк, Иван Ца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ревич, Елена Прекрасная, дремучий непроходимый лес.)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Опишите персонажей картины: их лица, волосы, руки, оде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жду, позы.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Опишите верхнюю часть картины.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(Неба не видно — деревья высокие, густые, но сквозь них брезжит свет.)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значение имеет цветовой контраст пейзажа?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 от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ражает настроение картины.)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Какое значение имеет фон картины?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 помогает передать настроение героев. Деревья-великаны могучего леса встают непроходимой стеной. Но перед Серым волком лес расступа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ется, он помогает героям.)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художник относится к своим героям? Почему вы так решили? (Ответы детей.)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Для чего художник изобразил яблоньку?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(Она предвещает хороший конец, победу добра над злом. Она выжила и расцвела в этом дремучем лесу.)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основная мысль картины?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Опишите чувства, которые вызывает у вас эта картина.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IV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Продолжение работы по теме урока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Составление плана сочинения 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Примерный план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Художник-сказочник.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герои картины.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Волшебный лес.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побеждает зло.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Словарно-орфографическая работа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Подробно рассмотрим образы картины, подберём прила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гательные и наречия для их описания.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вы можете сказать о Елене Прекрасной?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вы опишете Ивана Царевича?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скачет Серый волк?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(Быстро, стремительно.)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вы напишете о лесе?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(Лес дремучий, глухой, древний, чёр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ное болото.)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сочинением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сочинения на черновике.)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анализ нескольких сочинений.)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Оцените свою работу на уроке.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С каким произведением живописи мы познакомились се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годня на уроке?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вы узнали о В.М. Васнецове, С.И. Мамонтове?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умения пригодились вам при написании отзыва о картине?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C12757" w:rsidRPr="004E0A48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Переписать сочинение на чистовик.</w:t>
      </w:r>
    </w:p>
    <w:p w:rsidR="00C12757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другими картинами В.М. Васнецова.</w:t>
      </w:r>
    </w:p>
    <w:p w:rsidR="00C12757" w:rsidRDefault="00C12757" w:rsidP="00C12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1D" w:rsidRPr="00675E3A" w:rsidRDefault="0004091D">
      <w:pPr>
        <w:rPr>
          <w:sz w:val="28"/>
          <w:szCs w:val="28"/>
        </w:rPr>
      </w:pPr>
      <w:bookmarkStart w:id="0" w:name="_GoBack"/>
      <w:bookmarkEnd w:id="0"/>
    </w:p>
    <w:sectPr w:rsidR="0004091D" w:rsidRPr="0067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C3E"/>
    <w:multiLevelType w:val="hybridMultilevel"/>
    <w:tmpl w:val="51409106"/>
    <w:lvl w:ilvl="0" w:tplc="46B059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8B"/>
    <w:rsid w:val="0004091D"/>
    <w:rsid w:val="00432A8B"/>
    <w:rsid w:val="00675E3A"/>
    <w:rsid w:val="00710FB9"/>
    <w:rsid w:val="00C12757"/>
    <w:rsid w:val="00D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F94B4-8E5C-4AED-9FF4-4B31DBD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2024-10-22T18:05:00Z</dcterms:created>
  <dcterms:modified xsi:type="dcterms:W3CDTF">2024-10-22T18:05:00Z</dcterms:modified>
</cp:coreProperties>
</file>