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23D0F" w14:textId="6A781F47" w:rsidR="004D3EE5" w:rsidRPr="004D3EE5" w:rsidRDefault="004D3EE5" w:rsidP="004D3EE5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4D3EE5">
        <w:rPr>
          <w:rFonts w:ascii="Times New Roman" w:hAnsi="Times New Roman" w:cs="Times New Roman"/>
          <w:i/>
          <w:iCs/>
          <w:sz w:val="28"/>
          <w:szCs w:val="28"/>
        </w:rPr>
        <w:t>«Мы не учим родителей воспитывать собственных детей. То, что мы им предлагаем, должно быть интересно и полезно». Е.П. Арнаутова</w:t>
      </w:r>
    </w:p>
    <w:p w14:paraId="655DC3B4" w14:textId="51685B45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 xml:space="preserve">Просвещение родителей раннего возраста в рамках ДОУ (детского образовательного учреждения) представляет собой важный аспект формирования качественного взаимодействия между семьей и образовательным процессом. Это взаимодействие может значительно повлиять на развитие детей, их социализацию и эмоциональное благополучие. </w:t>
      </w:r>
    </w:p>
    <w:p w14:paraId="70C14DE7" w14:textId="23303556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Цель просвещения родителей – создание информационного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EE5">
        <w:rPr>
          <w:rFonts w:ascii="Times New Roman" w:hAnsi="Times New Roman" w:cs="Times New Roman"/>
          <w:sz w:val="28"/>
          <w:szCs w:val="28"/>
        </w:rPr>
        <w:t>психологического пространства, позволяющего формировать и корректировать</w:t>
      </w:r>
    </w:p>
    <w:p w14:paraId="42D6988B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родительскую позицию, развивать компетенции в сфере воспитания детей, получать знания в области возрастной психологии и педагогики, повышать культурный и образовательный уровень в сфере участия в организации образования.</w:t>
      </w:r>
    </w:p>
    <w:p w14:paraId="3DA6EFA0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Задачи просвещения родителей:</w:t>
      </w:r>
    </w:p>
    <w:p w14:paraId="4843B2E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содействие развитию ключевых компетенций родителей (информационных,</w:t>
      </w:r>
    </w:p>
    <w:p w14:paraId="68322ED6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мотивационных, технологических, коммуникативных, рефлексивных);</w:t>
      </w:r>
    </w:p>
    <w:p w14:paraId="683BC46C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формирование ответственной и позитивной родительской позиции;</w:t>
      </w:r>
    </w:p>
    <w:p w14:paraId="57EB46AA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6</w:t>
      </w:r>
    </w:p>
    <w:p w14:paraId="7802C304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пропаганда обобщенно-позитивных образов семьи, отца, матери, родного</w:t>
      </w:r>
    </w:p>
    <w:p w14:paraId="1D0079CD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дома;</w:t>
      </w:r>
    </w:p>
    <w:p w14:paraId="364D5F00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содействие развитию навыков родительского самообразования;</w:t>
      </w:r>
    </w:p>
    <w:p w14:paraId="51425F50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выстраивание позитивных детско-родительских отношений;</w:t>
      </w:r>
    </w:p>
    <w:p w14:paraId="7A4F5182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разрешение споров и конфликтных ситуаций в семье;</w:t>
      </w:r>
    </w:p>
    <w:p w14:paraId="4FF6D313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профилактика семейного неблагополучия и социального сиротства;</w:t>
      </w:r>
    </w:p>
    <w:p w14:paraId="4B0C5AA4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повышение уровня правовой культуры в области семейного права;</w:t>
      </w:r>
    </w:p>
    <w:p w14:paraId="33FE1E25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пропаганда семейных традиций и ценностей российской семьи;</w:t>
      </w:r>
    </w:p>
    <w:p w14:paraId="36D73FBE" w14:textId="0B7AEC0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повышение мотивации родителей к участию в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EE5">
        <w:rPr>
          <w:rFonts w:ascii="Times New Roman" w:hAnsi="Times New Roman" w:cs="Times New Roman"/>
          <w:sz w:val="28"/>
          <w:szCs w:val="28"/>
        </w:rPr>
        <w:t>государственном управлении образовательными системами и др.</w:t>
      </w:r>
    </w:p>
    <w:p w14:paraId="7AB52EBE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На современном этапе развития системы образования взаимодействие</w:t>
      </w:r>
    </w:p>
    <w:p w14:paraId="13CF1D3F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с родителями воспитанников строится на следующих принципах:</w:t>
      </w:r>
    </w:p>
    <w:p w14:paraId="0BA1B4DC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ориентация на актуальные для родителей проблемы, образовательные потребности и интересы;</w:t>
      </w:r>
    </w:p>
    <w:p w14:paraId="55A40D86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lastRenderedPageBreak/>
        <w:t> учет социальных, образовательных, временных ресурсов семьи;</w:t>
      </w:r>
    </w:p>
    <w:p w14:paraId="11A7B0F6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учет личного опыта родителей;</w:t>
      </w:r>
    </w:p>
    <w:p w14:paraId="693C9AB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доверительность отношений;</w:t>
      </w:r>
    </w:p>
    <w:p w14:paraId="55076386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партнерство, диалог;</w:t>
      </w:r>
    </w:p>
    <w:p w14:paraId="4E6963BA" w14:textId="1781E2C0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конфиденциальность в общении.</w:t>
      </w:r>
    </w:p>
    <w:p w14:paraId="5929B4F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В рамках ДОУ организуются различные формы работы с родителями: семинары, мастер-классы, открытые занятия и тематические встречи. Такие мероприятия не только знакомят родителей с основными принципами воспитания и развития детей, но и дают им возможность обмена опытом, что способствует формированию единого подхода к обучению и воспитанию.</w:t>
      </w:r>
    </w:p>
    <w:p w14:paraId="300F789D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Программный подход к просвещению включает в себя информирование о возрастных особенностях, потребностях детей, а также о методах обучения и воспитания, которые применяются в ДОУ. Особое внимание уделяется развитию эмоционального интеллекта, социализации и формированию навыков самостоятельности у детей.</w:t>
      </w:r>
    </w:p>
    <w:p w14:paraId="5C92EA90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Таким образом, просвещение родителей раннего возраста становится важным инструментом для создания гармоничной среды, способствующей успешному развитию ребенка и укреплению связи между образовательным учреждением и семьей.</w:t>
      </w:r>
    </w:p>
    <w:p w14:paraId="0A37627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На современном этапе в практике педагогов дошкольных образовательных организаций могут применяться вариативные формы проведения родительских собраний:</w:t>
      </w:r>
    </w:p>
    <w:p w14:paraId="09C85269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Классическое – донесение информации до родителей (вопросы родителей</w:t>
      </w:r>
    </w:p>
    <w:p w14:paraId="650E32F3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– ответы воспитателя).</w:t>
      </w:r>
    </w:p>
    <w:p w14:paraId="6CC585F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Конференции.</w:t>
      </w:r>
    </w:p>
    <w:p w14:paraId="70B05D7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Собрание-консилиум – обсуждение актуальных тем со специалистами.</w:t>
      </w:r>
    </w:p>
    <w:p w14:paraId="38FDB1A9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Круглый стол – дискуссия с обязательным использованием рефлексивных</w:t>
      </w:r>
    </w:p>
    <w:p w14:paraId="779572BD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приемов.</w:t>
      </w:r>
    </w:p>
    <w:p w14:paraId="3B5FAE67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Диспут.</w:t>
      </w:r>
    </w:p>
    <w:p w14:paraId="60B2751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Групповая дискуссия – форма работы, предусматривающая спор, определение позиции по тому или иному вопросу.</w:t>
      </w:r>
    </w:p>
    <w:p w14:paraId="3941EA3D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Мозговой штурм – активная форма повышения педагогической культуры</w:t>
      </w:r>
    </w:p>
    <w:p w14:paraId="30C3F091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lastRenderedPageBreak/>
        <w:t>родителей, предусматривающая генерацию идей по проблемам воспитания в семье.</w:t>
      </w:r>
    </w:p>
    <w:p w14:paraId="67F0AC50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Встреча.</w:t>
      </w:r>
    </w:p>
    <w:p w14:paraId="170F5766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Педагогическая мастерская.</w:t>
      </w:r>
    </w:p>
    <w:p w14:paraId="4298B1D5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Совместное творчество детей и родителей.</w:t>
      </w:r>
    </w:p>
    <w:p w14:paraId="76EB00AF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Собрание-студия – обучение на трех уровнях: теоретическом, практическом и технологическом.</w:t>
      </w:r>
    </w:p>
    <w:p w14:paraId="30861E47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Творческое собрание, на котором дети демонстрируют родителям свои</w:t>
      </w:r>
    </w:p>
    <w:p w14:paraId="2444686E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творческие способности, спортивные достижения, прикладные умения и т.д.</w:t>
      </w:r>
    </w:p>
    <w:p w14:paraId="6F67073E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Практикум.</w:t>
      </w:r>
    </w:p>
    <w:p w14:paraId="5E8DDA12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Тренинг.</w:t>
      </w:r>
    </w:p>
    <w:p w14:paraId="02F3CAD2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Организационно-деятельностная игра.</w:t>
      </w:r>
    </w:p>
    <w:p w14:paraId="1852A559" w14:textId="5DB88B71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 Ролевая игра.</w:t>
      </w:r>
    </w:p>
    <w:p w14:paraId="36935772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Важной частью просвещения родителей является также предоставление информации о современных тенденциях в воспитании и образовании. В условиях быстрого развития технологий и изменяющихся социальных реалий, родители нуждаются в знаниях о том, как адаптировать воспитательные стратегии к новым вызовам, таким как интернет-зависимость и влияние цифровых технологий на детей. Семинары и мастер-классы могут помочь родителям осознать важность активности и взаимодействия в реальной жизни, что способствует более здоровому и эмоционально сбалансированному развитию детей.</w:t>
      </w:r>
    </w:p>
    <w:p w14:paraId="4D8E8BAD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Кроме того, важно включать в программы обучения аспекты психоэмоционального благополучия. Понимание того, как помочь ребенку справляться с эмоциями, развивать навыки эмоциональной регуляции и справляться с конфликтами, способствует более гармоничному развитию и социализации. Проводимые в ДОУ встречи с психологами и педагогами позволяют родителям получить необходимые инструменты и советы по поддержанию психологического здоровья их детей.</w:t>
      </w:r>
    </w:p>
    <w:p w14:paraId="70914ED3" w14:textId="77777777" w:rsidR="004D3EE5" w:rsidRPr="004D3EE5" w:rsidRDefault="004D3EE5" w:rsidP="004D3EE5">
      <w:pPr>
        <w:rPr>
          <w:rFonts w:ascii="Times New Roman" w:hAnsi="Times New Roman" w:cs="Times New Roman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Наконец, создание сообщества родителей в рамках ДОУ дает возможность каждому родителю чувствовать себя частью единого целого. Обмен опытом, совместное участие в мероприятиях и поддержка друг друга формируют атмосферу доверия и единения, что позитивно сказывается как на родительском участии, так и на детском развитии, создавая необходимые условия для полноценного взаимодействия между семьей и образовательным учреждением.</w:t>
      </w:r>
    </w:p>
    <w:p w14:paraId="65A63B41" w14:textId="77777777" w:rsidR="0062172F" w:rsidRDefault="0062172F"/>
    <w:sectPr w:rsidR="0062172F" w:rsidSect="004D3E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2E"/>
    <w:rsid w:val="001502B5"/>
    <w:rsid w:val="003B5D2E"/>
    <w:rsid w:val="004D3EE5"/>
    <w:rsid w:val="0062172F"/>
    <w:rsid w:val="00685E85"/>
    <w:rsid w:val="00A5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A68E"/>
  <w15:chartTrackingRefBased/>
  <w15:docId w15:val="{A882368E-E88F-4283-9BCE-CA855C34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5D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D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D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D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D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D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D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D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D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5D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5D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5D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5D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5D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5D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5D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5D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5D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5D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D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5D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5D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5D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5D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5D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5D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5D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5D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3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797</Words>
  <Characters>4544</Characters>
  <Application>Microsoft Office Word</Application>
  <DocSecurity>0</DocSecurity>
  <Lines>37</Lines>
  <Paragraphs>10</Paragraphs>
  <ScaleCrop>false</ScaleCrop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2025-01-14T15:49:00Z</dcterms:created>
  <dcterms:modified xsi:type="dcterms:W3CDTF">2025-01-14T15:54:00Z</dcterms:modified>
</cp:coreProperties>
</file>